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endnotes.xml" ContentType="application/vnd.openxmlformats-officedocument.wordprocessingml.endnotes+xml"/>
  <Override PartName="/word/header1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07" w:rsidRPr="003560BD" w:rsidRDefault="00382FD3" w:rsidP="004E3357">
      <w:pPr>
        <w:pStyle w:val="TOC1"/>
        <w:jc w:val="center"/>
        <w:rPr>
          <w:rFonts w:ascii="Arial" w:hAnsi="Arial" w:cs="Arial"/>
          <w:sz w:val="22"/>
          <w:szCs w:val="22"/>
        </w:rPr>
      </w:pPr>
      <w:r>
        <w:rPr>
          <w:rFonts w:ascii="Arial" w:hAnsi="Arial" w:cs="Arial"/>
          <w:noProof/>
          <w:sz w:val="22"/>
          <w:szCs w:val="22"/>
        </w:rPr>
        <w:drawing>
          <wp:inline distT="0" distB="0" distL="0" distR="0" wp14:anchorId="7EC6EFDD">
            <wp:extent cx="12477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57250"/>
                    </a:xfrm>
                    <a:prstGeom prst="rect">
                      <a:avLst/>
                    </a:prstGeom>
                    <a:noFill/>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0610D3">
        <w:rPr>
          <w:rFonts w:ascii="Arial" w:hAnsi="Arial" w:cs="Arial"/>
          <w:b/>
          <w:bCs/>
          <w:sz w:val="44"/>
          <w:szCs w:val="44"/>
        </w:rPr>
        <w:fldChar w:fldCharType="begin"/>
      </w:r>
      <w:r w:rsidRPr="000610D3">
        <w:rPr>
          <w:rFonts w:ascii="Arial" w:hAnsi="Arial" w:cs="Arial"/>
          <w:b/>
          <w:bCs/>
          <w:sz w:val="44"/>
          <w:szCs w:val="44"/>
        </w:rPr>
        <w:instrText xml:space="preserve"> ASK RFP "Enter the RFP Number" \* MERGEFORMAT </w:instrText>
      </w:r>
      <w:r w:rsidRPr="000610D3">
        <w:rPr>
          <w:rFonts w:ascii="Arial" w:hAnsi="Arial" w:cs="Arial"/>
          <w:b/>
          <w:bCs/>
          <w:sz w:val="44"/>
          <w:szCs w:val="44"/>
        </w:rPr>
        <w:fldChar w:fldCharType="separate"/>
      </w:r>
      <w:bookmarkStart w:id="0" w:name="RFP"/>
      <w:r w:rsidR="009B36BC">
        <w:rPr>
          <w:rFonts w:ascii="Arial" w:hAnsi="Arial" w:cs="Arial"/>
          <w:b/>
          <w:bCs/>
          <w:sz w:val="44"/>
          <w:szCs w:val="44"/>
        </w:rPr>
        <w:t>3744</w:t>
      </w:r>
      <w:bookmarkEnd w:id="0"/>
      <w:r w:rsidRPr="000610D3">
        <w:rPr>
          <w:rFonts w:ascii="Arial" w:hAnsi="Arial" w:cs="Arial"/>
          <w:b/>
          <w:bCs/>
          <w:sz w:val="44"/>
          <w:szCs w:val="44"/>
        </w:rPr>
        <w:fldChar w:fldCharType="end"/>
      </w:r>
      <w:r w:rsidR="0085258C" w:rsidRPr="000610D3">
        <w:rPr>
          <w:rFonts w:ascii="Arial" w:hAnsi="Arial" w:cs="Arial"/>
          <w:b/>
          <w:bCs/>
          <w:sz w:val="44"/>
          <w:szCs w:val="44"/>
        </w:rPr>
        <w:t>3744</w:t>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3560BD">
        <w:rPr>
          <w:rFonts w:ascii="Arial" w:hAnsi="Arial" w:cs="Arial"/>
          <w:b/>
          <w:bCs/>
          <w:sz w:val="22"/>
          <w:szCs w:val="22"/>
        </w:rPr>
        <w:fldChar w:fldCharType="begin"/>
      </w:r>
      <w:r w:rsidRPr="003560BD">
        <w:rPr>
          <w:rFonts w:ascii="Arial" w:hAnsi="Arial" w:cs="Arial"/>
          <w:b/>
          <w:bCs/>
          <w:sz w:val="22"/>
          <w:szCs w:val="22"/>
        </w:rPr>
        <w:instrText xml:space="preserve"> ASK Date "Enter the Proposal due date (Ex. February 21, 2004)" </w:instrText>
      </w:r>
      <w:r w:rsidRPr="003560BD">
        <w:rPr>
          <w:rFonts w:ascii="Arial" w:hAnsi="Arial" w:cs="Arial"/>
          <w:b/>
          <w:bCs/>
          <w:sz w:val="22"/>
          <w:szCs w:val="22"/>
        </w:rPr>
        <w:fldChar w:fldCharType="separate"/>
      </w:r>
      <w:bookmarkStart w:id="1" w:name="Date"/>
      <w:r w:rsidR="009B36BC">
        <w:rPr>
          <w:rFonts w:ascii="Arial" w:hAnsi="Arial" w:cs="Arial"/>
          <w:b/>
          <w:bCs/>
          <w:sz w:val="22"/>
          <w:szCs w:val="22"/>
        </w:rPr>
        <w:t>April 24, 2014</w:t>
      </w:r>
      <w:bookmarkEnd w:id="1"/>
      <w:r w:rsidRPr="003560BD">
        <w:rPr>
          <w:rFonts w:ascii="Arial" w:hAnsi="Arial" w:cs="Arial"/>
          <w:b/>
          <w:bCs/>
          <w:sz w:val="22"/>
          <w:szCs w:val="22"/>
        </w:rPr>
        <w:fldChar w:fldCharType="end"/>
      </w:r>
      <w:r w:rsidRPr="003560BD">
        <w:rPr>
          <w:rFonts w:ascii="Arial" w:hAnsi="Arial" w:cs="Arial"/>
          <w:b/>
          <w:bCs/>
          <w:sz w:val="22"/>
          <w:szCs w:val="22"/>
        </w:rPr>
        <w:fldChar w:fldCharType="begin"/>
      </w:r>
      <w:r w:rsidRPr="003560BD">
        <w:rPr>
          <w:rFonts w:ascii="Arial" w:hAnsi="Arial" w:cs="Arial"/>
          <w:b/>
          <w:bCs/>
          <w:sz w:val="22"/>
          <w:szCs w:val="22"/>
        </w:rPr>
        <w:instrText xml:space="preserve"> REF Date  \* MERGEFORMAT </w:instrText>
      </w:r>
      <w:r w:rsidRPr="003560BD">
        <w:rPr>
          <w:rFonts w:ascii="Arial" w:hAnsi="Arial" w:cs="Arial"/>
          <w:b/>
          <w:bCs/>
          <w:sz w:val="22"/>
          <w:szCs w:val="22"/>
        </w:rPr>
        <w:fldChar w:fldCharType="separate"/>
      </w:r>
      <w:r w:rsidR="00F4305C" w:rsidRPr="00F4305C">
        <w:rPr>
          <w:rFonts w:ascii="Arial" w:hAnsi="Arial" w:cs="Arial"/>
          <w:sz w:val="22"/>
          <w:szCs w:val="22"/>
        </w:rPr>
        <w:t>April 24, 2014</w:t>
      </w:r>
      <w:r w:rsidRPr="003560BD">
        <w:rPr>
          <w:rFonts w:ascii="Arial" w:hAnsi="Arial" w:cs="Arial"/>
          <w:b/>
          <w:bCs/>
          <w:sz w:val="22"/>
          <w:szCs w:val="22"/>
        </w:rPr>
        <w:fldChar w:fldCharType="end"/>
      </w:r>
      <w:r w:rsidRPr="003560BD">
        <w:rPr>
          <w:rFonts w:ascii="Arial" w:hAnsi="Arial" w:cs="Arial"/>
          <w:b/>
          <w:bCs/>
          <w:sz w:val="22"/>
          <w:szCs w:val="22"/>
        </w:rPr>
        <w:t xml:space="preserve"> </w:t>
      </w:r>
      <w:r w:rsidRPr="00026D0F">
        <w:rPr>
          <w:rFonts w:ascii="Arial" w:hAnsi="Arial" w:cs="Arial"/>
          <w:b/>
          <w:bCs/>
          <w:sz w:val="22"/>
          <w:szCs w:val="22"/>
        </w:rPr>
        <w:t>@ 3:00 p.m</w:t>
      </w:r>
      <w:r w:rsidRPr="00CA71AD">
        <w:rPr>
          <w:rFonts w:ascii="Arial" w:hAnsi="Arial" w:cs="Arial"/>
          <w:bCs/>
          <w:sz w:val="22"/>
          <w:szCs w:val="22"/>
        </w:rPr>
        <w:t>.</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D23820">
        <w:rPr>
          <w:rFonts w:ascii="Arial" w:hAnsi="Arial" w:cs="Arial"/>
          <w:sz w:val="22"/>
          <w:szCs w:val="22"/>
        </w:rPr>
        <w:fldChar w:fldCharType="begin"/>
      </w:r>
      <w:r w:rsidRPr="00D23820">
        <w:rPr>
          <w:rFonts w:ascii="Arial" w:hAnsi="Arial" w:cs="Arial"/>
          <w:sz w:val="22"/>
          <w:szCs w:val="22"/>
        </w:rPr>
        <w:instrText xml:space="preserve"> ASK Agency "Enter the Agency Name (Ex. Mississippi Department of Health)" \* MERGEFORMAT </w:instrText>
      </w:r>
      <w:r w:rsidRPr="00D23820">
        <w:rPr>
          <w:rFonts w:ascii="Arial" w:hAnsi="Arial" w:cs="Arial"/>
          <w:sz w:val="22"/>
          <w:szCs w:val="22"/>
        </w:rPr>
        <w:fldChar w:fldCharType="separate"/>
      </w:r>
      <w:bookmarkStart w:id="2" w:name="Agency"/>
      <w:r w:rsidR="009B36BC">
        <w:rPr>
          <w:rFonts w:ascii="Arial" w:hAnsi="Arial" w:cs="Arial"/>
          <w:sz w:val="22"/>
          <w:szCs w:val="22"/>
        </w:rPr>
        <w:t>Mississippi Department of Information Technology Services</w:t>
      </w:r>
      <w:bookmarkEnd w:id="2"/>
      <w:r w:rsidRPr="00D23820">
        <w:rPr>
          <w:rFonts w:ascii="Arial" w:hAnsi="Arial" w:cs="Arial"/>
          <w:sz w:val="22"/>
          <w:szCs w:val="22"/>
        </w:rPr>
        <w:fldChar w:fldCharType="end"/>
      </w:r>
      <w:r w:rsidRPr="00D23820">
        <w:rPr>
          <w:rFonts w:ascii="Arial" w:hAnsi="Arial" w:cs="Arial"/>
          <w:sz w:val="22"/>
          <w:szCs w:val="22"/>
        </w:rPr>
        <w:fldChar w:fldCharType="begin"/>
      </w:r>
      <w:r w:rsidRPr="00D23820">
        <w:rPr>
          <w:rFonts w:ascii="Arial" w:hAnsi="Arial" w:cs="Arial"/>
          <w:sz w:val="22"/>
          <w:szCs w:val="22"/>
        </w:rPr>
        <w:instrText xml:space="preserve"> REF Agency  \* CHARFORMAT</w:instrText>
      </w:r>
      <w:r w:rsidR="00C54C86" w:rsidRPr="00D23820">
        <w:rPr>
          <w:rFonts w:ascii="Arial" w:hAnsi="Arial" w:cs="Arial"/>
          <w:sz w:val="22"/>
          <w:szCs w:val="22"/>
        </w:rPr>
        <w:instrText xml:space="preserve"> </w:instrText>
      </w:r>
      <w:r w:rsidR="00774B6E" w:rsidRPr="00D23820">
        <w:rPr>
          <w:rFonts w:ascii="Arial" w:hAnsi="Arial" w:cs="Arial"/>
          <w:sz w:val="22"/>
          <w:szCs w:val="22"/>
        </w:rPr>
        <w:instrText xml:space="preserve"> \* MERGEFORMAT </w:instrText>
      </w:r>
      <w:r w:rsidRPr="00D23820">
        <w:rPr>
          <w:rFonts w:ascii="Arial" w:hAnsi="Arial" w:cs="Arial"/>
          <w:sz w:val="22"/>
          <w:szCs w:val="22"/>
        </w:rPr>
        <w:fldChar w:fldCharType="separate"/>
      </w:r>
      <w:r w:rsidR="00F4305C" w:rsidRPr="00F4305C">
        <w:rPr>
          <w:rFonts w:ascii="Arial" w:hAnsi="Arial" w:cs="Arial"/>
          <w:bCs/>
          <w:sz w:val="22"/>
          <w:szCs w:val="22"/>
        </w:rPr>
        <w:t>Mississippi Department of Information Technology Services</w:t>
      </w:r>
      <w:r w:rsidRPr="00D23820">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9B36BC">
        <w:rPr>
          <w:rFonts w:ascii="Arial" w:hAnsi="Arial" w:cs="Arial"/>
          <w:sz w:val="22"/>
          <w:szCs w:val="22"/>
        </w:rPr>
        <w:t>Two-Way Radio EPL</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AB7C51" w:rsidRDefault="00AB7C51">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sz w:val="22"/>
          <w:szCs w:val="22"/>
        </w:rPr>
        <w:t xml:space="preserve">Submissions offered for inclusion on the </w:t>
      </w:r>
      <w:r w:rsidR="00BF6B07" w:rsidRPr="00AB7C51">
        <w:rPr>
          <w:rFonts w:ascii="Arial" w:hAnsi="Arial" w:cs="Arial"/>
          <w:sz w:val="22"/>
          <w:szCs w:val="22"/>
        </w:rPr>
        <w:fldChar w:fldCharType="begin"/>
      </w:r>
      <w:r w:rsidR="00BF6B07" w:rsidRPr="00AB7C51">
        <w:rPr>
          <w:rFonts w:ascii="Arial" w:hAnsi="Arial" w:cs="Arial"/>
          <w:sz w:val="22"/>
          <w:szCs w:val="22"/>
        </w:rPr>
        <w:instrText xml:space="preserve"> ASK Desc "Enter the description of the products/services requested" \* MERGEFORMAT </w:instrText>
      </w:r>
      <w:r w:rsidR="00BF6B07" w:rsidRPr="00AB7C51">
        <w:rPr>
          <w:rFonts w:ascii="Arial" w:hAnsi="Arial" w:cs="Arial"/>
          <w:sz w:val="22"/>
          <w:szCs w:val="22"/>
        </w:rPr>
        <w:fldChar w:fldCharType="separate"/>
      </w:r>
      <w:bookmarkStart w:id="4" w:name="Desc"/>
      <w:r w:rsidR="009B36BC">
        <w:rPr>
          <w:rFonts w:ascii="Arial" w:hAnsi="Arial" w:cs="Arial"/>
          <w:sz w:val="22"/>
          <w:szCs w:val="22"/>
        </w:rPr>
        <w:t>Two-way radios and acessories for the State of Mississippi</w:t>
      </w:r>
      <w:bookmarkEnd w:id="4"/>
      <w:r w:rsidR="00BF6B07" w:rsidRPr="00AB7C51">
        <w:rPr>
          <w:rFonts w:ascii="Arial" w:hAnsi="Arial" w:cs="Arial"/>
          <w:sz w:val="22"/>
          <w:szCs w:val="22"/>
        </w:rPr>
        <w:fldChar w:fldCharType="end"/>
      </w:r>
      <w:r>
        <w:rPr>
          <w:rFonts w:ascii="Arial" w:hAnsi="Arial" w:cs="Arial"/>
          <w:sz w:val="22"/>
          <w:szCs w:val="22"/>
        </w:rPr>
        <w:t>TWO-WAY RADIO EXPRESS PRODUCTS LIST (EPL) to be used in the acquisition of specific categories of two-way radios and accessories for the STATE OF MISSISSIPPI.</w:t>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026D0F" w:rsidP="00026D0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Kenny Wilson</w:t>
      </w:r>
      <w:r w:rsidR="00413B1D">
        <w:rPr>
          <w:rFonts w:ascii="Arial" w:hAnsi="Arial" w:cs="Arial"/>
          <w:sz w:val="22"/>
          <w:szCs w:val="22"/>
        </w:rPr>
        <w:t xml:space="preserve"> or Tina </w:t>
      </w:r>
      <w:proofErr w:type="spellStart"/>
      <w:r w:rsidR="00413B1D">
        <w:rPr>
          <w:rFonts w:ascii="Arial" w:hAnsi="Arial" w:cs="Arial"/>
          <w:sz w:val="22"/>
          <w:szCs w:val="22"/>
        </w:rPr>
        <w:t>O’neal</w:t>
      </w:r>
      <w:proofErr w:type="spellEnd"/>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AB7C51">
        <w:rPr>
          <w:rFonts w:ascii="Arial" w:hAnsi="Arial" w:cs="Arial"/>
          <w:sz w:val="22"/>
          <w:szCs w:val="22"/>
        </w:rPr>
        <w:fldChar w:fldCharType="begin"/>
      </w:r>
      <w:r w:rsidRPr="00AB7C51">
        <w:rPr>
          <w:rFonts w:ascii="Arial" w:hAnsi="Arial" w:cs="Arial"/>
          <w:sz w:val="22"/>
          <w:szCs w:val="22"/>
        </w:rPr>
        <w:instrText xml:space="preserve"> ASK Phone "Enter the Last 4 digits of the Technology Consultant's telephone number (Ex. 2392)" \* MERGEFORMAT </w:instrText>
      </w:r>
      <w:r w:rsidRPr="00AB7C51">
        <w:rPr>
          <w:rFonts w:ascii="Arial" w:hAnsi="Arial" w:cs="Arial"/>
          <w:sz w:val="22"/>
          <w:szCs w:val="22"/>
        </w:rPr>
        <w:fldChar w:fldCharType="separate"/>
      </w:r>
      <w:bookmarkStart w:id="5" w:name="Phone"/>
      <w:r w:rsidR="009B36BC">
        <w:rPr>
          <w:rFonts w:ascii="Arial" w:hAnsi="Arial" w:cs="Arial"/>
          <w:sz w:val="22"/>
          <w:szCs w:val="22"/>
        </w:rPr>
        <w:t>8218</w:t>
      </w:r>
      <w:bookmarkEnd w:id="5"/>
      <w:r w:rsidRPr="00AB7C51">
        <w:rPr>
          <w:rFonts w:ascii="Arial" w:hAnsi="Arial" w:cs="Arial"/>
          <w:sz w:val="22"/>
          <w:szCs w:val="22"/>
        </w:rPr>
        <w:fldChar w:fldCharType="end"/>
      </w:r>
      <w:r w:rsidRPr="00AB7C51">
        <w:rPr>
          <w:rFonts w:ascii="Arial" w:hAnsi="Arial" w:cs="Arial"/>
          <w:sz w:val="22"/>
          <w:szCs w:val="22"/>
        </w:rPr>
        <w:fldChar w:fldCharType="begin"/>
      </w:r>
      <w:r w:rsidRPr="00AB7C51">
        <w:rPr>
          <w:rFonts w:ascii="Arial" w:hAnsi="Arial" w:cs="Arial"/>
          <w:sz w:val="22"/>
          <w:szCs w:val="22"/>
        </w:rPr>
        <w:instrText xml:space="preserve"> REF Phone  \* CHARFORMAT </w:instrText>
      </w:r>
      <w:r w:rsidR="00774B6E" w:rsidRPr="00AB7C51">
        <w:rPr>
          <w:rFonts w:ascii="Arial" w:hAnsi="Arial" w:cs="Arial"/>
          <w:sz w:val="22"/>
          <w:szCs w:val="22"/>
        </w:rPr>
        <w:instrText xml:space="preserve"> \* MERGEFORMAT </w:instrText>
      </w:r>
      <w:r w:rsidRPr="00AB7C51">
        <w:rPr>
          <w:rFonts w:ascii="Arial" w:hAnsi="Arial" w:cs="Arial"/>
          <w:sz w:val="22"/>
          <w:szCs w:val="22"/>
        </w:rPr>
        <w:fldChar w:fldCharType="separate"/>
      </w:r>
      <w:r w:rsidR="00F4305C" w:rsidRPr="00F4305C">
        <w:rPr>
          <w:rFonts w:ascii="Arial" w:hAnsi="Arial" w:cs="Arial"/>
          <w:bCs/>
          <w:sz w:val="22"/>
          <w:szCs w:val="22"/>
        </w:rPr>
        <w:t>8218</w:t>
      </w:r>
      <w:r w:rsidRPr="00AB7C51">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B7C51">
        <w:rPr>
          <w:rFonts w:ascii="Arial" w:hAnsi="Arial" w:cs="Arial"/>
          <w:sz w:val="22"/>
          <w:szCs w:val="22"/>
        </w:rPr>
        <w:fldChar w:fldCharType="begin"/>
      </w:r>
      <w:r w:rsidRPr="00AB7C51">
        <w:rPr>
          <w:rFonts w:ascii="Arial" w:hAnsi="Arial" w:cs="Arial"/>
          <w:sz w:val="22"/>
          <w:szCs w:val="22"/>
        </w:rPr>
        <w:instrText xml:space="preserve"> ASK Email "Enter the first part of the Technology Consultant's email address (Ex. Tina.Wilkins)" \* MERGEFORMAT </w:instrText>
      </w:r>
      <w:r w:rsidRPr="00AB7C51">
        <w:rPr>
          <w:rFonts w:ascii="Arial" w:hAnsi="Arial" w:cs="Arial"/>
          <w:sz w:val="22"/>
          <w:szCs w:val="22"/>
        </w:rPr>
        <w:fldChar w:fldCharType="separate"/>
      </w:r>
      <w:bookmarkStart w:id="6" w:name="Email"/>
      <w:r w:rsidR="009B36BC">
        <w:rPr>
          <w:rFonts w:ascii="Arial" w:hAnsi="Arial" w:cs="Arial"/>
          <w:sz w:val="22"/>
          <w:szCs w:val="22"/>
        </w:rPr>
        <w:t>Kenny.Wilson</w:t>
      </w:r>
      <w:bookmarkEnd w:id="6"/>
      <w:r w:rsidRPr="00AB7C51">
        <w:rPr>
          <w:rFonts w:ascii="Arial" w:hAnsi="Arial" w:cs="Arial"/>
          <w:sz w:val="22"/>
          <w:szCs w:val="22"/>
        </w:rPr>
        <w:fldChar w:fldCharType="end"/>
      </w:r>
      <w:r w:rsidRPr="00AB7C51">
        <w:rPr>
          <w:rFonts w:ascii="Arial" w:hAnsi="Arial" w:cs="Arial"/>
          <w:sz w:val="22"/>
          <w:szCs w:val="22"/>
        </w:rPr>
        <w:fldChar w:fldCharType="begin"/>
      </w:r>
      <w:r w:rsidRPr="00AB7C51">
        <w:rPr>
          <w:rFonts w:ascii="Arial" w:hAnsi="Arial" w:cs="Arial"/>
          <w:sz w:val="22"/>
          <w:szCs w:val="22"/>
        </w:rPr>
        <w:instrText xml:space="preserve"> REF Email \* CHARFORMAT </w:instrText>
      </w:r>
      <w:r w:rsidR="00774B6E" w:rsidRPr="00AB7C51">
        <w:rPr>
          <w:rFonts w:ascii="Arial" w:hAnsi="Arial" w:cs="Arial"/>
          <w:sz w:val="22"/>
          <w:szCs w:val="22"/>
        </w:rPr>
        <w:instrText xml:space="preserve"> \* MERGEFORMAT </w:instrText>
      </w:r>
      <w:r w:rsidRPr="00AB7C51">
        <w:rPr>
          <w:rFonts w:ascii="Arial" w:hAnsi="Arial" w:cs="Arial"/>
          <w:sz w:val="22"/>
          <w:szCs w:val="22"/>
        </w:rPr>
        <w:fldChar w:fldCharType="separate"/>
      </w:r>
      <w:r w:rsidR="00F4305C" w:rsidRPr="00F4305C">
        <w:rPr>
          <w:rFonts w:ascii="Arial" w:hAnsi="Arial" w:cs="Arial"/>
          <w:bCs/>
          <w:sz w:val="22"/>
          <w:szCs w:val="22"/>
        </w:rPr>
        <w:t>Kenny.Wilson</w:t>
      </w:r>
      <w:r w:rsidRPr="00AB7C51">
        <w:rPr>
          <w:rFonts w:ascii="Arial" w:hAnsi="Arial" w:cs="Arial"/>
          <w:sz w:val="22"/>
          <w:szCs w:val="22"/>
        </w:rPr>
        <w:fldChar w:fldCharType="end"/>
      </w:r>
      <w:r w:rsidRPr="003560BD">
        <w:rPr>
          <w:rFonts w:ascii="Arial" w:hAnsi="Arial" w:cs="Arial"/>
          <w:sz w:val="22"/>
          <w:szCs w:val="22"/>
        </w:rPr>
        <w:t>@its.ms.gov</w:t>
      </w:r>
      <w:r w:rsidR="00413B1D">
        <w:rPr>
          <w:rFonts w:ascii="Arial" w:hAnsi="Arial" w:cs="Arial"/>
          <w:sz w:val="22"/>
          <w:szCs w:val="22"/>
        </w:rPr>
        <w:t xml:space="preserve"> or Tina.Oneal@its.ms.gov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0610D3"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0610D3">
        <w:rPr>
          <w:rFonts w:ascii="Arial" w:hAnsi="Arial" w:cs="Arial"/>
          <w:sz w:val="22"/>
          <w:szCs w:val="22"/>
        </w:rPr>
        <w:t>PROPOSAL, SUBMITTED IN RESPONSE TO</w:t>
      </w:r>
    </w:p>
    <w:p w:rsidR="00BF6B07" w:rsidRPr="000610D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0610D3">
        <w:rPr>
          <w:rFonts w:ascii="Arial" w:hAnsi="Arial" w:cs="Arial"/>
          <w:sz w:val="22"/>
          <w:szCs w:val="22"/>
        </w:rPr>
        <w:t>RFP NO.</w:t>
      </w:r>
      <w:proofErr w:type="gramEnd"/>
      <w:r w:rsidRPr="000610D3">
        <w:rPr>
          <w:rFonts w:ascii="Arial" w:hAnsi="Arial" w:cs="Arial"/>
          <w:sz w:val="22"/>
          <w:szCs w:val="22"/>
        </w:rPr>
        <w:t xml:space="preserve"> </w:t>
      </w:r>
      <w:r w:rsidR="0085258C" w:rsidRPr="000610D3">
        <w:rPr>
          <w:rFonts w:ascii="Arial" w:hAnsi="Arial" w:cs="Arial"/>
          <w:iCs/>
          <w:sz w:val="22"/>
          <w:szCs w:val="22"/>
        </w:rPr>
        <w:t>3744</w:t>
      </w:r>
    </w:p>
    <w:p w:rsidR="00BF6B07" w:rsidRPr="000610D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0610D3">
        <w:rPr>
          <w:rFonts w:ascii="Arial" w:hAnsi="Arial" w:cs="Arial"/>
          <w:sz w:val="22"/>
          <w:szCs w:val="22"/>
        </w:rPr>
        <w:t>due</w:t>
      </w:r>
      <w:proofErr w:type="gramEnd"/>
      <w:r w:rsidRPr="000610D3">
        <w:rPr>
          <w:rFonts w:ascii="Arial" w:hAnsi="Arial" w:cs="Arial"/>
          <w:sz w:val="22"/>
          <w:szCs w:val="22"/>
        </w:rPr>
        <w:t xml:space="preserve"> </w:t>
      </w:r>
      <w:r w:rsidRPr="000610D3">
        <w:rPr>
          <w:rFonts w:ascii="Arial" w:hAnsi="Arial" w:cs="Arial"/>
          <w:sz w:val="22"/>
          <w:szCs w:val="22"/>
        </w:rPr>
        <w:fldChar w:fldCharType="begin"/>
      </w:r>
      <w:r w:rsidRPr="000610D3">
        <w:rPr>
          <w:rFonts w:ascii="Arial" w:hAnsi="Arial" w:cs="Arial"/>
          <w:sz w:val="22"/>
          <w:szCs w:val="22"/>
        </w:rPr>
        <w:instrText xml:space="preserve"> REF Date  \* CHARFORMAT </w:instrText>
      </w:r>
      <w:r w:rsidR="00774B6E" w:rsidRPr="000610D3">
        <w:rPr>
          <w:rFonts w:ascii="Arial" w:hAnsi="Arial" w:cs="Arial"/>
          <w:sz w:val="22"/>
          <w:szCs w:val="22"/>
        </w:rPr>
        <w:instrText xml:space="preserve"> \* MERGEFORMAT </w:instrText>
      </w:r>
      <w:r w:rsidRPr="000610D3">
        <w:rPr>
          <w:rFonts w:ascii="Arial" w:hAnsi="Arial" w:cs="Arial"/>
          <w:sz w:val="22"/>
          <w:szCs w:val="22"/>
        </w:rPr>
        <w:fldChar w:fldCharType="separate"/>
      </w:r>
      <w:r w:rsidR="00F4305C" w:rsidRPr="00F4305C">
        <w:rPr>
          <w:rFonts w:ascii="Arial" w:hAnsi="Arial" w:cs="Arial"/>
          <w:bCs/>
          <w:sz w:val="22"/>
          <w:szCs w:val="22"/>
        </w:rPr>
        <w:t>April 24, 2014</w:t>
      </w:r>
      <w:r w:rsidRPr="000610D3">
        <w:rPr>
          <w:rFonts w:ascii="Arial" w:hAnsi="Arial" w:cs="Arial"/>
          <w:sz w:val="22"/>
          <w:szCs w:val="22"/>
        </w:rPr>
        <w:fldChar w:fldCharType="end"/>
      </w:r>
      <w:r w:rsidRPr="000610D3">
        <w:rPr>
          <w:rFonts w:ascii="Arial" w:hAnsi="Arial" w:cs="Arial"/>
          <w:sz w:val="22"/>
          <w:szCs w:val="22"/>
        </w:rPr>
        <w:t xml:space="preserve"> @ 3:00 p.m.,</w:t>
      </w:r>
      <w:r w:rsidR="00026D0F" w:rsidRPr="000610D3">
        <w:rPr>
          <w:rFonts w:ascii="Arial" w:hAnsi="Arial" w:cs="Arial"/>
          <w:sz w:val="22"/>
          <w:szCs w:val="22"/>
        </w:rPr>
        <w:t xml:space="preserve"> CST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0610D3">
        <w:rPr>
          <w:rFonts w:ascii="Arial" w:hAnsi="Arial" w:cs="Arial"/>
          <w:sz w:val="22"/>
          <w:szCs w:val="22"/>
        </w:rPr>
        <w:t xml:space="preserve">ATTENTION:  </w:t>
      </w:r>
      <w:r w:rsidR="00026D0F" w:rsidRPr="000610D3">
        <w:rPr>
          <w:rFonts w:ascii="Arial" w:hAnsi="Arial" w:cs="Arial"/>
          <w:sz w:val="22"/>
          <w:szCs w:val="22"/>
        </w:rPr>
        <w:t>Kenny Wilson</w:t>
      </w:r>
    </w:p>
    <w:p w:rsidR="00BF6B07" w:rsidRPr="003560BD" w:rsidRDefault="00F37351" w:rsidP="00F37351">
      <w:pPr>
        <w:tabs>
          <w:tab w:val="center" w:pos="4680"/>
          <w:tab w:val="left" w:pos="7590"/>
        </w:tabs>
        <w:spacing w:before="300"/>
        <w:rPr>
          <w:rFonts w:ascii="Arial" w:hAnsi="Arial" w:cs="Arial"/>
          <w:sz w:val="22"/>
          <w:szCs w:val="22"/>
        </w:rPr>
      </w:pPr>
      <w:r>
        <w:rPr>
          <w:rFonts w:ascii="Arial" w:hAnsi="Arial" w:cs="Arial"/>
          <w:sz w:val="22"/>
          <w:szCs w:val="22"/>
        </w:rPr>
        <w:tab/>
      </w:r>
      <w:r w:rsidR="00BF6B07" w:rsidRPr="003560BD">
        <w:rPr>
          <w:rFonts w:ascii="Arial" w:hAnsi="Arial" w:cs="Arial"/>
          <w:sz w:val="22"/>
          <w:szCs w:val="22"/>
        </w:rPr>
        <w:t>___________________________________</w:t>
      </w:r>
      <w:r>
        <w:rPr>
          <w:rFonts w:ascii="Arial" w:hAnsi="Arial" w:cs="Arial"/>
          <w:sz w:val="22"/>
          <w:szCs w:val="22"/>
        </w:rPr>
        <w:tab/>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rsidSect="00026D0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7E17EF">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73D08B20" wp14:editId="22764FED">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D23820">
        <w:rPr>
          <w:rFonts w:ascii="Arial" w:hAnsi="Arial" w:cs="Arial"/>
          <w:sz w:val="22"/>
          <w:szCs w:val="22"/>
        </w:rPr>
        <w:fldChar w:fldCharType="begin"/>
      </w:r>
      <w:r w:rsidRPr="00D23820">
        <w:rPr>
          <w:rFonts w:ascii="Arial" w:hAnsi="Arial" w:cs="Arial"/>
          <w:sz w:val="22"/>
          <w:szCs w:val="22"/>
        </w:rPr>
        <w:instrText xml:space="preserve"> REF RFP \*CHARFORMAT </w:instrText>
      </w:r>
      <w:r w:rsidR="00774B6E" w:rsidRPr="00D23820">
        <w:rPr>
          <w:rFonts w:ascii="Arial" w:hAnsi="Arial" w:cs="Arial"/>
          <w:sz w:val="22"/>
          <w:szCs w:val="22"/>
        </w:rPr>
        <w:instrText xml:space="preserve"> \* MERGEFORMAT </w:instrText>
      </w:r>
      <w:r w:rsidRPr="00D23820">
        <w:rPr>
          <w:rFonts w:ascii="Arial" w:hAnsi="Arial" w:cs="Arial"/>
          <w:sz w:val="22"/>
          <w:szCs w:val="22"/>
        </w:rPr>
        <w:fldChar w:fldCharType="separate"/>
      </w:r>
      <w:r w:rsidR="00F4305C" w:rsidRPr="00F4305C">
        <w:rPr>
          <w:rFonts w:ascii="Arial" w:hAnsi="Arial" w:cs="Arial"/>
          <w:bCs/>
          <w:sz w:val="22"/>
          <w:szCs w:val="22"/>
        </w:rPr>
        <w:t>3744</w:t>
      </w:r>
      <w:r w:rsidRPr="00D23820">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sz w:val="22"/>
                <w:szCs w:val="22"/>
              </w:rPr>
              <w:t xml:space="preserve">One clearly marked original response of the complete proposal. Label the front and spine of the three-ring loose-leaf binder with the Vendor name and RFP number.  Include the items listed below inside the binder.  Please DO NOT </w:t>
            </w:r>
            <w:proofErr w:type="gramStart"/>
            <w:r w:rsidRPr="003560BD">
              <w:rPr>
                <w:rFonts w:ascii="Arial" w:hAnsi="Arial" w:cs="Arial"/>
                <w:sz w:val="22"/>
                <w:szCs w:val="22"/>
              </w:rPr>
              <w:t>include</w:t>
            </w:r>
            <w:proofErr w:type="gramEnd"/>
            <w:r w:rsidRPr="003560BD">
              <w:rPr>
                <w:rFonts w:ascii="Arial" w:hAnsi="Arial" w:cs="Arial"/>
                <w:sz w:val="22"/>
                <w:szCs w:val="22"/>
              </w:rPr>
              <w:t xml:space="preserv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i/>
                <w:iCs/>
                <w:sz w:val="22"/>
                <w:szCs w:val="22"/>
              </w:rPr>
              <w:t xml:space="preserve">Submission Cover </w:t>
            </w:r>
            <w:proofErr w:type="gramStart"/>
            <w:r w:rsidRPr="003560BD">
              <w:rPr>
                <w:rFonts w:ascii="Arial" w:hAnsi="Arial" w:cs="Arial"/>
                <w:i/>
                <w:iCs/>
                <w:sz w:val="22"/>
                <w:szCs w:val="22"/>
              </w:rPr>
              <w:t>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C41697" w:rsidRPr="00C41697" w:rsidRDefault="00C41697" w:rsidP="00C41697">
            <w:pPr>
              <w:numPr>
                <w:ilvl w:val="0"/>
                <w:numId w:val="8"/>
              </w:numPr>
              <w:jc w:val="both"/>
              <w:rPr>
                <w:rFonts w:ascii="Arial" w:hAnsi="Arial" w:cs="Arial"/>
                <w:sz w:val="22"/>
                <w:szCs w:val="22"/>
              </w:rPr>
            </w:pPr>
            <w:r>
              <w:rPr>
                <w:rFonts w:ascii="Arial" w:hAnsi="Arial" w:cs="Arial"/>
                <w:sz w:val="22"/>
                <w:szCs w:val="22"/>
              </w:rPr>
              <w:t>Vendor response</w:t>
            </w:r>
            <w:r w:rsidR="00BF6B07" w:rsidRPr="003560BD">
              <w:rPr>
                <w:rFonts w:ascii="Arial" w:hAnsi="Arial" w:cs="Arial"/>
                <w:sz w:val="22"/>
                <w:szCs w:val="22"/>
              </w:rPr>
              <w:t xml:space="preserve"> to </w:t>
            </w:r>
            <w:r>
              <w:rPr>
                <w:rFonts w:ascii="Arial" w:hAnsi="Arial" w:cs="Arial"/>
                <w:i/>
                <w:sz w:val="22"/>
                <w:szCs w:val="22"/>
              </w:rPr>
              <w:t>EPL Overview</w:t>
            </w:r>
            <w:r w:rsidR="00BF6B07" w:rsidRPr="003560BD">
              <w:rPr>
                <w:rFonts w:ascii="Arial" w:hAnsi="Arial" w:cs="Arial"/>
                <w:sz w:val="22"/>
                <w:szCs w:val="22"/>
              </w:rPr>
              <w:t xml:space="preserve"> (</w:t>
            </w:r>
            <w:r w:rsidR="00BF6B07" w:rsidRPr="00CA71AD">
              <w:rPr>
                <w:rFonts w:ascii="Arial" w:hAnsi="Arial" w:cs="Arial"/>
                <w:sz w:val="22"/>
                <w:szCs w:val="22"/>
              </w:rPr>
              <w:t>Section VII</w:t>
            </w:r>
            <w:r w:rsidR="00BF6B07" w:rsidRPr="003560BD">
              <w:rPr>
                <w:rFonts w:ascii="Arial" w:hAnsi="Arial" w:cs="Arial"/>
                <w:sz w:val="22"/>
                <w:szCs w:val="22"/>
              </w:rPr>
              <w:t>)</w:t>
            </w:r>
          </w:p>
          <w:p w:rsidR="00C41697" w:rsidRPr="003560BD" w:rsidRDefault="00C41697" w:rsidP="00C41697">
            <w:pPr>
              <w:jc w:val="both"/>
              <w:rPr>
                <w:rFonts w:ascii="Arial" w:hAnsi="Arial" w:cs="Arial"/>
                <w:sz w:val="22"/>
                <w:szCs w:val="22"/>
              </w:rPr>
            </w:pPr>
          </w:p>
        </w:tc>
      </w:tr>
      <w:tr w:rsidR="00C41697" w:rsidRPr="003560BD">
        <w:trPr>
          <w:trHeight w:val="523"/>
        </w:trPr>
        <w:tc>
          <w:tcPr>
            <w:tcW w:w="1008" w:type="dxa"/>
          </w:tcPr>
          <w:p w:rsidR="00C41697" w:rsidRPr="003560BD" w:rsidRDefault="00C41697">
            <w:pPr>
              <w:pStyle w:val="StyleTOC112pt"/>
              <w:rPr>
                <w:rFonts w:ascii="Arial" w:hAnsi="Arial" w:cs="Arial"/>
                <w:sz w:val="22"/>
                <w:szCs w:val="22"/>
              </w:rPr>
            </w:pPr>
            <w:r w:rsidRPr="003560BD">
              <w:rPr>
                <w:rFonts w:ascii="Arial" w:hAnsi="Arial" w:cs="Arial"/>
                <w:sz w:val="22"/>
                <w:szCs w:val="22"/>
              </w:rPr>
              <w:t>_____</w:t>
            </w:r>
          </w:p>
        </w:tc>
        <w:tc>
          <w:tcPr>
            <w:tcW w:w="8568" w:type="dxa"/>
          </w:tcPr>
          <w:p w:rsidR="00C41697" w:rsidRDefault="00C41697" w:rsidP="00F43B0F">
            <w:pPr>
              <w:numPr>
                <w:ilvl w:val="0"/>
                <w:numId w:val="8"/>
              </w:numPr>
              <w:jc w:val="both"/>
              <w:rPr>
                <w:rFonts w:ascii="Arial" w:hAnsi="Arial" w:cs="Arial"/>
                <w:sz w:val="22"/>
                <w:szCs w:val="22"/>
              </w:rPr>
            </w:pPr>
            <w:r>
              <w:rPr>
                <w:rFonts w:ascii="Arial" w:hAnsi="Arial" w:cs="Arial"/>
                <w:sz w:val="22"/>
                <w:szCs w:val="22"/>
              </w:rPr>
              <w:t xml:space="preserve">Point-by-point response to </w:t>
            </w:r>
            <w:r>
              <w:rPr>
                <w:rFonts w:ascii="Arial" w:hAnsi="Arial" w:cs="Arial"/>
                <w:i/>
                <w:sz w:val="22"/>
                <w:szCs w:val="22"/>
              </w:rPr>
              <w:t>Technical Specifications</w:t>
            </w:r>
            <w:r>
              <w:rPr>
                <w:rFonts w:ascii="Arial" w:hAnsi="Arial" w:cs="Arial"/>
                <w:sz w:val="22"/>
                <w:szCs w:val="22"/>
              </w:rPr>
              <w:t xml:space="preserve"> (Section I</w:t>
            </w:r>
            <w:r w:rsidR="00F43B0F">
              <w:rPr>
                <w:rFonts w:ascii="Arial" w:hAnsi="Arial" w:cs="Arial"/>
                <w:sz w:val="22"/>
                <w:szCs w:val="22"/>
              </w:rPr>
              <w:t>X</w:t>
            </w:r>
            <w:r>
              <w:rPr>
                <w:rFonts w:ascii="Arial" w:hAnsi="Arial" w:cs="Arial"/>
                <w:sz w:val="22"/>
                <w:szCs w:val="22"/>
              </w:rPr>
              <w:t>)</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C41697">
            <w:pPr>
              <w:numPr>
                <w:ilvl w:val="0"/>
                <w:numId w:val="8"/>
              </w:numPr>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sz w:val="22"/>
                <w:szCs w:val="22"/>
              </w:rPr>
              <w:t>Cost Information Submissio</w:t>
            </w:r>
            <w:r w:rsidR="00F43B0F">
              <w:rPr>
                <w:rFonts w:ascii="Arial" w:hAnsi="Arial" w:cs="Arial"/>
                <w:i/>
                <w:sz w:val="22"/>
                <w:szCs w:val="22"/>
              </w:rPr>
              <w:t xml:space="preserve">n for Sellers </w:t>
            </w:r>
            <w:r w:rsidRPr="003560BD">
              <w:rPr>
                <w:rFonts w:ascii="Arial" w:hAnsi="Arial" w:cs="Arial"/>
                <w:sz w:val="22"/>
                <w:szCs w:val="22"/>
              </w:rPr>
              <w:t>(</w:t>
            </w:r>
            <w:r w:rsidRPr="00CA71AD">
              <w:rPr>
                <w:rFonts w:ascii="Arial" w:hAnsi="Arial" w:cs="Arial"/>
                <w:sz w:val="22"/>
                <w:szCs w:val="22"/>
              </w:rPr>
              <w:t xml:space="preserve">Section </w:t>
            </w:r>
            <w:r w:rsidR="00C41697">
              <w:rPr>
                <w:rFonts w:ascii="Arial" w:hAnsi="Arial" w:cs="Arial"/>
                <w:sz w:val="22"/>
                <w:szCs w:val="22"/>
              </w:rPr>
              <w:t>X</w:t>
            </w:r>
            <w:r w:rsidRPr="003560BD">
              <w:rPr>
                <w:rFonts w:ascii="Arial" w:hAnsi="Arial" w:cs="Arial"/>
                <w:sz w:val="22"/>
                <w:szCs w:val="22"/>
              </w:rPr>
              <w:t>)</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C41697" w:rsidRPr="00C41697" w:rsidRDefault="00BF6B07" w:rsidP="00C41697">
            <w:pPr>
              <w:numPr>
                <w:ilvl w:val="0"/>
                <w:numId w:val="8"/>
              </w:numPr>
              <w:jc w:val="both"/>
              <w:rPr>
                <w:rFonts w:ascii="Arial" w:hAnsi="Arial" w:cs="Arial"/>
                <w:sz w:val="22"/>
                <w:szCs w:val="22"/>
              </w:rPr>
            </w:pPr>
            <w:r w:rsidRPr="00C41697">
              <w:rPr>
                <w:rFonts w:ascii="Arial" w:hAnsi="Arial" w:cs="Arial"/>
                <w:i/>
                <w:iCs/>
                <w:sz w:val="22"/>
                <w:szCs w:val="22"/>
              </w:rPr>
              <w:t>References</w:t>
            </w:r>
            <w:r w:rsidR="00F43B0F">
              <w:rPr>
                <w:rFonts w:ascii="Arial" w:hAnsi="Arial" w:cs="Arial"/>
                <w:sz w:val="22"/>
                <w:szCs w:val="22"/>
              </w:rPr>
              <w:t xml:space="preserve"> (Section XIII</w:t>
            </w:r>
            <w:r w:rsidRPr="00C41697">
              <w:rPr>
                <w:rFonts w:ascii="Arial" w:hAnsi="Arial" w:cs="Arial"/>
                <w:sz w:val="22"/>
                <w:szCs w:val="22"/>
              </w:rPr>
              <w:t>)</w:t>
            </w:r>
          </w:p>
          <w:p w:rsidR="00BF6B07" w:rsidRPr="003560BD" w:rsidRDefault="00BF6B07">
            <w:pPr>
              <w:ind w:left="360"/>
              <w:rPr>
                <w:rFonts w:ascii="Arial" w:hAnsi="Arial" w:cs="Arial"/>
                <w:sz w:val="22"/>
                <w:szCs w:val="22"/>
              </w:rPr>
            </w:pPr>
          </w:p>
        </w:tc>
      </w:tr>
      <w:tr w:rsidR="00AF4376" w:rsidRPr="003560BD">
        <w:tc>
          <w:tcPr>
            <w:tcW w:w="1008" w:type="dxa"/>
          </w:tcPr>
          <w:p w:rsidR="00AF4376" w:rsidRPr="003560BD" w:rsidRDefault="00AF4376">
            <w:pPr>
              <w:rPr>
                <w:rFonts w:ascii="Arial" w:hAnsi="Arial" w:cs="Arial"/>
                <w:sz w:val="22"/>
                <w:szCs w:val="22"/>
              </w:rPr>
            </w:pPr>
            <w:r w:rsidRPr="003560BD">
              <w:rPr>
                <w:rFonts w:ascii="Arial" w:hAnsi="Arial" w:cs="Arial"/>
                <w:sz w:val="22"/>
                <w:szCs w:val="22"/>
              </w:rPr>
              <w:t>_____</w:t>
            </w:r>
          </w:p>
        </w:tc>
        <w:tc>
          <w:tcPr>
            <w:tcW w:w="8568" w:type="dxa"/>
          </w:tcPr>
          <w:p w:rsidR="00AF4376" w:rsidRPr="00AF4376" w:rsidRDefault="00C43AD8" w:rsidP="00C41697">
            <w:pPr>
              <w:numPr>
                <w:ilvl w:val="0"/>
                <w:numId w:val="8"/>
              </w:numPr>
              <w:jc w:val="both"/>
              <w:rPr>
                <w:rFonts w:ascii="Arial" w:hAnsi="Arial" w:cs="Arial"/>
                <w:i/>
                <w:iCs/>
                <w:sz w:val="22"/>
                <w:szCs w:val="22"/>
              </w:rPr>
            </w:pPr>
            <w:r>
              <w:rPr>
                <w:rFonts w:ascii="Arial" w:hAnsi="Arial" w:cs="Arial"/>
                <w:iCs/>
                <w:sz w:val="22"/>
                <w:szCs w:val="22"/>
              </w:rPr>
              <w:t xml:space="preserve"> </w:t>
            </w:r>
            <w:r w:rsidR="00AF4376">
              <w:rPr>
                <w:rFonts w:ascii="Arial" w:hAnsi="Arial" w:cs="Arial"/>
                <w:iCs/>
                <w:sz w:val="22"/>
                <w:szCs w:val="22"/>
              </w:rPr>
              <w:t xml:space="preserve">Vendor response to </w:t>
            </w:r>
            <w:r w:rsidR="00AF4376">
              <w:rPr>
                <w:rFonts w:ascii="Arial" w:hAnsi="Arial" w:cs="Arial"/>
                <w:i/>
                <w:iCs/>
                <w:sz w:val="22"/>
                <w:szCs w:val="22"/>
              </w:rPr>
              <w:t>Sales Reporting</w:t>
            </w:r>
            <w:r w:rsidR="00AF4376">
              <w:rPr>
                <w:rFonts w:ascii="Arial" w:hAnsi="Arial" w:cs="Arial"/>
                <w:iCs/>
                <w:sz w:val="22"/>
                <w:szCs w:val="22"/>
              </w:rPr>
              <w:t>, if applicable (Section XI</w:t>
            </w:r>
            <w:r w:rsidR="00F43B0F">
              <w:rPr>
                <w:rFonts w:ascii="Arial" w:hAnsi="Arial" w:cs="Arial"/>
                <w:iCs/>
                <w:sz w:val="22"/>
                <w:szCs w:val="22"/>
              </w:rPr>
              <w:t>I</w:t>
            </w:r>
            <w:r w:rsidR="00AF4376">
              <w:rPr>
                <w:rFonts w:ascii="Arial" w:hAnsi="Arial" w:cs="Arial"/>
                <w:iCs/>
                <w:sz w:val="22"/>
                <w:szCs w:val="22"/>
              </w:rPr>
              <w:t>)</w:t>
            </w:r>
          </w:p>
          <w:p w:rsidR="00AF4376" w:rsidRPr="00AF4376" w:rsidRDefault="00AF4376" w:rsidP="002145DB">
            <w:pPr>
              <w:pStyle w:val="ListParagraph"/>
              <w:numPr>
                <w:ilvl w:val="0"/>
                <w:numId w:val="12"/>
              </w:numPr>
              <w:ind w:left="882" w:hanging="162"/>
              <w:jc w:val="both"/>
              <w:rPr>
                <w:rFonts w:ascii="Arial" w:hAnsi="Arial" w:cs="Arial"/>
                <w:i/>
                <w:iCs/>
                <w:sz w:val="22"/>
                <w:szCs w:val="22"/>
              </w:rPr>
            </w:pPr>
            <w:r>
              <w:rPr>
                <w:rFonts w:ascii="Arial" w:hAnsi="Arial" w:cs="Arial"/>
                <w:iCs/>
                <w:sz w:val="22"/>
                <w:szCs w:val="22"/>
              </w:rPr>
              <w:t xml:space="preserve">Incumbent Vendors awarded under current Two-Way Radio EPL 3657 must submit </w:t>
            </w:r>
            <w:r w:rsidR="002145DB">
              <w:rPr>
                <w:rFonts w:ascii="Arial" w:hAnsi="Arial" w:cs="Arial"/>
                <w:iCs/>
                <w:sz w:val="22"/>
                <w:szCs w:val="22"/>
              </w:rPr>
              <w:t>Vendors’</w:t>
            </w:r>
            <w:r>
              <w:rPr>
                <w:rFonts w:ascii="Arial" w:hAnsi="Arial" w:cs="Arial"/>
                <w:iCs/>
                <w:sz w:val="22"/>
                <w:szCs w:val="22"/>
              </w:rPr>
              <w:t xml:space="preserve"> sales report with the proposal response to RFP 3744</w:t>
            </w:r>
          </w:p>
        </w:tc>
      </w:tr>
      <w:tr w:rsidR="00AF4376" w:rsidRPr="003560BD">
        <w:tc>
          <w:tcPr>
            <w:tcW w:w="1008" w:type="dxa"/>
          </w:tcPr>
          <w:p w:rsidR="00AF4376" w:rsidRPr="003560BD" w:rsidRDefault="00AF4376">
            <w:pPr>
              <w:rPr>
                <w:rFonts w:ascii="Arial" w:hAnsi="Arial" w:cs="Arial"/>
                <w:sz w:val="22"/>
                <w:szCs w:val="22"/>
              </w:rPr>
            </w:pPr>
          </w:p>
        </w:tc>
        <w:tc>
          <w:tcPr>
            <w:tcW w:w="8568" w:type="dxa"/>
          </w:tcPr>
          <w:p w:rsidR="00AF4376" w:rsidRPr="00C41697" w:rsidRDefault="00AF4376" w:rsidP="00AF4376">
            <w:pPr>
              <w:ind w:left="720"/>
              <w:jc w:val="both"/>
              <w:rPr>
                <w:rFonts w:ascii="Arial" w:hAnsi="Arial" w:cs="Arial"/>
                <w:i/>
                <w:iCs/>
                <w:sz w:val="22"/>
                <w:szCs w:val="22"/>
              </w:rPr>
            </w:pPr>
          </w:p>
        </w:tc>
      </w:tr>
      <w:tr w:rsidR="00C41697" w:rsidRPr="003560BD">
        <w:tc>
          <w:tcPr>
            <w:tcW w:w="1008" w:type="dxa"/>
          </w:tcPr>
          <w:p w:rsidR="00C41697" w:rsidRPr="003560BD" w:rsidRDefault="00C41697">
            <w:pPr>
              <w:rPr>
                <w:rFonts w:ascii="Arial" w:hAnsi="Arial" w:cs="Arial"/>
                <w:sz w:val="22"/>
                <w:szCs w:val="22"/>
              </w:rPr>
            </w:pPr>
            <w:r w:rsidRPr="003560BD">
              <w:rPr>
                <w:rFonts w:ascii="Arial" w:hAnsi="Arial" w:cs="Arial"/>
                <w:sz w:val="22"/>
                <w:szCs w:val="22"/>
              </w:rPr>
              <w:t>_____</w:t>
            </w:r>
          </w:p>
        </w:tc>
        <w:tc>
          <w:tcPr>
            <w:tcW w:w="8568" w:type="dxa"/>
          </w:tcPr>
          <w:p w:rsidR="00C41697" w:rsidRPr="001079DD" w:rsidRDefault="00C41697" w:rsidP="00C41697">
            <w:pPr>
              <w:numPr>
                <w:ilvl w:val="0"/>
                <w:numId w:val="8"/>
              </w:numPr>
              <w:jc w:val="both"/>
              <w:rPr>
                <w:rFonts w:ascii="Arial" w:hAnsi="Arial" w:cs="Arial"/>
                <w:i/>
                <w:iCs/>
                <w:sz w:val="22"/>
                <w:szCs w:val="22"/>
              </w:rPr>
            </w:pPr>
            <w:r>
              <w:rPr>
                <w:rFonts w:ascii="Arial" w:hAnsi="Arial" w:cs="Arial"/>
                <w:iCs/>
                <w:sz w:val="22"/>
                <w:szCs w:val="22"/>
              </w:rPr>
              <w:t xml:space="preserve">Vendor has paid the proposal submission fee per the directions in </w:t>
            </w:r>
            <w:r>
              <w:rPr>
                <w:rFonts w:ascii="Arial" w:hAnsi="Arial" w:cs="Arial"/>
                <w:i/>
                <w:iCs/>
                <w:sz w:val="22"/>
                <w:szCs w:val="22"/>
              </w:rPr>
              <w:t xml:space="preserve">Technical Specifications </w:t>
            </w:r>
            <w:r w:rsidR="00F43B0F">
              <w:rPr>
                <w:rFonts w:ascii="Arial" w:hAnsi="Arial" w:cs="Arial"/>
                <w:iCs/>
                <w:sz w:val="22"/>
                <w:szCs w:val="22"/>
              </w:rPr>
              <w:t xml:space="preserve">(Section </w:t>
            </w:r>
            <w:r>
              <w:rPr>
                <w:rFonts w:ascii="Arial" w:hAnsi="Arial" w:cs="Arial"/>
                <w:iCs/>
                <w:sz w:val="22"/>
                <w:szCs w:val="22"/>
              </w:rPr>
              <w:t>I</w:t>
            </w:r>
            <w:r w:rsidR="00F43B0F">
              <w:rPr>
                <w:rFonts w:ascii="Arial" w:hAnsi="Arial" w:cs="Arial"/>
                <w:iCs/>
                <w:sz w:val="22"/>
                <w:szCs w:val="22"/>
              </w:rPr>
              <w:t>X</w:t>
            </w:r>
            <w:r>
              <w:rPr>
                <w:rFonts w:ascii="Arial" w:hAnsi="Arial" w:cs="Arial"/>
                <w:iCs/>
                <w:sz w:val="22"/>
                <w:szCs w:val="22"/>
              </w:rPr>
              <w:t>)</w:t>
            </w:r>
          </w:p>
          <w:p w:rsidR="001079DD" w:rsidRPr="00C41697" w:rsidRDefault="001079DD" w:rsidP="001079DD">
            <w:pPr>
              <w:ind w:left="720"/>
              <w:jc w:val="both"/>
              <w:rPr>
                <w:rFonts w:ascii="Arial" w:hAnsi="Arial" w:cs="Arial"/>
                <w:i/>
                <w:iCs/>
                <w:sz w:val="22"/>
                <w:szCs w:val="22"/>
              </w:rPr>
            </w:pPr>
          </w:p>
        </w:tc>
      </w:tr>
      <w:tr w:rsidR="001079DD" w:rsidRPr="003560BD">
        <w:tc>
          <w:tcPr>
            <w:tcW w:w="1008" w:type="dxa"/>
          </w:tcPr>
          <w:p w:rsidR="001079DD" w:rsidRPr="003560BD" w:rsidRDefault="001079DD">
            <w:pPr>
              <w:rPr>
                <w:rFonts w:ascii="Arial" w:hAnsi="Arial" w:cs="Arial"/>
                <w:sz w:val="22"/>
                <w:szCs w:val="22"/>
              </w:rPr>
            </w:pPr>
            <w:r w:rsidRPr="003560BD">
              <w:rPr>
                <w:rFonts w:ascii="Arial" w:hAnsi="Arial" w:cs="Arial"/>
                <w:sz w:val="22"/>
                <w:szCs w:val="22"/>
              </w:rPr>
              <w:t>_____</w:t>
            </w:r>
          </w:p>
        </w:tc>
        <w:tc>
          <w:tcPr>
            <w:tcW w:w="8568" w:type="dxa"/>
          </w:tcPr>
          <w:p w:rsidR="001079DD" w:rsidRDefault="001079DD" w:rsidP="00C41697">
            <w:pPr>
              <w:numPr>
                <w:ilvl w:val="0"/>
                <w:numId w:val="8"/>
              </w:numPr>
              <w:jc w:val="both"/>
              <w:rPr>
                <w:rFonts w:ascii="Arial" w:hAnsi="Arial" w:cs="Arial"/>
                <w:iCs/>
                <w:sz w:val="22"/>
                <w:szCs w:val="22"/>
              </w:rPr>
            </w:pPr>
            <w:r>
              <w:rPr>
                <w:rFonts w:ascii="Arial" w:hAnsi="Arial" w:cs="Arial"/>
                <w:i/>
                <w:iCs/>
                <w:sz w:val="22"/>
                <w:szCs w:val="22"/>
              </w:rPr>
              <w:t xml:space="preserve">EPL Master Purchase Agreement </w:t>
            </w:r>
            <w:r>
              <w:rPr>
                <w:rFonts w:ascii="Arial" w:hAnsi="Arial" w:cs="Arial"/>
                <w:iCs/>
                <w:sz w:val="22"/>
                <w:szCs w:val="22"/>
              </w:rPr>
              <w:t>(Appendix A or B), two copies of signature page with original signatures.  (Sellers only)</w:t>
            </w:r>
          </w:p>
        </w:tc>
      </w:tr>
    </w:tbl>
    <w:p w:rsidR="00692C5D" w:rsidRDefault="00692C5D">
      <w:pPr>
        <w:pStyle w:val="Title"/>
        <w:rPr>
          <w:rFonts w:ascii="Arial" w:hAnsi="Arial" w:cs="Arial"/>
          <w:sz w:val="22"/>
          <w:szCs w:val="22"/>
        </w:rPr>
      </w:pPr>
    </w:p>
    <w:p w:rsidR="00692C5D" w:rsidRDefault="00692C5D">
      <w:pPr>
        <w:pStyle w:val="Title"/>
        <w:rPr>
          <w:rFonts w:ascii="Arial" w:hAnsi="Arial" w:cs="Arial"/>
          <w:sz w:val="22"/>
          <w:szCs w:val="22"/>
        </w:rPr>
      </w:pPr>
    </w:p>
    <w:p w:rsidR="00692C5D" w:rsidRDefault="00692C5D">
      <w:pPr>
        <w:rPr>
          <w:rFonts w:ascii="Arial" w:hAnsi="Arial" w:cs="Arial"/>
          <w:b/>
          <w:snapToGrid w:val="0"/>
          <w:sz w:val="22"/>
          <w:szCs w:val="22"/>
        </w:rPr>
      </w:pPr>
      <w:r>
        <w:rPr>
          <w:rFonts w:ascii="Arial" w:hAnsi="Arial" w:cs="Arial"/>
          <w:sz w:val="22"/>
          <w:szCs w:val="22"/>
        </w:rPr>
        <w:br w:type="page"/>
      </w:r>
    </w:p>
    <w:p w:rsidR="00BF6B07" w:rsidRPr="00D46E2B" w:rsidRDefault="00BF6B07">
      <w:pPr>
        <w:pStyle w:val="Title"/>
        <w:rPr>
          <w:rFonts w:ascii="Arial" w:hAnsi="Arial" w:cs="Arial"/>
          <w:sz w:val="22"/>
          <w:szCs w:val="22"/>
        </w:rPr>
      </w:pPr>
      <w:r w:rsidRPr="00D46E2B">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BB00F8" w:rsidRPr="00BB00F8" w:rsidRDefault="00BF6B07">
      <w:pPr>
        <w:pStyle w:val="TOC1"/>
        <w:tabs>
          <w:tab w:val="right" w:leader="dot" w:pos="9350"/>
        </w:tabs>
        <w:rPr>
          <w:rFonts w:ascii="Arial" w:eastAsiaTheme="minorEastAsia" w:hAnsi="Arial" w:cs="Arial"/>
          <w:noProof/>
          <w:sz w:val="22"/>
          <w:szCs w:val="22"/>
        </w:rPr>
      </w:pPr>
      <w:r w:rsidRPr="00BB00F8">
        <w:rPr>
          <w:rFonts w:ascii="Arial" w:hAnsi="Arial" w:cs="Arial"/>
          <w:sz w:val="22"/>
          <w:szCs w:val="22"/>
        </w:rPr>
        <w:fldChar w:fldCharType="begin"/>
      </w:r>
      <w:r w:rsidRPr="00BB00F8">
        <w:rPr>
          <w:rFonts w:ascii="Arial" w:hAnsi="Arial" w:cs="Arial"/>
          <w:sz w:val="22"/>
          <w:szCs w:val="22"/>
        </w:rPr>
        <w:instrText xml:space="preserve"> TOC \h \z \t "Heading 1,1,Heading 2,2" </w:instrText>
      </w:r>
      <w:r w:rsidRPr="00BB00F8">
        <w:rPr>
          <w:rFonts w:ascii="Arial" w:hAnsi="Arial" w:cs="Arial"/>
          <w:sz w:val="22"/>
          <w:szCs w:val="22"/>
        </w:rPr>
        <w:fldChar w:fldCharType="separate"/>
      </w:r>
      <w:hyperlink w:anchor="_Toc381965257" w:history="1">
        <w:r w:rsidR="00BB00F8" w:rsidRPr="00BB00F8">
          <w:rPr>
            <w:rStyle w:val="Hyperlink"/>
            <w:rFonts w:ascii="Arial" w:hAnsi="Arial" w:cs="Arial"/>
            <w:noProof/>
            <w:sz w:val="22"/>
            <w:szCs w:val="22"/>
          </w:rPr>
          <w:t>SECTION 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_Toc381965257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sidR="00F4305C">
          <w:rPr>
            <w:rFonts w:ascii="Arial" w:hAnsi="Arial" w:cs="Arial"/>
            <w:noProof/>
            <w:webHidden/>
            <w:sz w:val="22"/>
            <w:szCs w:val="22"/>
          </w:rPr>
          <w:t>4</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58" w:history="1">
        <w:r w:rsidR="00BB00F8" w:rsidRPr="00BB00F8">
          <w:rPr>
            <w:rStyle w:val="Hyperlink"/>
            <w:rFonts w:ascii="Arial" w:hAnsi="Arial" w:cs="Arial"/>
            <w:noProof/>
            <w:sz w:val="22"/>
            <w:szCs w:val="22"/>
          </w:rPr>
          <w:t>SUBMISSION COVER SHEET &amp; CONFIGURATION SUMMARY</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_Toc381965258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4</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59" w:history="1">
        <w:r w:rsidR="00BB00F8" w:rsidRPr="00BB00F8">
          <w:rPr>
            <w:rStyle w:val="Hyperlink"/>
            <w:rFonts w:ascii="Arial" w:hAnsi="Arial" w:cs="Arial"/>
            <w:noProof/>
            <w:sz w:val="22"/>
            <w:szCs w:val="22"/>
          </w:rPr>
          <w:t>PROPOSAL BONDS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_Toc381965259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5</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0" w:history="1">
        <w:r w:rsidR="00BB00F8" w:rsidRPr="00BB00F8">
          <w:rPr>
            <w:rStyle w:val="Hyperlink"/>
            <w:rFonts w:ascii="Arial" w:hAnsi="Arial" w:cs="Arial"/>
            <w:noProof/>
            <w:sz w:val="22"/>
            <w:szCs w:val="22"/>
          </w:rPr>
          <w:t>SECTION 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1" w:history="1">
        <w:r w:rsidR="00BB00F8" w:rsidRPr="00BB00F8">
          <w:rPr>
            <w:rStyle w:val="Hyperlink"/>
            <w:rFonts w:ascii="Arial" w:hAnsi="Arial" w:cs="Arial"/>
            <w:noProof/>
            <w:sz w:val="22"/>
            <w:szCs w:val="22"/>
          </w:rPr>
          <w:t>PROPOSAL SUBMISSION REQUIREMENTS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2" w:history="1">
        <w:r w:rsidR="00BB00F8" w:rsidRPr="00BB00F8">
          <w:rPr>
            <w:rStyle w:val="Hyperlink"/>
            <w:rFonts w:ascii="Arial" w:hAnsi="Arial" w:cs="Arial"/>
            <w:noProof/>
            <w:sz w:val="22"/>
            <w:szCs w:val="22"/>
          </w:rPr>
          <w:t>SECTION III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3" w:history="1">
        <w:r w:rsidR="00BB00F8" w:rsidRPr="00BB00F8">
          <w:rPr>
            <w:rStyle w:val="Hyperlink"/>
            <w:rFonts w:ascii="Arial" w:hAnsi="Arial" w:cs="Arial"/>
            <w:noProof/>
            <w:sz w:val="22"/>
            <w:szCs w:val="22"/>
          </w:rPr>
          <w:t>VENDOR INFORMATION</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_Toc381965263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4" w:history="1">
        <w:r w:rsidR="00BB00F8" w:rsidRPr="00BB00F8">
          <w:rPr>
            <w:rStyle w:val="Hyperlink"/>
            <w:rFonts w:ascii="Arial" w:hAnsi="Arial" w:cs="Arial"/>
            <w:noProof/>
            <w:sz w:val="22"/>
            <w:szCs w:val="22"/>
          </w:rPr>
          <w:t>SECTION IV</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_Toc381965264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14</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5" w:history="1">
        <w:r w:rsidR="00BB00F8" w:rsidRPr="00BB00F8">
          <w:rPr>
            <w:rStyle w:val="Hyperlink"/>
            <w:rFonts w:ascii="Arial" w:hAnsi="Arial" w:cs="Arial"/>
            <w:noProof/>
            <w:sz w:val="22"/>
            <w:szCs w:val="22"/>
          </w:rPr>
          <w:t>LEGAL AND CONTRACTUAL INFORMATION</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_Toc381965265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6" w:history="1">
        <w:r w:rsidR="00BB00F8" w:rsidRPr="00BB00F8">
          <w:rPr>
            <w:rStyle w:val="Hyperlink"/>
            <w:rFonts w:ascii="Arial" w:hAnsi="Arial" w:cs="Arial"/>
            <w:noProof/>
            <w:sz w:val="22"/>
            <w:szCs w:val="22"/>
          </w:rPr>
          <w:t>SECTION V</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_Toc381965266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25</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7" w:history="1">
        <w:r w:rsidR="00BB00F8" w:rsidRPr="00BB00F8">
          <w:rPr>
            <w:rStyle w:val="Hyperlink"/>
            <w:rFonts w:ascii="Arial" w:hAnsi="Arial" w:cs="Arial"/>
            <w:noProof/>
            <w:sz w:val="22"/>
            <w:szCs w:val="22"/>
          </w:rPr>
          <w:t>PROPOSAL EXCEPTIONS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25</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8" w:history="1">
        <w:r w:rsidR="00BB00F8" w:rsidRPr="00BB00F8">
          <w:rPr>
            <w:rStyle w:val="Hyperlink"/>
            <w:rFonts w:ascii="Arial" w:hAnsi="Arial" w:cs="Arial"/>
            <w:noProof/>
            <w:sz w:val="22"/>
            <w:szCs w:val="22"/>
          </w:rPr>
          <w:t>PROPOSAL EXCEPTION SUMMARY FORM</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27</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9" w:history="1">
        <w:r w:rsidR="00BB00F8" w:rsidRPr="00BB00F8">
          <w:rPr>
            <w:rStyle w:val="Hyperlink"/>
            <w:rFonts w:ascii="Arial" w:hAnsi="Arial" w:cs="Arial"/>
            <w:noProof/>
            <w:sz w:val="22"/>
            <w:szCs w:val="22"/>
          </w:rPr>
          <w:t>SECTION VI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0" w:history="1">
        <w:r w:rsidR="00BB00F8" w:rsidRPr="00BB00F8">
          <w:rPr>
            <w:rStyle w:val="Hyperlink"/>
            <w:rFonts w:ascii="Arial" w:hAnsi="Arial" w:cs="Arial"/>
            <w:noProof/>
            <w:sz w:val="22"/>
            <w:szCs w:val="22"/>
          </w:rPr>
          <w:t>RFP QUESTIONNAIRE</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28</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1" w:history="1">
        <w:r w:rsidR="00BB00F8" w:rsidRPr="00BB00F8">
          <w:rPr>
            <w:rStyle w:val="Hyperlink"/>
            <w:rFonts w:ascii="Arial" w:hAnsi="Arial" w:cs="Arial"/>
            <w:noProof/>
            <w:sz w:val="22"/>
            <w:szCs w:val="22"/>
          </w:rPr>
          <w:t>SECTION VII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32</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2" w:history="1">
        <w:r w:rsidR="00BB00F8" w:rsidRPr="00BB00F8">
          <w:rPr>
            <w:rStyle w:val="Hyperlink"/>
            <w:rFonts w:ascii="Arial" w:hAnsi="Arial" w:cs="Arial"/>
            <w:noProof/>
            <w:sz w:val="22"/>
            <w:szCs w:val="22"/>
          </w:rPr>
          <w:t>EPL OVERVIEW</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32</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3" w:history="1">
        <w:r w:rsidR="00BB00F8" w:rsidRPr="00BB00F8">
          <w:rPr>
            <w:rStyle w:val="Hyperlink"/>
            <w:rFonts w:ascii="Arial" w:hAnsi="Arial" w:cs="Arial"/>
            <w:noProof/>
            <w:sz w:val="22"/>
            <w:szCs w:val="22"/>
          </w:rPr>
          <w:t>SECTION VIII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_Toc381965273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40</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4" w:history="1">
        <w:r w:rsidR="00BB00F8" w:rsidRPr="00BB00F8">
          <w:rPr>
            <w:rStyle w:val="Hyperlink"/>
            <w:rFonts w:ascii="Arial" w:hAnsi="Arial" w:cs="Arial"/>
            <w:noProof/>
            <w:sz w:val="22"/>
            <w:szCs w:val="22"/>
          </w:rPr>
          <w:t>EPL PROCESS SPECIFICATIONS</w:t>
        </w:r>
        <w:r w:rsidR="00BB00F8" w:rsidRPr="00BB00F8">
          <w:rPr>
            <w:rFonts w:ascii="Arial" w:hAnsi="Arial" w:cs="Arial"/>
            <w:noProof/>
            <w:webHidden/>
            <w:sz w:val="22"/>
            <w:szCs w:val="22"/>
          </w:rPr>
          <w:tab/>
        </w:r>
        <w:bookmarkStart w:id="9" w:name="_GoBack"/>
        <w:bookmarkEnd w:id="9"/>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_Toc381965274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40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5" w:history="1">
        <w:r w:rsidR="00BB00F8" w:rsidRPr="00BB00F8">
          <w:rPr>
            <w:rStyle w:val="Hyperlink"/>
            <w:rFonts w:ascii="Arial" w:hAnsi="Arial" w:cs="Arial"/>
            <w:noProof/>
            <w:sz w:val="22"/>
            <w:szCs w:val="22"/>
          </w:rPr>
          <w:t>SECTION IX</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_Toc381965275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6" w:history="1">
        <w:r w:rsidR="00BB00F8" w:rsidRPr="00BB00F8">
          <w:rPr>
            <w:rStyle w:val="Hyperlink"/>
            <w:rFonts w:ascii="Arial" w:hAnsi="Arial" w:cs="Arial"/>
            <w:noProof/>
            <w:sz w:val="22"/>
            <w:szCs w:val="22"/>
          </w:rPr>
          <w:t>TECHNICAL SPECIFICATIONS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_Toc381965276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7" w:history="1">
        <w:r w:rsidR="00BB00F8" w:rsidRPr="00BB00F8">
          <w:rPr>
            <w:rStyle w:val="Hyperlink"/>
            <w:rFonts w:ascii="Arial" w:hAnsi="Arial" w:cs="Arial"/>
            <w:noProof/>
            <w:sz w:val="22"/>
            <w:szCs w:val="22"/>
          </w:rPr>
          <w:t>SECTION X</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8" w:history="1">
        <w:r w:rsidR="00BB00F8" w:rsidRPr="00BB00F8">
          <w:rPr>
            <w:rStyle w:val="Hyperlink"/>
            <w:rFonts w:ascii="Arial" w:hAnsi="Arial" w:cs="Arial"/>
            <w:noProof/>
            <w:sz w:val="22"/>
            <w:szCs w:val="22"/>
          </w:rPr>
          <w:t>COST INFORMATION SUBMISSION FOR SELLERS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68</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9" w:history="1">
        <w:r w:rsidR="00BB00F8" w:rsidRPr="00BB00F8">
          <w:rPr>
            <w:rStyle w:val="Hyperlink"/>
            <w:rFonts w:ascii="Arial" w:hAnsi="Arial" w:cs="Arial"/>
            <w:noProof/>
            <w:sz w:val="22"/>
            <w:szCs w:val="22"/>
          </w:rPr>
          <w:t>SECTION XI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0" w:history="1">
        <w:r w:rsidR="00BB00F8" w:rsidRPr="00BB00F8">
          <w:rPr>
            <w:rStyle w:val="Hyperlink"/>
            <w:rFonts w:ascii="Arial" w:hAnsi="Arial" w:cs="Arial"/>
            <w:noProof/>
            <w:sz w:val="22"/>
            <w:szCs w:val="22"/>
          </w:rPr>
          <w:t xml:space="preserve">MANUFACTURER </w:t>
        </w:r>
        <w:r w:rsidR="00211CE3">
          <w:rPr>
            <w:rStyle w:val="Hyperlink"/>
            <w:rFonts w:ascii="Arial" w:hAnsi="Arial" w:cs="Arial"/>
            <w:noProof/>
            <w:sz w:val="22"/>
            <w:szCs w:val="22"/>
          </w:rPr>
          <w:t>SPONSORING RESELLER GROUP QUESTIONNAIRE</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1" w:history="1">
        <w:r w:rsidR="00BB00F8" w:rsidRPr="00BB00F8">
          <w:rPr>
            <w:rStyle w:val="Hyperlink"/>
            <w:rFonts w:ascii="Arial" w:hAnsi="Arial" w:cs="Arial"/>
            <w:noProof/>
            <w:sz w:val="22"/>
            <w:szCs w:val="22"/>
          </w:rPr>
          <w:t>SECTION XII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2" w:history="1">
        <w:r w:rsidR="00BB00F8" w:rsidRPr="00BB00F8">
          <w:rPr>
            <w:rStyle w:val="Hyperlink"/>
            <w:rFonts w:ascii="Arial" w:hAnsi="Arial" w:cs="Arial"/>
            <w:noProof/>
            <w:sz w:val="22"/>
            <w:szCs w:val="22"/>
          </w:rPr>
          <w:t>MARKETING / SALES REPORT</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3" w:history="1">
        <w:r w:rsidR="00BB00F8" w:rsidRPr="00BB00F8">
          <w:rPr>
            <w:rStyle w:val="Hyperlink"/>
            <w:rFonts w:ascii="Arial" w:hAnsi="Arial" w:cs="Arial"/>
            <w:noProof/>
            <w:sz w:val="22"/>
            <w:szCs w:val="22"/>
          </w:rPr>
          <w:t>SECTION XIII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_Toc381965283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4" w:history="1">
        <w:r w:rsidR="00BB00F8" w:rsidRPr="00BB00F8">
          <w:rPr>
            <w:rStyle w:val="Hyperlink"/>
            <w:rFonts w:ascii="Arial" w:hAnsi="Arial" w:cs="Arial"/>
            <w:noProof/>
            <w:sz w:val="22"/>
            <w:szCs w:val="22"/>
          </w:rPr>
          <w:t>REFERENCES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_Toc381965284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5" w:history="1">
        <w:r w:rsidR="00BB00F8" w:rsidRPr="00BB00F8">
          <w:rPr>
            <w:rStyle w:val="Hyperlink"/>
            <w:rFonts w:ascii="Arial" w:hAnsi="Arial" w:cs="Arial"/>
            <w:noProof/>
            <w:sz w:val="22"/>
            <w:szCs w:val="22"/>
          </w:rPr>
          <w:t>REFERENCE FORM</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_Toc381965285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80</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6" w:history="1">
        <w:r w:rsidR="00BB00F8" w:rsidRPr="00BB00F8">
          <w:rPr>
            <w:rStyle w:val="Hyperlink"/>
            <w:rFonts w:ascii="Arial" w:hAnsi="Arial" w:cs="Arial"/>
            <w:noProof/>
            <w:sz w:val="22"/>
            <w:szCs w:val="22"/>
          </w:rPr>
          <w:t>SUBCONTRACTOR REFERENCE FORM</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_Toc381965286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81</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7" w:history="1">
        <w:r w:rsidR="00BB00F8" w:rsidRPr="00BB00F8">
          <w:rPr>
            <w:rStyle w:val="Hyperlink"/>
            <w:rFonts w:ascii="Arial" w:hAnsi="Arial" w:cs="Arial"/>
            <w:noProof/>
            <w:sz w:val="22"/>
            <w:szCs w:val="22"/>
          </w:rPr>
          <w:t>APPENDIX A</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82</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8" w:history="1">
        <w:r w:rsidR="00BB00F8" w:rsidRPr="00BB00F8">
          <w:rPr>
            <w:rStyle w:val="Hyperlink"/>
            <w:rFonts w:ascii="Arial" w:hAnsi="Arial" w:cs="Arial"/>
            <w:noProof/>
            <w:sz w:val="22"/>
            <w:szCs w:val="22"/>
          </w:rPr>
          <w:t>MASTER PURCHASE AGREEMENT</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82</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9" w:history="1">
        <w:r w:rsidR="00BB00F8" w:rsidRPr="00BB00F8">
          <w:rPr>
            <w:rStyle w:val="Hyperlink"/>
            <w:rFonts w:ascii="Arial" w:hAnsi="Arial" w:cs="Arial"/>
            <w:noProof/>
            <w:sz w:val="22"/>
            <w:szCs w:val="22"/>
          </w:rPr>
          <w:t>Non-ARRA</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82</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90" w:history="1">
        <w:r w:rsidR="00BB00F8" w:rsidRPr="00BB00F8">
          <w:rPr>
            <w:rStyle w:val="Hyperlink"/>
            <w:rFonts w:ascii="Arial" w:hAnsi="Arial" w:cs="Arial"/>
            <w:noProof/>
            <w:sz w:val="22"/>
            <w:szCs w:val="22"/>
          </w:rPr>
          <w:t>APPENDIX B</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_Toc381965290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107</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91" w:history="1">
        <w:r w:rsidR="00BB00F8" w:rsidRPr="00BB00F8">
          <w:rPr>
            <w:rStyle w:val="Hyperlink"/>
            <w:rFonts w:ascii="Arial" w:hAnsi="Arial" w:cs="Arial"/>
            <w:noProof/>
            <w:sz w:val="22"/>
            <w:szCs w:val="22"/>
          </w:rPr>
          <w:t>MASTER PURCHASE AGREEMENT</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_Toc381965291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107</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92" w:history="1">
        <w:r w:rsidR="00BB00F8" w:rsidRPr="00BB00F8">
          <w:rPr>
            <w:rStyle w:val="Hyperlink"/>
            <w:rFonts w:ascii="Arial" w:hAnsi="Arial" w:cs="Arial"/>
            <w:noProof/>
            <w:sz w:val="22"/>
            <w:szCs w:val="22"/>
          </w:rPr>
          <w:t>ARRA Version</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_Toc381965292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107</w:t>
        </w:r>
        <w:r w:rsidR="00BB00F8" w:rsidRPr="00BB00F8">
          <w:rPr>
            <w:rFonts w:ascii="Arial" w:hAnsi="Arial" w:cs="Arial"/>
            <w:noProof/>
            <w:webHidden/>
            <w:sz w:val="22"/>
            <w:szCs w:val="22"/>
          </w:rPr>
          <w:fldChar w:fldCharType="end"/>
        </w:r>
      </w:hyperlink>
    </w:p>
    <w:p w:rsidR="00BF6B07" w:rsidRPr="00BB00F8" w:rsidRDefault="00BF6B07">
      <w:pPr>
        <w:rPr>
          <w:rFonts w:ascii="Arial" w:hAnsi="Arial" w:cs="Arial"/>
          <w:sz w:val="22"/>
          <w:szCs w:val="22"/>
        </w:rPr>
        <w:sectPr w:rsidR="00BF6B07" w:rsidRPr="00BB00F8" w:rsidSect="00026D0F">
          <w:headerReference w:type="default" r:id="rId14"/>
          <w:headerReference w:type="first" r:id="rId15"/>
          <w:pgSz w:w="12240" w:h="15840"/>
          <w:pgMar w:top="1440" w:right="1440" w:bottom="1440" w:left="1440" w:header="720" w:footer="720" w:gutter="0"/>
          <w:pgNumType w:start="2"/>
          <w:cols w:space="720"/>
          <w:noEndnote/>
          <w:titlePg/>
          <w:docGrid w:linePitch="254"/>
        </w:sectPr>
      </w:pPr>
      <w:r w:rsidRPr="00BB00F8">
        <w:rPr>
          <w:rFonts w:ascii="Arial" w:hAnsi="Arial" w:cs="Arial"/>
          <w:sz w:val="22"/>
          <w:szCs w:val="22"/>
        </w:rPr>
        <w:fldChar w:fldCharType="end"/>
      </w:r>
    </w:p>
    <w:p w:rsidR="00BF6B07" w:rsidRPr="00BB00F8" w:rsidRDefault="00BF6B07">
      <w:pPr>
        <w:rPr>
          <w:rFonts w:ascii="Arial" w:hAnsi="Arial" w:cs="Arial"/>
          <w:sz w:val="22"/>
          <w:szCs w:val="22"/>
        </w:rPr>
        <w:sectPr w:rsidR="00BF6B07" w:rsidRPr="00BB00F8">
          <w:headerReference w:type="default" r:id="rId16"/>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 w:name="_Toc381965257"/>
      <w:r w:rsidRPr="003560BD">
        <w:rPr>
          <w:rFonts w:ascii="Arial" w:hAnsi="Arial" w:cs="Arial"/>
          <w:sz w:val="22"/>
          <w:szCs w:val="22"/>
        </w:rPr>
        <w:lastRenderedPageBreak/>
        <w:t>SECTION I</w:t>
      </w:r>
      <w:bookmarkEnd w:id="8"/>
      <w:bookmarkEnd w:id="10"/>
    </w:p>
    <w:p w:rsidR="00BF6B07" w:rsidRPr="003560BD" w:rsidRDefault="00BF6B07">
      <w:pPr>
        <w:pStyle w:val="Heading2"/>
        <w:rPr>
          <w:rFonts w:ascii="Arial" w:hAnsi="Arial" w:cs="Arial"/>
          <w:sz w:val="22"/>
          <w:szCs w:val="22"/>
        </w:rPr>
      </w:pPr>
      <w:bookmarkStart w:id="11" w:name="_Toc381965258"/>
      <w:r w:rsidRPr="003560BD">
        <w:rPr>
          <w:rFonts w:ascii="Arial" w:hAnsi="Arial" w:cs="Arial"/>
          <w:sz w:val="22"/>
          <w:szCs w:val="22"/>
        </w:rPr>
        <w:t>SUBMISSION COVER SHEET &amp; CONFIGURATION SUMMARY</w:t>
      </w:r>
      <w:bookmarkEnd w:id="1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Provide the following information regarding the person responsible for the completion of your proposal.  This person should also be the person the Mississippi Department of Information Technology Services, </w:t>
      </w:r>
      <w:r w:rsidRPr="00CA71AD">
        <w:rPr>
          <w:rFonts w:ascii="Arial" w:hAnsi="Arial" w:cs="Arial"/>
          <w:b/>
          <w:sz w:val="22"/>
          <w:szCs w:val="22"/>
        </w:rPr>
        <w:t>(</w:t>
      </w:r>
      <w:r w:rsidRPr="00CA71AD">
        <w:rPr>
          <w:rFonts w:ascii="Arial" w:hAnsi="Arial" w:cs="Arial"/>
          <w:b/>
          <w:bCs/>
          <w:sz w:val="22"/>
          <w:szCs w:val="22"/>
        </w:rPr>
        <w:t>ITS</w:t>
      </w:r>
      <w:r w:rsidRPr="00CA71AD">
        <w:rPr>
          <w:rFonts w:ascii="Arial" w:hAnsi="Arial" w:cs="Arial"/>
          <w:b/>
          <w:sz w:val="22"/>
          <w:szCs w:val="22"/>
        </w:rPr>
        <w:t>)</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Pr="003560BD">
        <w:rPr>
          <w:rFonts w:ascii="Arial" w:hAnsi="Arial" w:cs="Arial"/>
          <w:sz w:val="22"/>
          <w:szCs w:val="22"/>
        </w:rPr>
        <w:t xml:space="preserve">in </w:t>
      </w:r>
      <w:r w:rsidR="00177D09">
        <w:rPr>
          <w:rFonts w:ascii="Arial" w:hAnsi="Arial" w:cs="Arial"/>
          <w:sz w:val="22"/>
          <w:szCs w:val="22"/>
        </w:rPr>
        <w:t>Appendix</w:t>
      </w:r>
      <w:r w:rsidRPr="003560BD">
        <w:rPr>
          <w:rFonts w:ascii="Arial" w:hAnsi="Arial" w:cs="Arial"/>
          <w:sz w:val="22"/>
          <w:szCs w:val="22"/>
        </w:rPr>
        <w:t xml:space="preserve"> A </w:t>
      </w:r>
      <w:r w:rsidR="00177D09">
        <w:rPr>
          <w:rFonts w:ascii="Arial" w:hAnsi="Arial" w:cs="Arial"/>
          <w:sz w:val="22"/>
          <w:szCs w:val="22"/>
        </w:rPr>
        <w:t xml:space="preserve">or Appendix B </w:t>
      </w:r>
      <w:r w:rsidRPr="003560BD">
        <w:rPr>
          <w:rFonts w:ascii="Arial" w:hAnsi="Arial" w:cs="Arial"/>
          <w:sz w:val="22"/>
          <w:szCs w:val="22"/>
        </w:rPr>
        <w:t xml:space="preserve">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7E17EF"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7EFF67D8" wp14:editId="273FB358">
                <wp:simplePos x="0" y="0"/>
                <wp:positionH relativeFrom="column">
                  <wp:posOffset>118745</wp:posOffset>
                </wp:positionH>
                <wp:positionV relativeFrom="paragraph">
                  <wp:posOffset>470535</wp:posOffset>
                </wp:positionV>
                <wp:extent cx="5699760" cy="1209675"/>
                <wp:effectExtent l="13970" t="13335" r="10795" b="571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F06D77" w:rsidRDefault="00F06D7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2"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381965259"/>
      <w:r w:rsidRPr="003560BD">
        <w:rPr>
          <w:rFonts w:ascii="Arial" w:hAnsi="Arial" w:cs="Arial"/>
          <w:sz w:val="22"/>
          <w:szCs w:val="22"/>
        </w:rPr>
        <w:lastRenderedPageBreak/>
        <w:t>PROPOSAL BONDS</w:t>
      </w:r>
      <w:bookmarkEnd w:id="13"/>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692C5D">
        <w:rPr>
          <w:rFonts w:ascii="Arial" w:hAnsi="Arial" w:cs="Arial"/>
          <w:sz w:val="22"/>
          <w:szCs w:val="22"/>
        </w:rPr>
        <w:t xml:space="preserve">A </w:t>
      </w:r>
      <w:r w:rsidRPr="00DD09A4">
        <w:rPr>
          <w:rFonts w:ascii="Arial" w:hAnsi="Arial" w:cs="Arial"/>
          <w:i/>
          <w:sz w:val="22"/>
          <w:szCs w:val="22"/>
        </w:rPr>
        <w:t>Proposal Bond</w:t>
      </w:r>
      <w:r w:rsidRPr="00692C5D">
        <w:rPr>
          <w:rFonts w:ascii="Arial" w:hAnsi="Arial" w:cs="Arial"/>
          <w:sz w:val="22"/>
          <w:szCs w:val="22"/>
        </w:rPr>
        <w:t xml:space="preserve">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7"/>
          <w:headerReference w:type="first" r:id="rId18"/>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4" w:name="_Toc381965260"/>
      <w:r w:rsidRPr="003560BD">
        <w:rPr>
          <w:rFonts w:ascii="Arial" w:hAnsi="Arial" w:cs="Arial"/>
          <w:sz w:val="22"/>
          <w:szCs w:val="22"/>
        </w:rPr>
        <w:lastRenderedPageBreak/>
        <w:t>SECTION II</w:t>
      </w:r>
      <w:bookmarkEnd w:id="12"/>
      <w:bookmarkEnd w:id="14"/>
    </w:p>
    <w:p w:rsidR="00BF6B07" w:rsidRPr="003560BD" w:rsidRDefault="00BF6B07">
      <w:pPr>
        <w:pStyle w:val="Heading2"/>
        <w:rPr>
          <w:rFonts w:ascii="Arial" w:hAnsi="Arial" w:cs="Arial"/>
          <w:sz w:val="22"/>
          <w:szCs w:val="22"/>
        </w:rPr>
      </w:pPr>
      <w:bookmarkStart w:id="15" w:name="_Toc381965261"/>
      <w:r w:rsidRPr="003560BD">
        <w:rPr>
          <w:rFonts w:ascii="Arial" w:hAnsi="Arial" w:cs="Arial"/>
          <w:sz w:val="22"/>
          <w:szCs w:val="22"/>
        </w:rPr>
        <w:t>PROPOSAL SUBMISSION REQUIREMENTS</w:t>
      </w:r>
      <w:bookmarkEnd w:id="1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0823D4">
        <w:rPr>
          <w:rFonts w:ascii="Arial" w:hAnsi="Arial" w:cs="Arial"/>
          <w:i/>
          <w:sz w:val="22"/>
          <w:szCs w:val="22"/>
        </w:rPr>
        <w:t>Proposal Submission Requirements</w:t>
      </w:r>
      <w:r w:rsidRPr="003560BD">
        <w:rPr>
          <w:rFonts w:ascii="Arial" w:hAnsi="Arial" w:cs="Arial"/>
          <w:sz w:val="22"/>
          <w:szCs w:val="22"/>
        </w:rPr>
        <w:t xml:space="preserve">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AF4376">
      <w:pPr>
        <w:pStyle w:val="Level1"/>
        <w:numPr>
          <w:ilvl w:val="0"/>
          <w:numId w:val="13"/>
        </w:numPr>
        <w:ind w:hanging="720"/>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rsidR="00BF6B07" w:rsidRPr="003560BD" w:rsidRDefault="00BF6B07" w:rsidP="00AF4376">
      <w:pPr>
        <w:pStyle w:val="Level1"/>
        <w:numPr>
          <w:ilvl w:val="0"/>
          <w:numId w:val="13"/>
        </w:numPr>
        <w:ind w:hanging="720"/>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rsidR="00BF6B07" w:rsidRPr="003560BD" w:rsidRDefault="00BF6B07" w:rsidP="00AF4376">
      <w:pPr>
        <w:pStyle w:val="Level1"/>
        <w:numPr>
          <w:ilvl w:val="0"/>
          <w:numId w:val="13"/>
        </w:numPr>
        <w:ind w:hanging="720"/>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rsidR="00BF6B07" w:rsidRPr="003560BD" w:rsidRDefault="00BF6B07" w:rsidP="00AF4376">
      <w:pPr>
        <w:pStyle w:val="Level1"/>
        <w:numPr>
          <w:ilvl w:val="0"/>
          <w:numId w:val="13"/>
        </w:numPr>
        <w:ind w:hanging="720"/>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rsidR="00BF6B07" w:rsidRPr="003560BD" w:rsidRDefault="00BF6B07" w:rsidP="00AF4376">
      <w:pPr>
        <w:pStyle w:val="Level1"/>
        <w:numPr>
          <w:ilvl w:val="0"/>
          <w:numId w:val="13"/>
        </w:numPr>
        <w:ind w:hanging="720"/>
        <w:jc w:val="both"/>
        <w:rPr>
          <w:rFonts w:ascii="Arial" w:hAnsi="Arial" w:cs="Arial"/>
          <w:sz w:val="22"/>
          <w:szCs w:val="22"/>
        </w:rPr>
      </w:pPr>
      <w:bookmarkStart w:id="20" w:name="_Toc49239629"/>
      <w:r w:rsidRPr="003560BD">
        <w:rPr>
          <w:rFonts w:ascii="Arial" w:hAnsi="Arial" w:cs="Arial"/>
          <w:sz w:val="22"/>
          <w:szCs w:val="22"/>
        </w:rPr>
        <w:t xml:space="preserve">Original signatures are required on one copy of the </w:t>
      </w:r>
      <w:r w:rsidRPr="000823D4">
        <w:rPr>
          <w:rFonts w:ascii="Arial" w:hAnsi="Arial" w:cs="Arial"/>
          <w:i/>
          <w:sz w:val="22"/>
          <w:szCs w:val="22"/>
        </w:rPr>
        <w:t>Submission Cover Sheet</w:t>
      </w:r>
      <w:r w:rsidRPr="003560BD">
        <w:rPr>
          <w:rFonts w:ascii="Arial" w:hAnsi="Arial" w:cs="Arial"/>
          <w:sz w:val="22"/>
          <w:szCs w:val="22"/>
        </w:rPr>
        <w:t xml:space="preserve"> and </w:t>
      </w:r>
      <w:r w:rsidRPr="000823D4">
        <w:rPr>
          <w:rFonts w:ascii="Arial" w:hAnsi="Arial" w:cs="Arial"/>
          <w:i/>
          <w:sz w:val="22"/>
          <w:szCs w:val="22"/>
        </w:rPr>
        <w:t>Configuration Summary</w:t>
      </w:r>
      <w:r w:rsidRPr="003560BD">
        <w:rPr>
          <w:rFonts w:ascii="Arial" w:hAnsi="Arial" w:cs="Arial"/>
          <w:sz w:val="22"/>
          <w:szCs w:val="22"/>
        </w:rPr>
        <w:t xml:space="preserve">, and the Vendor’s original submission must be clearly identified as the original.  The Vendor’s original proposal must include the </w:t>
      </w:r>
      <w:r w:rsidRPr="000823D4">
        <w:rPr>
          <w:rFonts w:ascii="Arial" w:hAnsi="Arial" w:cs="Arial"/>
          <w:i/>
          <w:sz w:val="22"/>
          <w:szCs w:val="22"/>
        </w:rPr>
        <w:t>Proposal Bond</w:t>
      </w:r>
      <w:r w:rsidRPr="003560BD">
        <w:rPr>
          <w:rFonts w:ascii="Arial" w:hAnsi="Arial" w:cs="Arial"/>
          <w:sz w:val="22"/>
          <w:szCs w:val="22"/>
        </w:rPr>
        <w:t>, (if explicitly required in Section IV).</w:t>
      </w:r>
      <w:bookmarkEnd w:id="20"/>
    </w:p>
    <w:p w:rsidR="00BF6B07" w:rsidRPr="003560BD" w:rsidRDefault="00BF6B07" w:rsidP="00AF4376">
      <w:pPr>
        <w:pStyle w:val="Level1"/>
        <w:numPr>
          <w:ilvl w:val="0"/>
          <w:numId w:val="13"/>
        </w:numPr>
        <w:ind w:hanging="720"/>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rsidR="00BF6B07" w:rsidRPr="003560BD" w:rsidRDefault="00BF6B07" w:rsidP="00AF4376">
      <w:pPr>
        <w:pStyle w:val="Level1"/>
        <w:numPr>
          <w:ilvl w:val="0"/>
          <w:numId w:val="13"/>
        </w:numPr>
        <w:ind w:hanging="720"/>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rsidR="00E6789D" w:rsidRPr="003560BD" w:rsidRDefault="002145DB" w:rsidP="00AF4376">
      <w:pPr>
        <w:pStyle w:val="Level1"/>
        <w:numPr>
          <w:ilvl w:val="0"/>
          <w:numId w:val="13"/>
        </w:numPr>
        <w:ind w:hanging="720"/>
        <w:jc w:val="both"/>
        <w:rPr>
          <w:rFonts w:ascii="Arial" w:hAnsi="Arial" w:cs="Arial"/>
          <w:sz w:val="22"/>
          <w:szCs w:val="22"/>
        </w:rPr>
      </w:pPr>
      <w:bookmarkStart w:id="23" w:name="_Toc49239632"/>
      <w:r>
        <w:rPr>
          <w:rFonts w:ascii="Arial" w:hAnsi="Arial" w:cs="Arial"/>
          <w:sz w:val="22"/>
          <w:szCs w:val="22"/>
        </w:rPr>
        <w:t>The Vendor may intersperse</w:t>
      </w:r>
      <w:r w:rsidR="00BF6B07" w:rsidRPr="003560BD">
        <w:rPr>
          <w:rFonts w:ascii="Arial" w:hAnsi="Arial" w:cs="Arial"/>
          <w:sz w:val="22"/>
          <w:szCs w:val="22"/>
        </w:rPr>
        <w:t xml:space="preserve"> response</w:t>
      </w:r>
      <w:r>
        <w:rPr>
          <w:rFonts w:ascii="Arial" w:hAnsi="Arial" w:cs="Arial"/>
          <w:sz w:val="22"/>
          <w:szCs w:val="22"/>
        </w:rPr>
        <w:t>s</w:t>
      </w:r>
      <w:r w:rsidR="00BF6B07" w:rsidRPr="003560BD">
        <w:rPr>
          <w:rFonts w:ascii="Arial" w:hAnsi="Arial" w:cs="Arial"/>
          <w:sz w:val="22"/>
          <w:szCs w:val="22"/>
        </w:rPr>
        <w:t xml:space="preserv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00BF6B07" w:rsidRPr="003560BD">
        <w:rPr>
          <w:rFonts w:ascii="Arial" w:hAnsi="Arial" w:cs="Arial"/>
          <w:b/>
          <w:bCs/>
          <w:sz w:val="22"/>
          <w:szCs w:val="22"/>
        </w:rPr>
        <w:t>ITS</w:t>
      </w:r>
      <w:r w:rsidR="00BF6B07" w:rsidRPr="003560BD">
        <w:rPr>
          <w:rFonts w:ascii="Arial" w:hAnsi="Arial" w:cs="Arial"/>
          <w:sz w:val="22"/>
          <w:szCs w:val="22"/>
        </w:rPr>
        <w:t xml:space="preserve"> is</w:t>
      </w:r>
      <w:proofErr w:type="gramEnd"/>
      <w:r w:rsidR="00BF6B07" w:rsidRPr="003560BD">
        <w:rPr>
          <w:rFonts w:ascii="Arial" w:hAnsi="Arial" w:cs="Arial"/>
          <w:sz w:val="22"/>
          <w:szCs w:val="22"/>
        </w:rPr>
        <w:t xml:space="preserve"> the official version and will supersede any conflicting RFP language submitted by the Vendor.</w:t>
      </w:r>
      <w:bookmarkStart w:id="24" w:name="_Toc49239633"/>
      <w:bookmarkEnd w:id="23"/>
    </w:p>
    <w:p w:rsidR="00095E8A" w:rsidRDefault="00BF6B07" w:rsidP="003D2333">
      <w:pPr>
        <w:pStyle w:val="Level1"/>
        <w:numPr>
          <w:ilvl w:val="0"/>
          <w:numId w:val="13"/>
        </w:numPr>
        <w:ind w:hanging="720"/>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Start w:id="25" w:name="_Toc49239634"/>
      <w:bookmarkEnd w:id="24"/>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The Vendor is required to submit one clearly marked original response and</w:t>
      </w:r>
      <w:r w:rsidR="00382FD3" w:rsidRPr="00095E8A">
        <w:rPr>
          <w:rFonts w:ascii="Arial" w:hAnsi="Arial" w:cs="Arial"/>
          <w:sz w:val="22"/>
          <w:szCs w:val="22"/>
        </w:rPr>
        <w:t xml:space="preserve"> three (</w:t>
      </w:r>
      <w:r w:rsidRPr="00095E8A">
        <w:rPr>
          <w:rFonts w:ascii="Arial" w:hAnsi="Arial" w:cs="Arial"/>
          <w:sz w:val="22"/>
          <w:szCs w:val="22"/>
        </w:rPr>
        <w:fldChar w:fldCharType="begin"/>
      </w:r>
      <w:r w:rsidRPr="00095E8A">
        <w:rPr>
          <w:rFonts w:ascii="Arial" w:hAnsi="Arial" w:cs="Arial"/>
          <w:sz w:val="22"/>
          <w:szCs w:val="22"/>
        </w:rPr>
        <w:instrText xml:space="preserve"> ASK Copies "Enter the number of proposal copies the Vendor is required to submit (Ex. four (4))" \* MERGEFORMAT </w:instrText>
      </w:r>
      <w:r w:rsidRPr="00095E8A">
        <w:rPr>
          <w:rFonts w:ascii="Arial" w:hAnsi="Arial" w:cs="Arial"/>
          <w:sz w:val="22"/>
          <w:szCs w:val="22"/>
        </w:rPr>
        <w:fldChar w:fldCharType="separate"/>
      </w:r>
      <w:bookmarkStart w:id="26" w:name="Copies"/>
      <w:r w:rsidR="009B36BC">
        <w:rPr>
          <w:rFonts w:ascii="Arial" w:hAnsi="Arial" w:cs="Arial"/>
          <w:sz w:val="22"/>
          <w:szCs w:val="22"/>
        </w:rPr>
        <w:t>1</w:t>
      </w:r>
      <w:bookmarkEnd w:id="26"/>
      <w:r w:rsidRPr="00095E8A">
        <w:rPr>
          <w:rFonts w:ascii="Arial" w:hAnsi="Arial" w:cs="Arial"/>
          <w:sz w:val="22"/>
          <w:szCs w:val="22"/>
        </w:rPr>
        <w:fldChar w:fldCharType="end"/>
      </w:r>
      <w:r w:rsidRPr="00095E8A">
        <w:rPr>
          <w:rFonts w:ascii="Arial" w:hAnsi="Arial" w:cs="Arial"/>
          <w:sz w:val="22"/>
          <w:szCs w:val="22"/>
        </w:rPr>
        <w:fldChar w:fldCharType="begin"/>
      </w:r>
      <w:r w:rsidRPr="00095E8A">
        <w:rPr>
          <w:rFonts w:ascii="Arial" w:hAnsi="Arial" w:cs="Arial"/>
          <w:sz w:val="22"/>
          <w:szCs w:val="22"/>
        </w:rPr>
        <w:instrText xml:space="preserve"> REF Copies</w:instrText>
      </w:r>
      <w:r w:rsidR="00B70E7C" w:rsidRPr="00095E8A">
        <w:rPr>
          <w:rFonts w:ascii="Arial" w:hAnsi="Arial" w:cs="Arial"/>
          <w:sz w:val="22"/>
          <w:szCs w:val="22"/>
        </w:rPr>
        <w:instrText xml:space="preserve"> </w:instrText>
      </w:r>
      <w:r w:rsidR="00774B6E" w:rsidRPr="00095E8A">
        <w:rPr>
          <w:rFonts w:ascii="Arial" w:hAnsi="Arial" w:cs="Arial"/>
          <w:sz w:val="22"/>
          <w:szCs w:val="22"/>
        </w:rPr>
        <w:instrText xml:space="preserve"> \* MERGEFORMAT </w:instrText>
      </w:r>
      <w:r w:rsidRPr="00095E8A">
        <w:rPr>
          <w:rFonts w:ascii="Arial" w:hAnsi="Arial" w:cs="Arial"/>
          <w:sz w:val="22"/>
          <w:szCs w:val="22"/>
        </w:rPr>
        <w:fldChar w:fldCharType="separate"/>
      </w:r>
      <w:r w:rsidR="00F4305C" w:rsidRPr="00F4305C">
        <w:rPr>
          <w:rFonts w:ascii="Arial" w:hAnsi="Arial" w:cs="Arial"/>
          <w:bCs/>
          <w:sz w:val="22"/>
          <w:szCs w:val="22"/>
        </w:rPr>
        <w:t>1</w:t>
      </w:r>
      <w:r w:rsidRPr="00095E8A">
        <w:rPr>
          <w:rFonts w:ascii="Arial" w:hAnsi="Arial" w:cs="Arial"/>
          <w:sz w:val="22"/>
          <w:szCs w:val="22"/>
        </w:rPr>
        <w:fldChar w:fldCharType="end"/>
      </w:r>
      <w:r w:rsidR="00382FD3" w:rsidRPr="00095E8A">
        <w:rPr>
          <w:rFonts w:ascii="Arial" w:hAnsi="Arial" w:cs="Arial"/>
          <w:sz w:val="22"/>
          <w:szCs w:val="22"/>
        </w:rPr>
        <w:t>)</w:t>
      </w:r>
      <w:r w:rsidRPr="00095E8A">
        <w:rPr>
          <w:rFonts w:ascii="Arial" w:hAnsi="Arial" w:cs="Arial"/>
          <w:sz w:val="22"/>
          <w:szCs w:val="22"/>
        </w:rPr>
        <w:t xml:space="preserve"> identical copy/copies of the complete proposal, including all sections and exhibits, in three-ring binders</w:t>
      </w:r>
      <w:bookmarkEnd w:id="25"/>
      <w:r w:rsidRPr="00095E8A">
        <w:rPr>
          <w:rFonts w:ascii="Arial" w:hAnsi="Arial" w:cs="Arial"/>
          <w:sz w:val="22"/>
          <w:szCs w:val="22"/>
        </w:rPr>
        <w:t>.</w:t>
      </w:r>
      <w:bookmarkStart w:id="27" w:name="_Toc49239635"/>
    </w:p>
    <w:p w:rsid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To prevent opening by unauthorized individuals, all copies of the proposal must be sealed in the package.  A label containing the information on the </w:t>
      </w:r>
      <w:r w:rsidRPr="00095E8A">
        <w:rPr>
          <w:rFonts w:ascii="Arial" w:hAnsi="Arial" w:cs="Arial"/>
          <w:sz w:val="22"/>
          <w:szCs w:val="22"/>
        </w:rPr>
        <w:lastRenderedPageBreak/>
        <w:t>RFP cover page must be clearly typed and affixed to the package in a clearly visible location.</w:t>
      </w:r>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Number each page of the proposal.</w:t>
      </w:r>
      <w:bookmarkStart w:id="28" w:name="_Toc49239636"/>
      <w:bookmarkEnd w:id="27"/>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Respond to the sections and exhibits in the same order as this RFP.</w:t>
      </w:r>
      <w:bookmarkStart w:id="29" w:name="_Toc49239637"/>
      <w:bookmarkEnd w:id="28"/>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Label and tab the responses to each section and exhibit, using the corresponding headings from the RFP.</w:t>
      </w:r>
      <w:bookmarkStart w:id="30" w:name="_Toc49239641"/>
      <w:bookmarkEnd w:id="29"/>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If the Vendor does not agree with any item in any section, then the Vendor must list the item on the </w:t>
      </w:r>
      <w:r w:rsidRPr="00095E8A">
        <w:rPr>
          <w:rFonts w:ascii="Arial" w:hAnsi="Arial" w:cs="Arial"/>
          <w:i/>
          <w:sz w:val="22"/>
          <w:szCs w:val="22"/>
        </w:rPr>
        <w:t>Proposal Exception Summary Form</w:t>
      </w:r>
      <w:r w:rsidRPr="00095E8A">
        <w:rPr>
          <w:rFonts w:ascii="Arial" w:hAnsi="Arial" w:cs="Arial"/>
          <w:sz w:val="22"/>
          <w:szCs w:val="22"/>
        </w:rPr>
        <w:t>.  (See Section V for additional instructions regarding Vendor exceptions.)</w:t>
      </w:r>
      <w:bookmarkStart w:id="31" w:name="_Toc49239642"/>
      <w:bookmarkEnd w:id="30"/>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Occasionally, an outline p</w:t>
      </w:r>
      <w:r w:rsidR="000823D4">
        <w:rPr>
          <w:rFonts w:ascii="Arial" w:hAnsi="Arial" w:cs="Arial"/>
          <w:sz w:val="22"/>
          <w:szCs w:val="22"/>
        </w:rPr>
        <w:t xml:space="preserve">oint in </w:t>
      </w:r>
      <w:proofErr w:type="gramStart"/>
      <w:r w:rsidR="000823D4">
        <w:rPr>
          <w:rFonts w:ascii="Arial" w:hAnsi="Arial" w:cs="Arial"/>
          <w:sz w:val="22"/>
          <w:szCs w:val="22"/>
        </w:rPr>
        <w:t xml:space="preserve">an </w:t>
      </w:r>
      <w:r w:rsidRPr="00095E8A">
        <w:rPr>
          <w:rFonts w:ascii="Arial" w:hAnsi="Arial" w:cs="Arial"/>
          <w:sz w:val="22"/>
          <w:szCs w:val="22"/>
        </w:rPr>
        <w:t>attachment</w:t>
      </w:r>
      <w:proofErr w:type="gramEnd"/>
      <w:r w:rsidRPr="00095E8A">
        <w:rPr>
          <w:rFonts w:ascii="Arial" w:hAnsi="Arial" w:cs="Arial"/>
          <w:sz w:val="22"/>
          <w:szCs w:val="22"/>
        </w:rPr>
        <w:t xml:space="preserve"> requests information which is not applicable to the products/services proposed.  If the Vendor is certain the point does not apply to the given RFP, the Vendor should respond with “NOT APPLICABLE.”</w:t>
      </w:r>
      <w:bookmarkStart w:id="32" w:name="_Toc49239643"/>
      <w:bookmarkEnd w:id="31"/>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Where an outline point asks a question or requests information, the Vendor must respond with the </w:t>
      </w:r>
      <w:r w:rsidRPr="00095E8A">
        <w:rPr>
          <w:rFonts w:ascii="Arial" w:hAnsi="Arial" w:cs="Arial"/>
          <w:sz w:val="22"/>
          <w:szCs w:val="22"/>
          <w:u w:val="single"/>
        </w:rPr>
        <w:t>specific</w:t>
      </w:r>
      <w:r w:rsidRPr="00095E8A">
        <w:rPr>
          <w:rFonts w:ascii="Arial" w:hAnsi="Arial" w:cs="Arial"/>
          <w:sz w:val="22"/>
          <w:szCs w:val="22"/>
        </w:rPr>
        <w:t xml:space="preserve"> answer or information requested.</w:t>
      </w:r>
      <w:bookmarkStart w:id="33" w:name="_Toc49239644"/>
      <w:bookmarkEnd w:id="32"/>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When an outline point/attachment is a statement provided for the Vendor’s information only, the Vendor need only read that point</w:t>
      </w:r>
      <w:bookmarkEnd w:id="33"/>
      <w:r w:rsidRPr="00095E8A">
        <w:rPr>
          <w:rFonts w:ascii="Arial" w:hAnsi="Arial" w:cs="Arial"/>
          <w:sz w:val="22"/>
          <w:szCs w:val="22"/>
        </w:rPr>
        <w:t xml:space="preserve">.  The Vendor acknowledges having read and accepting, or taking exception to, all sections by signing the </w:t>
      </w:r>
      <w:r w:rsidRPr="00095E8A">
        <w:rPr>
          <w:rFonts w:ascii="Arial" w:hAnsi="Arial" w:cs="Arial"/>
          <w:i/>
          <w:sz w:val="22"/>
          <w:szCs w:val="22"/>
        </w:rPr>
        <w:t>Submission Cover Sheet</w:t>
      </w:r>
      <w:r w:rsidRPr="00095E8A">
        <w:rPr>
          <w:rFonts w:ascii="Arial" w:hAnsi="Arial" w:cs="Arial"/>
          <w:sz w:val="22"/>
          <w:szCs w:val="22"/>
        </w:rPr>
        <w:t xml:space="preserve"> and providing a </w:t>
      </w:r>
      <w:r w:rsidRPr="00095E8A">
        <w:rPr>
          <w:rFonts w:ascii="Arial" w:hAnsi="Arial" w:cs="Arial"/>
          <w:i/>
          <w:sz w:val="22"/>
          <w:szCs w:val="22"/>
        </w:rPr>
        <w:t>Proposal Exception Summary Form</w:t>
      </w:r>
      <w:r w:rsidRPr="00095E8A">
        <w:rPr>
          <w:rFonts w:ascii="Arial" w:hAnsi="Arial" w:cs="Arial"/>
          <w:sz w:val="22"/>
          <w:szCs w:val="22"/>
        </w:rPr>
        <w:t xml:space="preserve">.  </w:t>
      </w:r>
      <w:bookmarkStart w:id="34" w:name="_Toc49239645"/>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Where a minimum requirement has been identified, respond by stating the item (e.g., device name/model number, guaranteed response time) proposed and how it will meet the specifications.</w:t>
      </w:r>
      <w:bookmarkStart w:id="35" w:name="_Toc49239647"/>
      <w:bookmarkEnd w:id="34"/>
    </w:p>
    <w:p w:rsid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The Vendor must fully respond to </w:t>
      </w:r>
      <w:r w:rsidRPr="00095E8A">
        <w:rPr>
          <w:rFonts w:ascii="Arial" w:hAnsi="Arial" w:cs="Arial"/>
          <w:sz w:val="22"/>
          <w:szCs w:val="22"/>
          <w:u w:val="single"/>
        </w:rPr>
        <w:t>each</w:t>
      </w:r>
      <w:r w:rsidRPr="00095E8A">
        <w:rPr>
          <w:rFonts w:ascii="Arial" w:hAnsi="Arial" w:cs="Arial"/>
          <w:sz w:val="22"/>
          <w:szCs w:val="22"/>
        </w:rPr>
        <w:t xml:space="preserve"> requirement within the </w:t>
      </w:r>
      <w:r w:rsidRPr="00095E8A">
        <w:rPr>
          <w:rFonts w:ascii="Arial" w:hAnsi="Arial" w:cs="Arial"/>
          <w:i/>
          <w:iCs/>
          <w:sz w:val="22"/>
          <w:szCs w:val="22"/>
        </w:rPr>
        <w:t>Technical Specifications</w:t>
      </w:r>
      <w:r w:rsidRPr="00095E8A">
        <w:rPr>
          <w:rFonts w:ascii="Arial" w:hAnsi="Arial" w:cs="Arial"/>
          <w:sz w:val="22"/>
          <w:szCs w:val="22"/>
        </w:rPr>
        <w:t xml:space="preserve"> by fully describing the manner and degree by which the proposal meets or exceeds said requirements.</w:t>
      </w:r>
      <w:bookmarkStart w:id="36" w:name="_Toc49239648"/>
      <w:bookmarkEnd w:id="35"/>
    </w:p>
    <w:p w:rsidR="00095E8A" w:rsidRPr="00095E8A" w:rsidRDefault="00BF6B07" w:rsidP="00095E8A">
      <w:pPr>
        <w:pStyle w:val="Level1"/>
        <w:numPr>
          <w:ilvl w:val="0"/>
          <w:numId w:val="13"/>
        </w:numPr>
        <w:ind w:hanging="720"/>
        <w:jc w:val="both"/>
        <w:rPr>
          <w:rFonts w:ascii="Arial" w:hAnsi="Arial" w:cs="Arial"/>
          <w:sz w:val="22"/>
          <w:szCs w:val="22"/>
        </w:rPr>
      </w:pPr>
      <w:r w:rsidRPr="00095E8A">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095E8A">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095E8A">
        <w:rPr>
          <w:rFonts w:ascii="Arial" w:hAnsi="Arial" w:cs="Arial"/>
          <w:sz w:val="22"/>
          <w:szCs w:val="22"/>
        </w:rPr>
        <w:t xml:space="preserve">  The Vendor must complete the </w:t>
      </w:r>
      <w:r w:rsidR="005A7581" w:rsidRPr="005A7581">
        <w:rPr>
          <w:rFonts w:ascii="Arial" w:hAnsi="Arial" w:cs="Arial"/>
          <w:i/>
          <w:iCs/>
          <w:sz w:val="22"/>
          <w:szCs w:val="22"/>
        </w:rPr>
        <w:t>Cost Information Submission for Sellers</w:t>
      </w:r>
      <w:r w:rsidRPr="00095E8A">
        <w:rPr>
          <w:rFonts w:ascii="Arial" w:hAnsi="Arial" w:cs="Arial"/>
          <w:sz w:val="22"/>
          <w:szCs w:val="22"/>
        </w:rPr>
        <w:t xml:space="preserve"> in this RFP, which outlines the minimum requirements for providing cost information.  The Vendor should supply supporting details as described in the </w:t>
      </w:r>
      <w:r w:rsidR="005A7581" w:rsidRPr="005A7581">
        <w:rPr>
          <w:rFonts w:ascii="Arial" w:hAnsi="Arial" w:cs="Arial"/>
          <w:i/>
          <w:iCs/>
          <w:sz w:val="22"/>
          <w:szCs w:val="22"/>
        </w:rPr>
        <w:t>Cost Information Submission for Sellers</w:t>
      </w:r>
      <w:r w:rsidRPr="00095E8A">
        <w:rPr>
          <w:rFonts w:ascii="Arial" w:hAnsi="Arial" w:cs="Arial"/>
          <w:sz w:val="22"/>
          <w:szCs w:val="22"/>
        </w:rPr>
        <w:t>.</w:t>
      </w:r>
      <w:bookmarkStart w:id="37" w:name="_Toc49239649"/>
      <w:bookmarkEnd w:id="36"/>
    </w:p>
    <w:p w:rsidR="00095E8A" w:rsidRDefault="00BF6B07" w:rsidP="00095E8A">
      <w:pPr>
        <w:pStyle w:val="Level1"/>
        <w:numPr>
          <w:ilvl w:val="0"/>
          <w:numId w:val="13"/>
        </w:numPr>
        <w:ind w:hanging="630"/>
        <w:jc w:val="both"/>
        <w:rPr>
          <w:rFonts w:ascii="Arial" w:hAnsi="Arial" w:cs="Arial"/>
          <w:sz w:val="22"/>
          <w:szCs w:val="22"/>
        </w:rPr>
      </w:pPr>
      <w:r w:rsidRPr="00095E8A">
        <w:rPr>
          <w:rFonts w:ascii="Arial" w:hAnsi="Arial" w:cs="Arial"/>
          <w:b/>
          <w:bCs/>
          <w:sz w:val="22"/>
          <w:szCs w:val="22"/>
        </w:rPr>
        <w:t>ITS</w:t>
      </w:r>
      <w:r w:rsidRPr="00095E8A">
        <w:rPr>
          <w:rFonts w:ascii="Arial" w:hAnsi="Arial" w:cs="Arial"/>
          <w:sz w:val="22"/>
          <w:szCs w:val="22"/>
        </w:rPr>
        <w:t xml:space="preserve"> reserves the right to request additional information or clarification of a Vendor’s proposal.  The Vendor’s cooperation during the evaluation process in providing </w:t>
      </w:r>
      <w:r w:rsidRPr="00095E8A">
        <w:rPr>
          <w:rFonts w:ascii="Arial" w:hAnsi="Arial" w:cs="Arial"/>
          <w:b/>
          <w:bCs/>
          <w:sz w:val="22"/>
          <w:szCs w:val="22"/>
        </w:rPr>
        <w:t>ITS</w:t>
      </w:r>
      <w:r w:rsidRPr="00095E8A">
        <w:rPr>
          <w:rFonts w:ascii="Arial" w:hAnsi="Arial" w:cs="Arial"/>
          <w:sz w:val="22"/>
          <w:szCs w:val="22"/>
        </w:rPr>
        <w:t xml:space="preserve"> staff with adequate responses to requests for clarification will be considered a factor in the evaluation of the Vendor’s overall responsiveness.  Lack of such cooperation or failure to </w:t>
      </w:r>
      <w:r w:rsidRPr="00095E8A">
        <w:rPr>
          <w:rFonts w:ascii="Arial" w:hAnsi="Arial" w:cs="Arial"/>
          <w:sz w:val="22"/>
          <w:szCs w:val="22"/>
        </w:rPr>
        <w:lastRenderedPageBreak/>
        <w:t>provide the information in the manner required may, at the State’s discretion, result in the disqualification of the Vendor’s proposal.</w:t>
      </w:r>
      <w:bookmarkStart w:id="38" w:name="_Toc49239650"/>
      <w:bookmarkEnd w:id="37"/>
    </w:p>
    <w:p w:rsidR="00081F89" w:rsidRDefault="00BF6B07" w:rsidP="00396E12">
      <w:pPr>
        <w:pStyle w:val="Level1"/>
        <w:numPr>
          <w:ilvl w:val="0"/>
          <w:numId w:val="13"/>
        </w:numPr>
        <w:ind w:hanging="720"/>
        <w:jc w:val="both"/>
        <w:rPr>
          <w:rFonts w:ascii="Arial" w:hAnsi="Arial" w:cs="Arial"/>
          <w:sz w:val="22"/>
          <w:szCs w:val="22"/>
        </w:rPr>
      </w:pPr>
      <w:r w:rsidRPr="00095E8A">
        <w:rPr>
          <w:rFonts w:ascii="Arial" w:hAnsi="Arial" w:cs="Arial"/>
          <w:sz w:val="22"/>
          <w:szCs w:val="22"/>
        </w:rPr>
        <w:t xml:space="preserve">Unsolicited clarifications and updates submitted after the deadline for proposals will be accepted or rejected at the sole discretion of </w:t>
      </w:r>
      <w:r w:rsidRPr="00095E8A">
        <w:rPr>
          <w:rFonts w:ascii="Arial" w:hAnsi="Arial" w:cs="Arial"/>
          <w:b/>
          <w:bCs/>
          <w:sz w:val="22"/>
          <w:szCs w:val="22"/>
        </w:rPr>
        <w:t>ITS</w:t>
      </w:r>
      <w:r w:rsidRPr="00095E8A">
        <w:rPr>
          <w:rFonts w:ascii="Arial" w:hAnsi="Arial" w:cs="Arial"/>
          <w:sz w:val="22"/>
          <w:szCs w:val="22"/>
        </w:rPr>
        <w:t>.</w:t>
      </w:r>
      <w:bookmarkStart w:id="39" w:name="_Toc49239651"/>
      <w:bookmarkEnd w:id="38"/>
    </w:p>
    <w:p w:rsidR="00081F89" w:rsidRDefault="00BF6B07" w:rsidP="00081F89">
      <w:pPr>
        <w:pStyle w:val="Level1"/>
        <w:numPr>
          <w:ilvl w:val="0"/>
          <w:numId w:val="13"/>
        </w:numPr>
        <w:ind w:hanging="720"/>
        <w:jc w:val="both"/>
        <w:rPr>
          <w:rFonts w:ascii="Arial" w:hAnsi="Arial" w:cs="Arial"/>
          <w:sz w:val="22"/>
          <w:szCs w:val="22"/>
        </w:rPr>
      </w:pPr>
      <w:r w:rsidRPr="00081F89">
        <w:rPr>
          <w:rFonts w:ascii="Arial" w:hAnsi="Arial" w:cs="Arial"/>
          <w:sz w:val="22"/>
          <w:szCs w:val="22"/>
        </w:rPr>
        <w:t>Unsolicited clarifications in the evaluation and selection of lowest and best proposal will be considered only if all the following conditions are met:</w:t>
      </w:r>
      <w:bookmarkEnd w:id="39"/>
    </w:p>
    <w:p w:rsidR="00396E12" w:rsidRPr="00081F89" w:rsidRDefault="00BF6B07" w:rsidP="00081F89">
      <w:pPr>
        <w:pStyle w:val="Level1"/>
        <w:numPr>
          <w:ilvl w:val="1"/>
          <w:numId w:val="15"/>
        </w:numPr>
        <w:ind w:left="1800" w:hanging="1080"/>
        <w:jc w:val="both"/>
        <w:rPr>
          <w:rFonts w:ascii="Arial" w:hAnsi="Arial" w:cs="Arial"/>
          <w:sz w:val="22"/>
          <w:szCs w:val="22"/>
        </w:rPr>
      </w:pPr>
      <w:r w:rsidRPr="00081F89">
        <w:rPr>
          <w:rFonts w:ascii="Arial" w:hAnsi="Arial" w:cs="Arial"/>
          <w:sz w:val="22"/>
        </w:rPr>
        <w:t>A clarification to a proposal that includes a newly announced product line or service with equal or additional capability to be provided at or less than the proposed price will be considered.</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Information provided must be in effect nationally and have been formally and publicly announced through a news medium that the Vendor normally uses to convey customer information.</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Clarifications must be received early enough in the evaluation process to allow adequate time for re-evaluation.</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The Vendor must follow procedures outlined herein for submitting updates and clarifications.</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The Vendor must submit a statement outlining the circumstances for the clarification.</w:t>
      </w:r>
    </w:p>
    <w:p w:rsidR="009B36BC" w:rsidRPr="009B36BC" w:rsidRDefault="00BF6B07" w:rsidP="00081F89">
      <w:pPr>
        <w:pStyle w:val="Level1"/>
        <w:numPr>
          <w:ilvl w:val="1"/>
          <w:numId w:val="15"/>
        </w:numPr>
        <w:ind w:left="1800" w:hanging="1080"/>
        <w:jc w:val="both"/>
        <w:rPr>
          <w:rFonts w:ascii="Arial" w:hAnsi="Arial" w:cs="Arial"/>
          <w:sz w:val="22"/>
          <w:szCs w:val="22"/>
        </w:rPr>
      </w:pPr>
      <w:r w:rsidRPr="009B36BC">
        <w:rPr>
          <w:rFonts w:ascii="Arial" w:hAnsi="Arial" w:cs="Arial"/>
          <w:sz w:val="22"/>
        </w:rPr>
        <w:t>The Vendor must submit one clearly marked original</w:t>
      </w:r>
      <w:r w:rsidR="009B36BC">
        <w:rPr>
          <w:rFonts w:ascii="Arial" w:hAnsi="Arial" w:cs="Arial"/>
          <w:sz w:val="22"/>
        </w:rPr>
        <w:t>.</w:t>
      </w:r>
      <w:r w:rsidRPr="009B36BC">
        <w:rPr>
          <w:rFonts w:ascii="Arial" w:hAnsi="Arial" w:cs="Arial"/>
          <w:sz w:val="22"/>
        </w:rPr>
        <w:t xml:space="preserve"> </w:t>
      </w:r>
    </w:p>
    <w:p w:rsidR="00BF6B07" w:rsidRPr="009B36BC" w:rsidRDefault="00BF6B07" w:rsidP="00081F89">
      <w:pPr>
        <w:pStyle w:val="Level1"/>
        <w:numPr>
          <w:ilvl w:val="1"/>
          <w:numId w:val="15"/>
        </w:numPr>
        <w:ind w:left="1800" w:hanging="1080"/>
        <w:jc w:val="both"/>
        <w:rPr>
          <w:rFonts w:ascii="Arial" w:hAnsi="Arial" w:cs="Arial"/>
          <w:sz w:val="22"/>
          <w:szCs w:val="22"/>
        </w:rPr>
      </w:pPr>
      <w:r w:rsidRPr="009B36BC">
        <w:rPr>
          <w:rFonts w:ascii="Arial" w:hAnsi="Arial" w:cs="Arial"/>
          <w:sz w:val="22"/>
        </w:rPr>
        <w:t>The Vendor must be specific about which part of the original proposal is being changed by the clarification (i.e., must include exact RFP reference to section and outline point).</w:t>
      </w:r>
    </w:p>
    <w:p w:rsidR="00BF6B07" w:rsidRPr="003560BD" w:rsidRDefault="00BF6B07" w:rsidP="00081F89">
      <w:pPr>
        <w:pStyle w:val="Level1"/>
        <w:numPr>
          <w:ilvl w:val="0"/>
          <w:numId w:val="13"/>
        </w:numPr>
        <w:tabs>
          <w:tab w:val="left" w:pos="810"/>
        </w:tabs>
        <w:ind w:hanging="720"/>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rsidR="00396E12" w:rsidRDefault="00BF6B07" w:rsidP="00396E12">
      <w:pPr>
        <w:pStyle w:val="Level1"/>
        <w:spacing w:before="0"/>
        <w:ind w:left="720"/>
        <w:jc w:val="both"/>
        <w:rPr>
          <w:rFonts w:ascii="Arial" w:hAnsi="Arial" w:cs="Arial"/>
          <w:sz w:val="22"/>
          <w:szCs w:val="22"/>
        </w:rPr>
      </w:pPr>
      <w:r w:rsidRPr="003560BD">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Pr="00645F77">
        <w:rPr>
          <w:rFonts w:ascii="Arial" w:hAnsi="Arial" w:cs="Arial"/>
          <w:b/>
          <w:sz w:val="22"/>
          <w:szCs w:val="22"/>
        </w:rPr>
        <w:t>ITS</w:t>
      </w:r>
      <w:r w:rsidRPr="003560BD">
        <w:rPr>
          <w:rFonts w:ascii="Arial" w:hAnsi="Arial" w:cs="Arial"/>
          <w:sz w:val="22"/>
          <w:szCs w:val="22"/>
        </w:rPr>
        <w:t xml:space="preserve"> web site.  Vendors failing to comply with this requirement will be subject to disqualification.</w:t>
      </w:r>
    </w:p>
    <w:p w:rsidR="00382FD3" w:rsidRDefault="00382FD3" w:rsidP="00396E12">
      <w:pPr>
        <w:pStyle w:val="Level1"/>
        <w:spacing w:before="0"/>
        <w:ind w:left="720"/>
        <w:jc w:val="both"/>
        <w:rPr>
          <w:rFonts w:ascii="Arial" w:hAnsi="Arial" w:cs="Arial"/>
          <w:sz w:val="22"/>
          <w:szCs w:val="22"/>
        </w:rPr>
      </w:pPr>
    </w:p>
    <w:p w:rsidR="00396E12" w:rsidRPr="00296338" w:rsidRDefault="00BF6B07" w:rsidP="00081F89">
      <w:pPr>
        <w:pStyle w:val="Level1"/>
        <w:numPr>
          <w:ilvl w:val="1"/>
          <w:numId w:val="16"/>
        </w:numPr>
        <w:spacing w:before="0"/>
        <w:ind w:left="1800" w:hanging="1080"/>
        <w:jc w:val="both"/>
      </w:pPr>
      <w:r w:rsidRPr="00296338">
        <w:rPr>
          <w:rFonts w:ascii="Arial" w:hAnsi="Arial" w:cs="Arial"/>
          <w:sz w:val="22"/>
          <w:szCs w:val="22"/>
        </w:rPr>
        <w:t xml:space="preserve">The State’s contact person for the selection process is: </w:t>
      </w:r>
      <w:r w:rsidR="00296338">
        <w:rPr>
          <w:rFonts w:ascii="Arial" w:hAnsi="Arial" w:cs="Arial"/>
          <w:sz w:val="22"/>
          <w:szCs w:val="22"/>
        </w:rPr>
        <w:t>Kenny Wilson</w:t>
      </w:r>
      <w:r w:rsidRPr="00296338">
        <w:rPr>
          <w:rFonts w:ascii="Arial" w:hAnsi="Arial" w:cs="Arial"/>
          <w:sz w:val="22"/>
          <w:szCs w:val="22"/>
        </w:rPr>
        <w:t xml:space="preserve">, Technology Consultant, </w:t>
      </w:r>
      <w:r w:rsidR="00A147DB" w:rsidRPr="00296338">
        <w:rPr>
          <w:rFonts w:ascii="Arial" w:hAnsi="Arial" w:cs="Arial"/>
          <w:sz w:val="22"/>
          <w:szCs w:val="22"/>
        </w:rPr>
        <w:t>3771 Eastwood Drive</w:t>
      </w:r>
      <w:r w:rsidRPr="00296338">
        <w:rPr>
          <w:rFonts w:ascii="Arial" w:hAnsi="Arial" w:cs="Arial"/>
          <w:sz w:val="22"/>
          <w:szCs w:val="22"/>
        </w:rPr>
        <w:t>, Jackson, MS  392</w:t>
      </w:r>
      <w:r w:rsidR="00A147DB" w:rsidRPr="00296338">
        <w:rPr>
          <w:rFonts w:ascii="Arial" w:hAnsi="Arial" w:cs="Arial"/>
          <w:sz w:val="22"/>
          <w:szCs w:val="22"/>
        </w:rPr>
        <w:t>11</w:t>
      </w:r>
      <w:r w:rsidRPr="00296338">
        <w:rPr>
          <w:rFonts w:ascii="Arial" w:hAnsi="Arial" w:cs="Arial"/>
          <w:sz w:val="22"/>
          <w:szCs w:val="22"/>
        </w:rPr>
        <w:t>, 601-</w:t>
      </w:r>
      <w:r w:rsidR="00A147DB" w:rsidRPr="00296338">
        <w:rPr>
          <w:rFonts w:ascii="Arial" w:hAnsi="Arial" w:cs="Arial"/>
          <w:sz w:val="22"/>
          <w:szCs w:val="22"/>
        </w:rPr>
        <w:t>432</w:t>
      </w:r>
      <w:r w:rsidRPr="00296338">
        <w:rPr>
          <w:rFonts w:ascii="Arial" w:hAnsi="Arial" w:cs="Arial"/>
          <w:sz w:val="22"/>
          <w:szCs w:val="22"/>
        </w:rPr>
        <w:t>-</w:t>
      </w:r>
      <w:r w:rsidRPr="00296338">
        <w:rPr>
          <w:rFonts w:ascii="Arial" w:hAnsi="Arial" w:cs="Arial"/>
          <w:sz w:val="22"/>
          <w:szCs w:val="22"/>
        </w:rPr>
        <w:fldChar w:fldCharType="begin"/>
      </w:r>
      <w:r w:rsidRPr="00296338">
        <w:rPr>
          <w:rFonts w:ascii="Arial" w:hAnsi="Arial" w:cs="Arial"/>
          <w:sz w:val="22"/>
          <w:szCs w:val="22"/>
        </w:rPr>
        <w:instrText xml:space="preserve"> REF Phone  \* CHARFORMAT </w:instrText>
      </w:r>
      <w:r w:rsidR="00774B6E" w:rsidRPr="00296338">
        <w:rPr>
          <w:rFonts w:ascii="Arial" w:hAnsi="Arial" w:cs="Arial"/>
          <w:sz w:val="22"/>
          <w:szCs w:val="22"/>
        </w:rPr>
        <w:instrText xml:space="preserve"> \* MERGEFORMAT </w:instrText>
      </w:r>
      <w:r w:rsidRPr="00296338">
        <w:rPr>
          <w:rFonts w:ascii="Arial" w:hAnsi="Arial" w:cs="Arial"/>
          <w:sz w:val="22"/>
          <w:szCs w:val="22"/>
        </w:rPr>
        <w:fldChar w:fldCharType="separate"/>
      </w:r>
      <w:r w:rsidR="00F4305C" w:rsidRPr="00F4305C">
        <w:rPr>
          <w:rFonts w:ascii="Arial" w:hAnsi="Arial" w:cs="Arial"/>
          <w:bCs/>
          <w:sz w:val="22"/>
          <w:szCs w:val="22"/>
        </w:rPr>
        <w:t>8218</w:t>
      </w:r>
      <w:r w:rsidRPr="00296338">
        <w:rPr>
          <w:rFonts w:ascii="Arial" w:hAnsi="Arial" w:cs="Arial"/>
          <w:sz w:val="22"/>
          <w:szCs w:val="22"/>
        </w:rPr>
        <w:fldChar w:fldCharType="end"/>
      </w:r>
      <w:r w:rsidRPr="00296338">
        <w:rPr>
          <w:rFonts w:ascii="Arial" w:hAnsi="Arial" w:cs="Arial"/>
          <w:sz w:val="22"/>
          <w:szCs w:val="22"/>
        </w:rPr>
        <w:t xml:space="preserve">, </w:t>
      </w:r>
      <w:r w:rsidRPr="00296338">
        <w:rPr>
          <w:rFonts w:ascii="Arial" w:hAnsi="Arial" w:cs="Arial"/>
          <w:sz w:val="22"/>
          <w:szCs w:val="22"/>
        </w:rPr>
        <w:fldChar w:fldCharType="begin"/>
      </w:r>
      <w:r w:rsidRPr="00296338">
        <w:rPr>
          <w:rFonts w:ascii="Arial" w:hAnsi="Arial" w:cs="Arial"/>
          <w:sz w:val="22"/>
          <w:szCs w:val="22"/>
        </w:rPr>
        <w:instrText xml:space="preserve"> REF Email  \* CHARFORMAT </w:instrText>
      </w:r>
      <w:r w:rsidR="00774B6E" w:rsidRPr="00296338">
        <w:rPr>
          <w:rFonts w:ascii="Arial" w:hAnsi="Arial" w:cs="Arial"/>
          <w:sz w:val="22"/>
          <w:szCs w:val="22"/>
        </w:rPr>
        <w:instrText xml:space="preserve"> \* MERGEFORMAT </w:instrText>
      </w:r>
      <w:r w:rsidRPr="00296338">
        <w:rPr>
          <w:rFonts w:ascii="Arial" w:hAnsi="Arial" w:cs="Arial"/>
          <w:sz w:val="22"/>
          <w:szCs w:val="22"/>
        </w:rPr>
        <w:fldChar w:fldCharType="separate"/>
      </w:r>
      <w:r w:rsidR="00F4305C" w:rsidRPr="00F4305C">
        <w:rPr>
          <w:rFonts w:ascii="Arial" w:hAnsi="Arial" w:cs="Arial"/>
          <w:bCs/>
          <w:sz w:val="22"/>
          <w:szCs w:val="22"/>
        </w:rPr>
        <w:t>Kenny.Wilson</w:t>
      </w:r>
      <w:r w:rsidRPr="00296338">
        <w:rPr>
          <w:rFonts w:ascii="Arial" w:hAnsi="Arial" w:cs="Arial"/>
          <w:sz w:val="22"/>
          <w:szCs w:val="22"/>
        </w:rPr>
        <w:fldChar w:fldCharType="end"/>
      </w:r>
      <w:r w:rsidRPr="00296338">
        <w:rPr>
          <w:rFonts w:ascii="Arial" w:hAnsi="Arial" w:cs="Arial"/>
          <w:sz w:val="22"/>
          <w:szCs w:val="22"/>
        </w:rPr>
        <w:t>@its.ms.gov.</w:t>
      </w:r>
    </w:p>
    <w:p w:rsidR="00396E12" w:rsidRDefault="00BF6B07" w:rsidP="00396E12">
      <w:pPr>
        <w:pStyle w:val="Level1"/>
        <w:spacing w:before="0"/>
        <w:ind w:left="2160"/>
        <w:jc w:val="both"/>
      </w:pPr>
      <w:r w:rsidRPr="003560BD">
        <w:t xml:space="preserve">  </w:t>
      </w:r>
    </w:p>
    <w:p w:rsidR="00BF6B07" w:rsidRPr="00296338" w:rsidRDefault="00BF6B07" w:rsidP="00081F89">
      <w:pPr>
        <w:pStyle w:val="Level1"/>
        <w:numPr>
          <w:ilvl w:val="1"/>
          <w:numId w:val="16"/>
        </w:numPr>
        <w:spacing w:before="0"/>
        <w:ind w:left="1800" w:hanging="1080"/>
        <w:jc w:val="both"/>
        <w:rPr>
          <w:rFonts w:ascii="Arial" w:hAnsi="Arial" w:cs="Arial"/>
          <w:sz w:val="20"/>
          <w:szCs w:val="22"/>
        </w:rPr>
      </w:pPr>
      <w:r w:rsidRPr="00296338">
        <w:rPr>
          <w:rFonts w:ascii="Arial" w:hAnsi="Arial" w:cs="Arial"/>
          <w:sz w:val="22"/>
        </w:rPr>
        <w:lastRenderedPageBreak/>
        <w:t>Vendor may consult with State representatives as designated by the State’s contact person identified in 1</w:t>
      </w:r>
      <w:r w:rsidR="007C5E59" w:rsidRPr="00296338">
        <w:rPr>
          <w:rFonts w:ascii="Arial" w:hAnsi="Arial" w:cs="Arial"/>
          <w:sz w:val="22"/>
        </w:rPr>
        <w:t>4</w:t>
      </w:r>
      <w:r w:rsidRPr="00296338">
        <w:rPr>
          <w:rFonts w:ascii="Arial" w:hAnsi="Arial" w:cs="Arial"/>
          <w:sz w:val="22"/>
        </w:rPr>
        <w:t>.1 above in response to State-initiated inquiries.  Vendor may consult with State representatives during scheduled oral presentations and demonstrations excluding site visits.</w:t>
      </w:r>
    </w:p>
    <w:p w:rsidR="00BF6B07" w:rsidRPr="003560BD" w:rsidRDefault="00BF6B07" w:rsidP="00F62BFC">
      <w:pPr>
        <w:pStyle w:val="Level2"/>
        <w:sectPr w:rsidR="00BF6B07" w:rsidRPr="003560BD">
          <w:headerReference w:type="default" r:id="rId1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1" w:name="_Toc49239653"/>
      <w:bookmarkStart w:id="42" w:name="_Toc381965262"/>
      <w:r w:rsidRPr="003560BD">
        <w:rPr>
          <w:rFonts w:ascii="Arial" w:hAnsi="Arial" w:cs="Arial"/>
          <w:sz w:val="22"/>
          <w:szCs w:val="22"/>
        </w:rPr>
        <w:lastRenderedPageBreak/>
        <w:t>SECTION III</w:t>
      </w:r>
      <w:bookmarkEnd w:id="41"/>
      <w:bookmarkEnd w:id="42"/>
    </w:p>
    <w:p w:rsidR="00BF6B07" w:rsidRPr="003560BD" w:rsidRDefault="00BF6B07">
      <w:pPr>
        <w:pStyle w:val="Heading2"/>
        <w:rPr>
          <w:rFonts w:ascii="Arial" w:hAnsi="Arial" w:cs="Arial"/>
          <w:sz w:val="22"/>
          <w:szCs w:val="22"/>
        </w:rPr>
      </w:pPr>
      <w:bookmarkStart w:id="43" w:name="_Toc381965263"/>
      <w:r w:rsidRPr="003560BD">
        <w:rPr>
          <w:rFonts w:ascii="Arial" w:hAnsi="Arial" w:cs="Arial"/>
          <w:sz w:val="22"/>
          <w:szCs w:val="22"/>
        </w:rPr>
        <w:t>VENDOR INFORMATION</w:t>
      </w:r>
      <w:bookmarkEnd w:id="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AE7360">
      <w:pPr>
        <w:pStyle w:val="Level1"/>
        <w:numPr>
          <w:ilvl w:val="0"/>
          <w:numId w:val="2"/>
        </w:numPr>
        <w:tabs>
          <w:tab w:val="left" w:pos="990"/>
        </w:tabs>
        <w:ind w:left="720"/>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00645F77" w:rsidRPr="00645F77">
        <w:rPr>
          <w:rFonts w:ascii="Arial" w:hAnsi="Arial" w:cs="Arial"/>
          <w:b/>
          <w:sz w:val="22"/>
          <w:szCs w:val="22"/>
        </w:rPr>
        <w:t>ITS</w:t>
      </w:r>
      <w:r w:rsidRPr="003560BD">
        <w:rPr>
          <w:rFonts w:ascii="Arial" w:hAnsi="Arial" w:cs="Arial"/>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00645F77" w:rsidRPr="00645F77">
        <w:rPr>
          <w:rFonts w:ascii="Arial" w:hAnsi="Arial" w:cs="Arial"/>
          <w:b/>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the RFP.</w:t>
      </w:r>
    </w:p>
    <w:p w:rsidR="00BF6B07" w:rsidRPr="003560BD" w:rsidRDefault="00BF6B07" w:rsidP="00AE7360">
      <w:pPr>
        <w:pStyle w:val="Level1"/>
        <w:numPr>
          <w:ilvl w:val="0"/>
          <w:numId w:val="2"/>
        </w:numPr>
        <w:ind w:left="720"/>
        <w:jc w:val="both"/>
        <w:rPr>
          <w:rFonts w:ascii="Arial" w:hAnsi="Arial" w:cs="Arial"/>
          <w:sz w:val="22"/>
          <w:szCs w:val="22"/>
        </w:rPr>
      </w:pPr>
      <w:bookmarkStart w:id="45" w:name="_Toc49239655"/>
      <w:r w:rsidRPr="003560BD">
        <w:rPr>
          <w:rFonts w:ascii="Arial" w:hAnsi="Arial" w:cs="Arial"/>
          <w:b/>
          <w:bCs/>
          <w:sz w:val="22"/>
          <w:szCs w:val="22"/>
        </w:rPr>
        <w:t>Vendor’s Responsibility to Examine RFP</w:t>
      </w:r>
      <w:bookmarkEnd w:id="45"/>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AE7360">
      <w:pPr>
        <w:pStyle w:val="Level1"/>
        <w:numPr>
          <w:ilvl w:val="0"/>
          <w:numId w:val="2"/>
        </w:numPr>
        <w:ind w:left="720"/>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AE7360">
      <w:pPr>
        <w:pStyle w:val="Level1"/>
        <w:numPr>
          <w:ilvl w:val="0"/>
          <w:numId w:val="2"/>
        </w:numPr>
        <w:ind w:left="720"/>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FC057F">
      <w:pPr>
        <w:pStyle w:val="Level1"/>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spacing w:before="0"/>
        <w:ind w:left="720"/>
        <w:jc w:val="both"/>
        <w:rPr>
          <w:rFonts w:ascii="Arial" w:hAnsi="Arial" w:cs="Arial"/>
          <w:color w:val="000000"/>
          <w:sz w:val="22"/>
          <w:szCs w:val="22"/>
        </w:rPr>
      </w:pPr>
    </w:p>
    <w:p w:rsidR="00BF6B07" w:rsidRPr="003560BD" w:rsidRDefault="00F4305C" w:rsidP="00FC057F">
      <w:pPr>
        <w:pStyle w:val="Level1"/>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FC057F">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AE7360">
      <w:pPr>
        <w:pStyle w:val="Level1"/>
        <w:numPr>
          <w:ilvl w:val="0"/>
          <w:numId w:val="2"/>
        </w:numPr>
        <w:ind w:left="720"/>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AE7360">
      <w:pPr>
        <w:pStyle w:val="Level1"/>
        <w:numPr>
          <w:ilvl w:val="0"/>
          <w:numId w:val="2"/>
        </w:numPr>
        <w:ind w:left="720"/>
        <w:jc w:val="both"/>
        <w:rPr>
          <w:rFonts w:ascii="Arial" w:hAnsi="Arial" w:cs="Arial"/>
          <w:sz w:val="22"/>
          <w:szCs w:val="22"/>
        </w:rPr>
      </w:pPr>
      <w:bookmarkStart w:id="48" w:name="_Toc49239660"/>
      <w:r w:rsidRPr="003560BD">
        <w:rPr>
          <w:rFonts w:ascii="Arial" w:hAnsi="Arial" w:cs="Arial"/>
          <w:b/>
          <w:bCs/>
          <w:sz w:val="22"/>
          <w:szCs w:val="22"/>
        </w:rPr>
        <w:t>Vendor’s Responsibility for Delivery</w:t>
      </w:r>
      <w:bookmarkEnd w:id="48"/>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AE7360">
      <w:pPr>
        <w:pStyle w:val="Level1"/>
        <w:numPr>
          <w:ilvl w:val="0"/>
          <w:numId w:val="2"/>
        </w:numPr>
        <w:ind w:left="720"/>
        <w:jc w:val="both"/>
        <w:rPr>
          <w:rFonts w:ascii="Arial" w:hAnsi="Arial" w:cs="Arial"/>
          <w:sz w:val="22"/>
          <w:szCs w:val="22"/>
        </w:rPr>
      </w:pPr>
      <w:bookmarkStart w:id="49" w:name="_Toc49239661"/>
      <w:r w:rsidRPr="003560BD">
        <w:rPr>
          <w:rFonts w:ascii="Arial" w:hAnsi="Arial" w:cs="Arial"/>
          <w:b/>
          <w:bCs/>
          <w:sz w:val="22"/>
          <w:szCs w:val="22"/>
        </w:rPr>
        <w:lastRenderedPageBreak/>
        <w:t>Evaluation Criteria</w:t>
      </w:r>
      <w:bookmarkEnd w:id="49"/>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AE7360">
      <w:pPr>
        <w:pStyle w:val="Level1"/>
        <w:numPr>
          <w:ilvl w:val="0"/>
          <w:numId w:val="2"/>
        </w:numPr>
        <w:ind w:left="720"/>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rsidR="00BF6B07" w:rsidRPr="003560BD" w:rsidRDefault="00BF6B07" w:rsidP="00FC057F">
      <w:pPr>
        <w:pStyle w:val="Level1"/>
        <w:spacing w:before="0"/>
        <w:ind w:left="720"/>
        <w:jc w:val="both"/>
        <w:rPr>
          <w:rFonts w:ascii="Arial" w:hAnsi="Arial" w:cs="Arial"/>
          <w:sz w:val="22"/>
          <w:szCs w:val="22"/>
        </w:rPr>
      </w:pPr>
      <w:proofErr w:type="gramStart"/>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roofErr w:type="gramEnd"/>
    </w:p>
    <w:p w:rsidR="00BF6B07" w:rsidRPr="003560BD" w:rsidRDefault="00BF6B07" w:rsidP="00AE7360">
      <w:pPr>
        <w:pStyle w:val="Level1"/>
        <w:numPr>
          <w:ilvl w:val="0"/>
          <w:numId w:val="2"/>
        </w:numPr>
        <w:ind w:left="720"/>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AE7360">
      <w:pPr>
        <w:pStyle w:val="Level1"/>
        <w:numPr>
          <w:ilvl w:val="0"/>
          <w:numId w:val="2"/>
        </w:numPr>
        <w:ind w:left="720"/>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AE7360">
      <w:pPr>
        <w:pStyle w:val="Level1"/>
        <w:numPr>
          <w:ilvl w:val="0"/>
          <w:numId w:val="2"/>
        </w:numPr>
        <w:ind w:left="720"/>
        <w:jc w:val="both"/>
        <w:rPr>
          <w:rFonts w:ascii="Arial" w:hAnsi="Arial" w:cs="Arial"/>
          <w:sz w:val="22"/>
          <w:szCs w:val="22"/>
        </w:rPr>
      </w:pPr>
      <w:bookmarkStart w:id="53" w:name="_Toc49239665"/>
      <w:r w:rsidRPr="003560BD">
        <w:rPr>
          <w:rFonts w:ascii="Arial" w:hAnsi="Arial" w:cs="Arial"/>
          <w:b/>
          <w:bCs/>
          <w:sz w:val="22"/>
          <w:szCs w:val="22"/>
        </w:rPr>
        <w:t>Price Changes During Award or Renewal Period</w:t>
      </w:r>
      <w:bookmarkEnd w:id="53"/>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AE7360">
      <w:pPr>
        <w:pStyle w:val="Level1"/>
        <w:numPr>
          <w:ilvl w:val="0"/>
          <w:numId w:val="2"/>
        </w:numPr>
        <w:ind w:left="720"/>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w:t>
      </w:r>
      <w:r w:rsidR="002145DB">
        <w:rPr>
          <w:rFonts w:ascii="Arial" w:hAnsi="Arial" w:cs="Arial"/>
          <w:sz w:val="22"/>
          <w:szCs w:val="22"/>
        </w:rPr>
        <w:t xml:space="preserve">ire that Vendors document the </w:t>
      </w:r>
      <w:r w:rsidRPr="003560BD">
        <w:rPr>
          <w:rFonts w:ascii="Arial" w:hAnsi="Arial" w:cs="Arial"/>
          <w:sz w:val="22"/>
          <w:szCs w:val="22"/>
        </w:rPr>
        <w:t>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AE7360">
      <w:pPr>
        <w:pStyle w:val="Level1"/>
        <w:numPr>
          <w:ilvl w:val="0"/>
          <w:numId w:val="2"/>
        </w:numPr>
        <w:ind w:left="720"/>
        <w:jc w:val="both"/>
        <w:rPr>
          <w:rFonts w:ascii="Arial" w:hAnsi="Arial" w:cs="Arial"/>
          <w:sz w:val="22"/>
          <w:szCs w:val="22"/>
        </w:rPr>
      </w:pPr>
      <w:bookmarkStart w:id="55" w:name="_Toc49239669"/>
      <w:r w:rsidRPr="003560BD">
        <w:rPr>
          <w:rFonts w:ascii="Arial" w:hAnsi="Arial" w:cs="Arial"/>
          <w:b/>
          <w:bCs/>
          <w:sz w:val="22"/>
          <w:szCs w:val="22"/>
        </w:rPr>
        <w:t>Vendor Personnel</w:t>
      </w:r>
      <w:bookmarkEnd w:id="55"/>
    </w:p>
    <w:p w:rsidR="00396E12" w:rsidRDefault="00BF6B07" w:rsidP="00396E12">
      <w:pPr>
        <w:pStyle w:val="Level1"/>
        <w:spacing w:before="0"/>
        <w:ind w:left="720"/>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396E12" w:rsidRDefault="00396E12" w:rsidP="00396E12">
      <w:pPr>
        <w:pStyle w:val="Level1"/>
        <w:spacing w:before="0"/>
        <w:ind w:left="720"/>
        <w:jc w:val="both"/>
        <w:rPr>
          <w:rFonts w:ascii="Arial" w:hAnsi="Arial" w:cs="Arial"/>
          <w:sz w:val="22"/>
          <w:szCs w:val="22"/>
        </w:rPr>
      </w:pP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2"/>
        </w:rPr>
      </w:pPr>
      <w:r w:rsidRPr="00396E12">
        <w:rPr>
          <w:rFonts w:ascii="Arial" w:hAnsi="Arial" w:cs="Arial"/>
          <w:sz w:val="22"/>
        </w:rPr>
        <w:t>A direct telephone number at which the individual may be contacted for a telephone interview.  The State will pay toll charges in the continental United States.  The Vendor must arrange a toll-free number for all other calls.</w:t>
      </w:r>
    </w:p>
    <w:p w:rsidR="00396E12" w:rsidRPr="00396E12" w:rsidRDefault="00396E12" w:rsidP="00396E12">
      <w:pPr>
        <w:pStyle w:val="Level1"/>
        <w:spacing w:before="0"/>
        <w:ind w:left="2160"/>
        <w:jc w:val="both"/>
        <w:rPr>
          <w:rFonts w:ascii="Arial" w:hAnsi="Arial" w:cs="Arial"/>
          <w:sz w:val="22"/>
        </w:rPr>
      </w:pP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0"/>
          <w:szCs w:val="22"/>
        </w:rPr>
      </w:pPr>
      <w:r w:rsidRPr="00396E12">
        <w:rPr>
          <w:rFonts w:ascii="Arial" w:hAnsi="Arial" w:cs="Arial"/>
          <w:sz w:val="22"/>
        </w:rPr>
        <w:t>That, if onsite interviews are required, the individual can be at the specified location in Mississippi within the timeframe specified.  All costs associated with onsite interviews will be the responsibility of the Vendor.</w:t>
      </w:r>
    </w:p>
    <w:p w:rsidR="00396E12" w:rsidRPr="00396E12" w:rsidRDefault="00396E12" w:rsidP="00396E12">
      <w:pPr>
        <w:pStyle w:val="ListParagraph"/>
        <w:tabs>
          <w:tab w:val="left" w:pos="2400"/>
        </w:tabs>
        <w:rPr>
          <w:rFonts w:ascii="Arial" w:hAnsi="Arial" w:cs="Arial"/>
          <w:sz w:val="22"/>
        </w:rPr>
      </w:pPr>
      <w:r w:rsidRPr="00396E12">
        <w:rPr>
          <w:rFonts w:ascii="Arial" w:hAnsi="Arial" w:cs="Arial"/>
          <w:sz w:val="22"/>
        </w:rPr>
        <w:tab/>
      </w: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0"/>
          <w:szCs w:val="22"/>
        </w:rPr>
      </w:pPr>
      <w:r w:rsidRPr="00396E12">
        <w:rPr>
          <w:rFonts w:ascii="Arial" w:hAnsi="Arial" w:cs="Arial"/>
          <w:sz w:val="22"/>
        </w:rPr>
        <w:t>That the individual is proficient in spoken and written English;</w:t>
      </w:r>
    </w:p>
    <w:p w:rsidR="00396E12" w:rsidRPr="00396E12" w:rsidRDefault="00396E12" w:rsidP="00396E12">
      <w:pPr>
        <w:pStyle w:val="ListParagraph"/>
        <w:rPr>
          <w:rFonts w:ascii="Arial" w:hAnsi="Arial" w:cs="Arial"/>
          <w:sz w:val="22"/>
        </w:rPr>
      </w:pP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0"/>
          <w:szCs w:val="22"/>
        </w:rPr>
      </w:pPr>
      <w:r w:rsidRPr="00396E12">
        <w:rPr>
          <w:rFonts w:ascii="Arial" w:hAnsi="Arial" w:cs="Arial"/>
          <w:sz w:val="22"/>
        </w:rPr>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396E12" w:rsidRPr="00396E12" w:rsidRDefault="00396E12" w:rsidP="00396E12">
      <w:pPr>
        <w:pStyle w:val="ListParagraph"/>
        <w:rPr>
          <w:rFonts w:ascii="Arial" w:hAnsi="Arial" w:cs="Arial"/>
          <w:sz w:val="22"/>
        </w:rPr>
      </w:pPr>
    </w:p>
    <w:p w:rsidR="00BF6B07"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2"/>
          <w:szCs w:val="22"/>
        </w:rPr>
      </w:pPr>
      <w:r w:rsidRPr="00396E12">
        <w:rPr>
          <w:rFonts w:ascii="Arial" w:hAnsi="Arial" w:cs="Arial"/>
          <w:sz w:val="22"/>
        </w:rPr>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AE7360">
      <w:pPr>
        <w:pStyle w:val="Level1"/>
        <w:numPr>
          <w:ilvl w:val="0"/>
          <w:numId w:val="2"/>
        </w:numPr>
        <w:ind w:left="720"/>
        <w:jc w:val="both"/>
        <w:rPr>
          <w:rFonts w:ascii="Arial" w:hAnsi="Arial" w:cs="Arial"/>
          <w:sz w:val="22"/>
          <w:szCs w:val="22"/>
        </w:rPr>
      </w:pPr>
      <w:bookmarkStart w:id="56" w:name="_Toc49239670"/>
      <w:r w:rsidRPr="003560BD">
        <w:rPr>
          <w:rFonts w:ascii="Arial" w:hAnsi="Arial" w:cs="Arial"/>
          <w:b/>
          <w:bCs/>
          <w:sz w:val="22"/>
          <w:szCs w:val="22"/>
        </w:rPr>
        <w:t>Vendor Imposed Constraints</w:t>
      </w:r>
      <w:bookmarkEnd w:id="5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w:t>
      </w:r>
      <w:proofErr w:type="gramStart"/>
      <w:r w:rsidRPr="003560BD">
        <w:rPr>
          <w:rFonts w:ascii="Arial" w:hAnsi="Arial" w:cs="Arial"/>
          <w:sz w:val="22"/>
          <w:szCs w:val="22"/>
        </w:rPr>
        <w:t>peers</w:t>
      </w:r>
      <w:proofErr w:type="gramEnd"/>
      <w:r w:rsidRPr="003560BD">
        <w:rPr>
          <w:rFonts w:ascii="Arial" w:hAnsi="Arial" w:cs="Arial"/>
          <w:sz w:val="22"/>
          <w:szCs w:val="22"/>
        </w:rPr>
        <w:t>;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AE7360">
      <w:pPr>
        <w:pStyle w:val="Level1"/>
        <w:numPr>
          <w:ilvl w:val="0"/>
          <w:numId w:val="2"/>
        </w:numPr>
        <w:ind w:left="720"/>
        <w:jc w:val="both"/>
        <w:rPr>
          <w:rFonts w:ascii="Arial" w:hAnsi="Arial" w:cs="Arial"/>
          <w:sz w:val="22"/>
          <w:szCs w:val="22"/>
        </w:rPr>
      </w:pPr>
      <w:bookmarkStart w:id="57" w:name="_Toc49239671"/>
      <w:r w:rsidRPr="003560BD">
        <w:rPr>
          <w:rFonts w:ascii="Arial" w:hAnsi="Arial" w:cs="Arial"/>
          <w:b/>
          <w:bCs/>
          <w:sz w:val="22"/>
          <w:szCs w:val="22"/>
        </w:rPr>
        <w:t>Best and Final Offer</w:t>
      </w:r>
      <w:bookmarkEnd w:id="57"/>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w:t>
      </w:r>
      <w:r w:rsidR="002145DB">
        <w:rPr>
          <w:rFonts w:ascii="Arial" w:hAnsi="Arial" w:cs="Arial"/>
          <w:sz w:val="22"/>
          <w:szCs w:val="22"/>
        </w:rPr>
        <w:t xml:space="preserve">r </w:t>
      </w:r>
      <w:r w:rsidRPr="003560BD">
        <w:rPr>
          <w:rFonts w:ascii="Arial" w:hAnsi="Arial" w:cs="Arial"/>
          <w:sz w:val="22"/>
          <w:szCs w:val="22"/>
        </w:rPr>
        <w:t xml:space="preserve">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w:t>
      </w:r>
      <w:r w:rsidRPr="003560BD">
        <w:rPr>
          <w:rFonts w:ascii="Arial" w:hAnsi="Arial" w:cs="Arial"/>
          <w:sz w:val="22"/>
          <w:szCs w:val="22"/>
        </w:rPr>
        <w:lastRenderedPageBreak/>
        <w:t>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AE7360">
      <w:pPr>
        <w:pStyle w:val="Level1"/>
        <w:numPr>
          <w:ilvl w:val="0"/>
          <w:numId w:val="2"/>
        </w:numPr>
        <w:ind w:left="720"/>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AE7360">
      <w:pPr>
        <w:pStyle w:val="Level1"/>
        <w:numPr>
          <w:ilvl w:val="0"/>
          <w:numId w:val="2"/>
        </w:numPr>
        <w:ind w:left="720"/>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w:t>
      </w:r>
      <w:proofErr w:type="gramStart"/>
      <w:r w:rsidRPr="003560BD">
        <w:rPr>
          <w:rFonts w:ascii="Arial" w:hAnsi="Arial" w:cs="Arial"/>
          <w:sz w:val="22"/>
          <w:szCs w:val="22"/>
        </w:rPr>
        <w:t>existing</w:t>
      </w:r>
      <w:proofErr w:type="gramEnd"/>
      <w:r w:rsidRPr="003560BD">
        <w:rPr>
          <w:rFonts w:ascii="Arial" w:hAnsi="Arial" w:cs="Arial"/>
          <w:sz w:val="22"/>
          <w:szCs w:val="22"/>
        </w:rPr>
        <w:t xml:space="preserve">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AE7360">
      <w:pPr>
        <w:pStyle w:val="Level1"/>
        <w:numPr>
          <w:ilvl w:val="0"/>
          <w:numId w:val="2"/>
        </w:numPr>
        <w:ind w:left="720"/>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AE7360">
      <w:pPr>
        <w:pStyle w:val="Level1"/>
        <w:numPr>
          <w:ilvl w:val="0"/>
          <w:numId w:val="2"/>
        </w:numPr>
        <w:ind w:left="720"/>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2" w:name="_Toc49239676"/>
      <w:bookmarkStart w:id="63" w:name="_Toc381965264"/>
      <w:r w:rsidRPr="003560BD">
        <w:rPr>
          <w:rFonts w:ascii="Arial" w:hAnsi="Arial" w:cs="Arial"/>
          <w:sz w:val="22"/>
          <w:szCs w:val="22"/>
        </w:rPr>
        <w:lastRenderedPageBreak/>
        <w:t>SECTION IV</w:t>
      </w:r>
      <w:bookmarkEnd w:id="62"/>
      <w:bookmarkEnd w:id="63"/>
    </w:p>
    <w:p w:rsidR="00BF6B07" w:rsidRPr="003560BD" w:rsidRDefault="00BF6B07">
      <w:pPr>
        <w:pStyle w:val="Heading2"/>
        <w:rPr>
          <w:rFonts w:ascii="Arial" w:hAnsi="Arial" w:cs="Arial"/>
          <w:sz w:val="22"/>
          <w:szCs w:val="22"/>
        </w:rPr>
      </w:pPr>
      <w:bookmarkStart w:id="64" w:name="_Toc381965265"/>
      <w:r w:rsidRPr="003560BD">
        <w:rPr>
          <w:rFonts w:ascii="Arial" w:hAnsi="Arial" w:cs="Arial"/>
          <w:sz w:val="22"/>
          <w:szCs w:val="22"/>
        </w:rPr>
        <w:t>LEGAL AND CONTRACTUAL INFORMATION</w:t>
      </w:r>
      <w:bookmarkEnd w:id="6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AE7360">
      <w:pPr>
        <w:pStyle w:val="Level1"/>
        <w:numPr>
          <w:ilvl w:val="0"/>
          <w:numId w:val="3"/>
        </w:numPr>
        <w:ind w:left="720"/>
        <w:jc w:val="both"/>
        <w:rPr>
          <w:rFonts w:ascii="Arial" w:hAnsi="Arial" w:cs="Arial"/>
          <w:sz w:val="22"/>
          <w:szCs w:val="22"/>
        </w:rPr>
      </w:pPr>
      <w:bookmarkStart w:id="65" w:name="_Toc49239680"/>
      <w:r w:rsidRPr="003560BD">
        <w:rPr>
          <w:rFonts w:ascii="Arial" w:hAnsi="Arial" w:cs="Arial"/>
          <w:b/>
          <w:bCs/>
          <w:sz w:val="22"/>
          <w:szCs w:val="22"/>
        </w:rPr>
        <w:t>Acknowledgment Precludes Later Exception</w:t>
      </w:r>
      <w:bookmarkEnd w:id="65"/>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Pr="003560BD">
        <w:rPr>
          <w:rFonts w:ascii="Arial" w:hAnsi="Arial" w:cs="Arial"/>
          <w:sz w:val="22"/>
          <w:szCs w:val="22"/>
        </w:rPr>
        <w:t xml:space="preserve">in </w:t>
      </w:r>
      <w:r w:rsidR="005D2EBF">
        <w:rPr>
          <w:rFonts w:ascii="Arial" w:hAnsi="Arial" w:cs="Arial"/>
          <w:sz w:val="22"/>
          <w:szCs w:val="22"/>
        </w:rPr>
        <w:t>Appendix</w:t>
      </w:r>
      <w:r w:rsidRPr="003560BD">
        <w:rPr>
          <w:rFonts w:ascii="Arial" w:hAnsi="Arial" w:cs="Arial"/>
          <w:sz w:val="22"/>
          <w:szCs w:val="22"/>
        </w:rPr>
        <w:t xml:space="preserve"> A</w:t>
      </w:r>
      <w:r w:rsidR="005D2EBF">
        <w:rPr>
          <w:rFonts w:ascii="Arial" w:hAnsi="Arial" w:cs="Arial"/>
          <w:sz w:val="22"/>
          <w:szCs w:val="22"/>
        </w:rPr>
        <w:t xml:space="preserve"> or Appendix B,</w:t>
      </w:r>
      <w:r w:rsidRPr="003560BD">
        <w:rPr>
          <w:rFonts w:ascii="Arial" w:hAnsi="Arial" w:cs="Arial"/>
          <w:sz w:val="22"/>
          <w:szCs w:val="22"/>
        </w:rPr>
        <w:t xml:space="preserve">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AE7360">
      <w:pPr>
        <w:pStyle w:val="Level1"/>
        <w:numPr>
          <w:ilvl w:val="0"/>
          <w:numId w:val="3"/>
        </w:numPr>
        <w:ind w:left="720"/>
        <w:jc w:val="both"/>
        <w:rPr>
          <w:rFonts w:ascii="Arial" w:hAnsi="Arial" w:cs="Arial"/>
          <w:sz w:val="22"/>
          <w:szCs w:val="22"/>
        </w:rPr>
      </w:pPr>
      <w:bookmarkStart w:id="66" w:name="_Toc49239679"/>
      <w:r w:rsidRPr="003560BD">
        <w:rPr>
          <w:rFonts w:ascii="Arial" w:hAnsi="Arial" w:cs="Arial"/>
          <w:b/>
          <w:bCs/>
          <w:sz w:val="22"/>
          <w:szCs w:val="22"/>
        </w:rPr>
        <w:t>Failure to Respond as Prescribed</w:t>
      </w:r>
      <w:bookmarkEnd w:id="6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00C83459">
        <w:rPr>
          <w:rFonts w:ascii="Arial" w:hAnsi="Arial" w:cs="Arial"/>
          <w:sz w:val="22"/>
          <w:szCs w:val="22"/>
        </w:rPr>
        <w:t>attached as Appendix</w:t>
      </w:r>
      <w:r w:rsidRPr="003560BD">
        <w:rPr>
          <w:rFonts w:ascii="Arial" w:hAnsi="Arial" w:cs="Arial"/>
          <w:sz w:val="22"/>
          <w:szCs w:val="22"/>
        </w:rPr>
        <w:t xml:space="preserve"> A</w:t>
      </w:r>
      <w:r w:rsidR="00C83459">
        <w:rPr>
          <w:rFonts w:ascii="Arial" w:hAnsi="Arial" w:cs="Arial"/>
          <w:sz w:val="22"/>
          <w:szCs w:val="22"/>
        </w:rPr>
        <w:t xml:space="preserve"> or Appendix B</w:t>
      </w:r>
      <w:r w:rsidRPr="003560BD">
        <w:rPr>
          <w:rFonts w:ascii="Arial" w:hAnsi="Arial" w:cs="Arial"/>
          <w:sz w:val="22"/>
          <w:szCs w:val="22"/>
        </w:rPr>
        <w:t>, if applicable, shall contractually obligate the Vendor to comply with that item.</w:t>
      </w:r>
    </w:p>
    <w:p w:rsidR="00BF6B07" w:rsidRPr="003560BD" w:rsidRDefault="00BF6B07" w:rsidP="00AE7360">
      <w:pPr>
        <w:pStyle w:val="Level1"/>
        <w:numPr>
          <w:ilvl w:val="0"/>
          <w:numId w:val="3"/>
        </w:numPr>
        <w:ind w:left="720"/>
        <w:jc w:val="both"/>
        <w:rPr>
          <w:rFonts w:ascii="Arial" w:hAnsi="Arial" w:cs="Arial"/>
          <w:sz w:val="22"/>
          <w:szCs w:val="22"/>
        </w:rPr>
      </w:pPr>
      <w:bookmarkStart w:id="67" w:name="_Toc49239695"/>
      <w:r w:rsidRPr="003560BD">
        <w:rPr>
          <w:rFonts w:ascii="Arial" w:hAnsi="Arial" w:cs="Arial"/>
          <w:b/>
          <w:bCs/>
          <w:sz w:val="22"/>
          <w:szCs w:val="22"/>
        </w:rPr>
        <w:t>Contract Documents</w:t>
      </w:r>
      <w:bookmarkEnd w:id="67"/>
    </w:p>
    <w:p w:rsidR="007631F4" w:rsidRDefault="00BF6B07" w:rsidP="007631F4">
      <w:pPr>
        <w:pStyle w:val="Level1"/>
        <w:spacing w:before="0"/>
        <w:ind w:left="720"/>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7631F4" w:rsidRDefault="007631F4" w:rsidP="007631F4">
      <w:pPr>
        <w:pStyle w:val="Level1"/>
        <w:spacing w:before="0"/>
        <w:ind w:firstLine="720"/>
        <w:jc w:val="both"/>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2"/>
        </w:rPr>
      </w:pPr>
      <w:r w:rsidRPr="007631F4">
        <w:rPr>
          <w:rFonts w:ascii="Arial" w:hAnsi="Arial" w:cs="Arial"/>
          <w:sz w:val="22"/>
        </w:rPr>
        <w:t xml:space="preserve">The Proposal Exception Summary Form as accepted by </w:t>
      </w:r>
      <w:r w:rsidR="00296338" w:rsidRPr="00296338">
        <w:rPr>
          <w:rFonts w:ascii="Arial" w:hAnsi="Arial" w:cs="Arial"/>
          <w:b/>
          <w:bCs/>
          <w:sz w:val="22"/>
        </w:rPr>
        <w:t>ITS</w:t>
      </w:r>
      <w:r w:rsidRPr="007631F4">
        <w:rPr>
          <w:rFonts w:ascii="Arial" w:hAnsi="Arial" w:cs="Arial"/>
          <w:sz w:val="22"/>
        </w:rPr>
        <w:t>;</w:t>
      </w:r>
    </w:p>
    <w:p w:rsidR="007631F4" w:rsidRPr="007631F4" w:rsidRDefault="007631F4" w:rsidP="007631F4">
      <w:pPr>
        <w:pStyle w:val="Level1"/>
        <w:spacing w:before="0"/>
        <w:ind w:left="2160"/>
        <w:jc w:val="both"/>
        <w:rPr>
          <w:rFonts w:ascii="Arial" w:hAnsi="Arial" w:cs="Arial"/>
          <w:sz w:val="22"/>
        </w:rPr>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Contracts which have been signed by the Vendor and </w:t>
      </w:r>
      <w:r w:rsidR="00296338" w:rsidRPr="00296338">
        <w:rPr>
          <w:rFonts w:ascii="Arial" w:hAnsi="Arial" w:cs="Arial"/>
          <w:b/>
          <w:bCs/>
          <w:sz w:val="22"/>
        </w:rPr>
        <w:t>ITS</w:t>
      </w:r>
      <w:r w:rsidRPr="007631F4">
        <w:rPr>
          <w:rFonts w:ascii="Arial" w:hAnsi="Arial" w:cs="Arial"/>
          <w:sz w:val="22"/>
        </w:rPr>
        <w:t>;</w:t>
      </w:r>
    </w:p>
    <w:p w:rsidR="007631F4" w:rsidRPr="007631F4" w:rsidRDefault="007631F4" w:rsidP="007631F4">
      <w:pPr>
        <w:pStyle w:val="ListParagraph"/>
        <w:rPr>
          <w:rFonts w:ascii="Arial" w:hAnsi="Arial" w:cs="Arial"/>
          <w:bCs/>
          <w:sz w:val="22"/>
        </w:rPr>
      </w:pPr>
    </w:p>
    <w:p w:rsidR="007631F4" w:rsidRPr="007631F4" w:rsidRDefault="00296338"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296338">
        <w:rPr>
          <w:rFonts w:ascii="Arial" w:hAnsi="Arial" w:cs="Arial"/>
          <w:b/>
          <w:bCs/>
          <w:sz w:val="22"/>
        </w:rPr>
        <w:t>ITS</w:t>
      </w:r>
      <w:r w:rsidR="00BF6B07" w:rsidRPr="007631F4">
        <w:rPr>
          <w:rFonts w:ascii="Arial" w:hAnsi="Arial" w:cs="Arial"/>
          <w:bCs/>
          <w:sz w:val="22"/>
        </w:rPr>
        <w:t>’</w:t>
      </w:r>
      <w:r w:rsidR="00BF6B07" w:rsidRPr="007631F4">
        <w:rPr>
          <w:rFonts w:ascii="Arial" w:hAnsi="Arial" w:cs="Arial"/>
          <w:sz w:val="22"/>
        </w:rPr>
        <w:t xml:space="preserve"> Request for Proposal, including all addenda;</w:t>
      </w:r>
    </w:p>
    <w:p w:rsidR="007631F4" w:rsidRPr="007631F4" w:rsidRDefault="007631F4" w:rsidP="007631F4">
      <w:pPr>
        <w:pStyle w:val="ListParagraph"/>
        <w:rPr>
          <w:rFonts w:ascii="Arial" w:hAnsi="Arial" w:cs="Arial"/>
          <w:sz w:val="22"/>
        </w:rPr>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Official written correspondence from </w:t>
      </w:r>
      <w:r w:rsidR="00296338" w:rsidRPr="00296338">
        <w:rPr>
          <w:rFonts w:ascii="Arial" w:hAnsi="Arial" w:cs="Arial"/>
          <w:b/>
          <w:bCs/>
          <w:sz w:val="22"/>
        </w:rPr>
        <w:t>ITS</w:t>
      </w:r>
      <w:r w:rsidRPr="007631F4">
        <w:rPr>
          <w:rFonts w:ascii="Arial" w:hAnsi="Arial" w:cs="Arial"/>
          <w:sz w:val="22"/>
        </w:rPr>
        <w:t xml:space="preserve"> to the Vendor;</w:t>
      </w:r>
    </w:p>
    <w:p w:rsidR="007631F4" w:rsidRPr="007631F4" w:rsidRDefault="007631F4" w:rsidP="007631F4">
      <w:pPr>
        <w:pStyle w:val="ListParagraph"/>
        <w:rPr>
          <w:rFonts w:ascii="Arial" w:hAnsi="Arial" w:cs="Arial"/>
          <w:sz w:val="22"/>
        </w:rPr>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Official written correspondence from the Vendor to </w:t>
      </w:r>
      <w:r w:rsidR="00296338" w:rsidRPr="00296338">
        <w:rPr>
          <w:rFonts w:ascii="Arial" w:hAnsi="Arial" w:cs="Arial"/>
          <w:b/>
          <w:bCs/>
          <w:sz w:val="22"/>
        </w:rPr>
        <w:t>ITS</w:t>
      </w:r>
      <w:r w:rsidRPr="007631F4">
        <w:rPr>
          <w:rFonts w:ascii="Arial" w:hAnsi="Arial" w:cs="Arial"/>
          <w:sz w:val="22"/>
        </w:rPr>
        <w:t xml:space="preserve"> when clarifying the Vendor’s proposal; and</w:t>
      </w:r>
    </w:p>
    <w:p w:rsidR="007631F4" w:rsidRPr="007631F4" w:rsidRDefault="007631F4" w:rsidP="007631F4">
      <w:pPr>
        <w:pStyle w:val="ListParagraph"/>
        <w:rPr>
          <w:rFonts w:ascii="Arial" w:hAnsi="Arial" w:cs="Arial"/>
          <w:sz w:val="22"/>
        </w:rPr>
      </w:pPr>
    </w:p>
    <w:p w:rsidR="00BF6B07"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The Vendor’s proposal response to the </w:t>
      </w:r>
      <w:r w:rsidR="00296338" w:rsidRPr="00296338">
        <w:rPr>
          <w:rFonts w:ascii="Arial" w:hAnsi="Arial" w:cs="Arial"/>
          <w:b/>
          <w:bCs/>
          <w:sz w:val="22"/>
        </w:rPr>
        <w:t>ITS</w:t>
      </w:r>
      <w:r w:rsidRPr="007631F4">
        <w:rPr>
          <w:rFonts w:ascii="Arial" w:hAnsi="Arial" w:cs="Arial"/>
          <w:bCs/>
          <w:sz w:val="22"/>
        </w:rPr>
        <w:t xml:space="preserve"> </w:t>
      </w:r>
      <w:r w:rsidRPr="007631F4">
        <w:rPr>
          <w:rFonts w:ascii="Arial" w:hAnsi="Arial" w:cs="Arial"/>
          <w:sz w:val="22"/>
        </w:rPr>
        <w:t>RFP.</w:t>
      </w:r>
    </w:p>
    <w:p w:rsidR="00BF6B07" w:rsidRPr="003560BD" w:rsidRDefault="00BF6B07" w:rsidP="00AE7360">
      <w:pPr>
        <w:pStyle w:val="Level1"/>
        <w:numPr>
          <w:ilvl w:val="0"/>
          <w:numId w:val="2"/>
        </w:numPr>
        <w:ind w:left="720"/>
        <w:jc w:val="both"/>
        <w:rPr>
          <w:rFonts w:ascii="Arial" w:hAnsi="Arial" w:cs="Arial"/>
          <w:sz w:val="22"/>
          <w:szCs w:val="22"/>
        </w:rPr>
      </w:pPr>
      <w:bookmarkStart w:id="68" w:name="_Toc49239696"/>
      <w:r w:rsidRPr="003560BD">
        <w:rPr>
          <w:rFonts w:ascii="Arial" w:hAnsi="Arial" w:cs="Arial"/>
          <w:b/>
          <w:bCs/>
          <w:sz w:val="22"/>
          <w:szCs w:val="22"/>
        </w:rPr>
        <w:t>Order of Precedence</w:t>
      </w:r>
      <w:bookmarkEnd w:id="68"/>
    </w:p>
    <w:p w:rsidR="00BF6B07"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692C5D" w:rsidRDefault="00692C5D" w:rsidP="009976BB">
      <w:pPr>
        <w:pStyle w:val="Level1"/>
        <w:spacing w:before="0"/>
        <w:ind w:left="749"/>
        <w:jc w:val="both"/>
        <w:rPr>
          <w:rFonts w:ascii="Arial" w:hAnsi="Arial" w:cs="Arial"/>
          <w:sz w:val="22"/>
          <w:szCs w:val="22"/>
        </w:rPr>
      </w:pPr>
    </w:p>
    <w:p w:rsidR="00692C5D" w:rsidRDefault="00692C5D" w:rsidP="009976BB">
      <w:pPr>
        <w:pStyle w:val="Level1"/>
        <w:spacing w:before="0"/>
        <w:ind w:left="749"/>
        <w:jc w:val="both"/>
        <w:rPr>
          <w:rFonts w:ascii="Arial" w:hAnsi="Arial" w:cs="Arial"/>
          <w:sz w:val="22"/>
          <w:szCs w:val="22"/>
        </w:rPr>
      </w:pPr>
    </w:p>
    <w:p w:rsidR="00692C5D" w:rsidRPr="003560BD" w:rsidRDefault="00692C5D" w:rsidP="009976BB">
      <w:pPr>
        <w:pStyle w:val="Level1"/>
        <w:spacing w:before="0"/>
        <w:ind w:left="749"/>
        <w:jc w:val="both"/>
        <w:rPr>
          <w:rFonts w:ascii="Arial" w:hAnsi="Arial" w:cs="Arial"/>
          <w:sz w:val="22"/>
          <w:szCs w:val="22"/>
        </w:rPr>
      </w:pPr>
    </w:p>
    <w:p w:rsidR="00BF6B07" w:rsidRPr="003560BD" w:rsidRDefault="00BF6B07" w:rsidP="00AE7360">
      <w:pPr>
        <w:pStyle w:val="Level1"/>
        <w:numPr>
          <w:ilvl w:val="0"/>
          <w:numId w:val="2"/>
        </w:numPr>
        <w:ind w:left="720"/>
        <w:jc w:val="both"/>
        <w:rPr>
          <w:rFonts w:ascii="Arial" w:hAnsi="Arial" w:cs="Arial"/>
          <w:sz w:val="22"/>
          <w:szCs w:val="22"/>
        </w:rPr>
      </w:pPr>
      <w:bookmarkStart w:id="69" w:name="_Toc49239697"/>
      <w:r w:rsidRPr="003560BD">
        <w:rPr>
          <w:rFonts w:ascii="Arial" w:hAnsi="Arial" w:cs="Arial"/>
          <w:b/>
          <w:bCs/>
          <w:sz w:val="22"/>
          <w:szCs w:val="22"/>
        </w:rPr>
        <w:lastRenderedPageBreak/>
        <w:t>Additional Contract Provisions</w:t>
      </w:r>
      <w:bookmarkEnd w:id="69"/>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AE7360">
      <w:pPr>
        <w:pStyle w:val="Level1"/>
        <w:numPr>
          <w:ilvl w:val="0"/>
          <w:numId w:val="2"/>
        </w:numPr>
        <w:ind w:left="720"/>
        <w:jc w:val="both"/>
        <w:rPr>
          <w:rFonts w:ascii="Arial" w:hAnsi="Arial" w:cs="Arial"/>
          <w:sz w:val="22"/>
          <w:szCs w:val="22"/>
        </w:rPr>
      </w:pPr>
      <w:bookmarkStart w:id="70" w:name="_Toc49239698"/>
      <w:r w:rsidRPr="003560BD">
        <w:rPr>
          <w:rFonts w:ascii="Arial" w:hAnsi="Arial" w:cs="Arial"/>
          <w:b/>
          <w:bCs/>
          <w:sz w:val="22"/>
          <w:szCs w:val="22"/>
        </w:rPr>
        <w:t>Contracting Agent by Law</w:t>
      </w:r>
      <w:bookmarkEnd w:id="70"/>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2D4992" w:rsidRPr="002D4992" w:rsidRDefault="00BF6B07" w:rsidP="00AE7360">
      <w:pPr>
        <w:pStyle w:val="Level1"/>
        <w:numPr>
          <w:ilvl w:val="0"/>
          <w:numId w:val="2"/>
        </w:numPr>
        <w:ind w:left="720"/>
        <w:jc w:val="both"/>
        <w:rPr>
          <w:rFonts w:ascii="Arial" w:hAnsi="Arial" w:cs="Arial"/>
          <w:sz w:val="22"/>
          <w:szCs w:val="22"/>
        </w:rPr>
      </w:pPr>
      <w:bookmarkStart w:id="71" w:name="_Toc49239699"/>
      <w:r w:rsidRPr="003560BD">
        <w:rPr>
          <w:rFonts w:ascii="Arial" w:hAnsi="Arial" w:cs="Arial"/>
          <w:b/>
          <w:bCs/>
          <w:sz w:val="22"/>
          <w:szCs w:val="22"/>
        </w:rPr>
        <w:t>Mandatory Legal Provisions</w:t>
      </w:r>
      <w:bookmarkEnd w:id="71"/>
    </w:p>
    <w:p w:rsidR="002D4992" w:rsidRPr="002D4992" w:rsidRDefault="00BF6B07" w:rsidP="00E80E47">
      <w:pPr>
        <w:pStyle w:val="Level1"/>
        <w:numPr>
          <w:ilvl w:val="1"/>
          <w:numId w:val="2"/>
        </w:numPr>
        <w:tabs>
          <w:tab w:val="clear" w:pos="1260"/>
          <w:tab w:val="num" w:pos="1800"/>
        </w:tabs>
        <w:ind w:left="1800" w:hanging="1080"/>
        <w:jc w:val="both"/>
        <w:rPr>
          <w:rFonts w:ascii="Arial" w:hAnsi="Arial" w:cs="Arial"/>
          <w:sz w:val="22"/>
          <w:szCs w:val="22"/>
        </w:rPr>
      </w:pPr>
      <w:r w:rsidRPr="002D4992">
        <w:rPr>
          <w:rFonts w:ascii="Arial" w:hAnsi="Arial" w:cs="Arial"/>
          <w:sz w:val="22"/>
          <w:szCs w:val="22"/>
        </w:rPr>
        <w:t>The State of Mississippi is self-insured; all requirements for the purchase of casualty or liability insurance are deleted.</w:t>
      </w:r>
    </w:p>
    <w:p w:rsidR="002D4992" w:rsidRPr="002D4992" w:rsidRDefault="00BF6B07" w:rsidP="00E80E47">
      <w:pPr>
        <w:pStyle w:val="Level1"/>
        <w:numPr>
          <w:ilvl w:val="1"/>
          <w:numId w:val="2"/>
        </w:numPr>
        <w:tabs>
          <w:tab w:val="clear" w:pos="1260"/>
          <w:tab w:val="num" w:pos="1800"/>
        </w:tabs>
        <w:ind w:left="1800" w:hanging="1080"/>
        <w:jc w:val="both"/>
        <w:rPr>
          <w:rFonts w:ascii="Arial" w:hAnsi="Arial" w:cs="Arial"/>
          <w:sz w:val="22"/>
          <w:szCs w:val="22"/>
        </w:rPr>
      </w:pPr>
      <w:r w:rsidRPr="002D4992">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rsidR="002D4992" w:rsidRPr="002D4992" w:rsidRDefault="00BF6B07" w:rsidP="00E80E47">
      <w:pPr>
        <w:pStyle w:val="Level1"/>
        <w:numPr>
          <w:ilvl w:val="1"/>
          <w:numId w:val="2"/>
        </w:numPr>
        <w:tabs>
          <w:tab w:val="clear" w:pos="1260"/>
          <w:tab w:val="num" w:pos="1800"/>
        </w:tabs>
        <w:ind w:left="1800" w:hanging="1080"/>
        <w:jc w:val="both"/>
        <w:rPr>
          <w:rFonts w:ascii="Arial" w:hAnsi="Arial" w:cs="Arial"/>
          <w:sz w:val="22"/>
          <w:szCs w:val="22"/>
        </w:rPr>
      </w:pPr>
      <w:r w:rsidRPr="002D4992">
        <w:rPr>
          <w:rFonts w:ascii="Arial" w:hAnsi="Arial" w:cs="Arial"/>
          <w:sz w:val="22"/>
          <w:szCs w:val="22"/>
        </w:rPr>
        <w:t>The Vendor shall have no limitation on liability for claims related to the following items</w:t>
      </w:r>
      <w:r w:rsidRPr="003560BD">
        <w:t>:</w:t>
      </w:r>
    </w:p>
    <w:p w:rsidR="00BF6B07" w:rsidRPr="002D4992" w:rsidRDefault="009B36BC" w:rsidP="002D4992">
      <w:pPr>
        <w:pStyle w:val="Level1"/>
        <w:numPr>
          <w:ilvl w:val="2"/>
          <w:numId w:val="2"/>
        </w:numPr>
        <w:jc w:val="both"/>
        <w:rPr>
          <w:rFonts w:ascii="Arial" w:hAnsi="Arial" w:cs="Arial"/>
          <w:sz w:val="22"/>
          <w:szCs w:val="22"/>
        </w:rPr>
      </w:pPr>
      <w:r>
        <w:rPr>
          <w:rFonts w:ascii="Arial" w:hAnsi="Arial" w:cs="Arial"/>
          <w:sz w:val="22"/>
          <w:szCs w:val="22"/>
        </w:rPr>
        <w:t>Infringement issues</w:t>
      </w:r>
    </w:p>
    <w:p w:rsidR="002D4992" w:rsidRDefault="009B36BC" w:rsidP="002D4992">
      <w:pPr>
        <w:pStyle w:val="Level3"/>
        <w:numPr>
          <w:ilvl w:val="2"/>
          <w:numId w:val="2"/>
        </w:numPr>
        <w:jc w:val="both"/>
        <w:rPr>
          <w:rFonts w:ascii="Arial" w:hAnsi="Arial" w:cs="Arial"/>
          <w:sz w:val="22"/>
          <w:szCs w:val="22"/>
        </w:rPr>
      </w:pPr>
      <w:r>
        <w:rPr>
          <w:rFonts w:ascii="Arial" w:hAnsi="Arial" w:cs="Arial"/>
          <w:sz w:val="22"/>
          <w:szCs w:val="22"/>
        </w:rPr>
        <w:t>Bodily injury</w:t>
      </w:r>
    </w:p>
    <w:p w:rsidR="00BF6B07" w:rsidRPr="003560BD" w:rsidRDefault="009B36BC" w:rsidP="002D4992">
      <w:pPr>
        <w:pStyle w:val="Level3"/>
        <w:numPr>
          <w:ilvl w:val="2"/>
          <w:numId w:val="2"/>
        </w:numPr>
        <w:jc w:val="both"/>
        <w:rPr>
          <w:rFonts w:ascii="Arial" w:hAnsi="Arial" w:cs="Arial"/>
          <w:sz w:val="22"/>
          <w:szCs w:val="22"/>
        </w:rPr>
      </w:pPr>
      <w:r>
        <w:rPr>
          <w:rFonts w:ascii="Arial" w:hAnsi="Arial" w:cs="Arial"/>
          <w:sz w:val="22"/>
          <w:szCs w:val="22"/>
        </w:rPr>
        <w:t>Death</w:t>
      </w:r>
    </w:p>
    <w:p w:rsidR="002D4992" w:rsidRDefault="00BF6B07" w:rsidP="002D4992">
      <w:pPr>
        <w:pStyle w:val="Level3"/>
        <w:numPr>
          <w:ilvl w:val="2"/>
          <w:numId w:val="2"/>
        </w:numPr>
        <w:tabs>
          <w:tab w:val="left" w:pos="1980"/>
        </w:tabs>
        <w:jc w:val="both"/>
        <w:rPr>
          <w:rFonts w:ascii="Arial" w:hAnsi="Arial" w:cs="Arial"/>
          <w:sz w:val="22"/>
          <w:szCs w:val="22"/>
        </w:rPr>
      </w:pPr>
      <w:r w:rsidRPr="003560BD">
        <w:rPr>
          <w:rFonts w:ascii="Arial" w:hAnsi="Arial" w:cs="Arial"/>
          <w:sz w:val="22"/>
          <w:szCs w:val="22"/>
        </w:rPr>
        <w:t>Physical damage to tangible perso</w:t>
      </w:r>
      <w:r w:rsidR="009B36BC">
        <w:rPr>
          <w:rFonts w:ascii="Arial" w:hAnsi="Arial" w:cs="Arial"/>
          <w:sz w:val="22"/>
          <w:szCs w:val="22"/>
        </w:rPr>
        <w:t>nal and/or real property</w:t>
      </w:r>
    </w:p>
    <w:p w:rsidR="002D4992" w:rsidRDefault="00BF6B07" w:rsidP="003D2333">
      <w:pPr>
        <w:pStyle w:val="Level3"/>
        <w:numPr>
          <w:ilvl w:val="2"/>
          <w:numId w:val="2"/>
        </w:numPr>
        <w:tabs>
          <w:tab w:val="clear" w:pos="1800"/>
          <w:tab w:val="num" w:pos="900"/>
          <w:tab w:val="left" w:pos="2250"/>
        </w:tabs>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All requirements that the State pay interest (other than in connection with lease-purchase contracts not exceeding five years) are deleted</w:t>
      </w:r>
      <w:r w:rsidR="002D4992" w:rsidRPr="002D4992">
        <w:rPr>
          <w:rFonts w:ascii="Arial" w:hAnsi="Arial" w:cs="Arial"/>
          <w:sz w:val="22"/>
          <w:szCs w:val="22"/>
        </w:rPr>
        <w:t>.</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Any contract negotiated under this RFP is cancelable in the event the funding authority does not appropriate funds.  Notice requirements to Vendor cannot exceed sixty (60) days.</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The State shall not pay any attorney's fees, prejudgment interest or the cost of legal action to or for the Vendor.</w:t>
      </w:r>
    </w:p>
    <w:p w:rsidR="00CA7094" w:rsidRPr="00CA7094" w:rsidRDefault="00BF6B07" w:rsidP="00AE7360">
      <w:pPr>
        <w:pStyle w:val="Level1"/>
        <w:numPr>
          <w:ilvl w:val="0"/>
          <w:numId w:val="2"/>
        </w:numPr>
        <w:ind w:left="720"/>
        <w:jc w:val="both"/>
        <w:rPr>
          <w:rFonts w:ascii="Arial" w:hAnsi="Arial" w:cs="Arial"/>
          <w:color w:val="000000"/>
          <w:sz w:val="22"/>
          <w:szCs w:val="22"/>
        </w:rPr>
      </w:pPr>
      <w:bookmarkStart w:id="72" w:name="_Toc49239700"/>
      <w:r w:rsidRPr="003560BD">
        <w:rPr>
          <w:rFonts w:ascii="Arial" w:hAnsi="Arial" w:cs="Arial"/>
          <w:b/>
          <w:bCs/>
          <w:color w:val="000000"/>
          <w:sz w:val="22"/>
          <w:szCs w:val="22"/>
        </w:rPr>
        <w:t>Approved Contract</w:t>
      </w:r>
      <w:bookmarkEnd w:id="72"/>
    </w:p>
    <w:p w:rsidR="00122BBA" w:rsidRPr="00122BBA" w:rsidRDefault="00BF6B07" w:rsidP="00C71EC4">
      <w:pPr>
        <w:pStyle w:val="Level1"/>
        <w:numPr>
          <w:ilvl w:val="1"/>
          <w:numId w:val="2"/>
        </w:numPr>
        <w:tabs>
          <w:tab w:val="clear" w:pos="1260"/>
          <w:tab w:val="num" w:pos="1800"/>
        </w:tabs>
        <w:ind w:left="1800" w:hanging="1080"/>
        <w:jc w:val="both"/>
        <w:rPr>
          <w:rFonts w:ascii="Arial" w:hAnsi="Arial" w:cs="Arial"/>
          <w:color w:val="000000"/>
          <w:sz w:val="22"/>
          <w:szCs w:val="22"/>
        </w:rPr>
      </w:pPr>
      <w:r w:rsidRPr="00CA7094">
        <w:rPr>
          <w:rFonts w:ascii="Arial" w:hAnsi="Arial" w:cs="Arial"/>
          <w:sz w:val="22"/>
          <w:szCs w:val="22"/>
        </w:rPr>
        <w:t>Award of Contract - A contract is considered to be awarded to a proposer once the proposer’s offering has been approved as lowest and best proposal through:</w:t>
      </w:r>
    </w:p>
    <w:p w:rsidR="00122BBA" w:rsidRPr="00122BBA" w:rsidRDefault="00BF6B07" w:rsidP="00122BBA">
      <w:pPr>
        <w:pStyle w:val="Level1"/>
        <w:numPr>
          <w:ilvl w:val="2"/>
          <w:numId w:val="2"/>
        </w:numPr>
        <w:jc w:val="both"/>
        <w:rPr>
          <w:rFonts w:ascii="Arial" w:hAnsi="Arial" w:cs="Arial"/>
          <w:color w:val="000000"/>
          <w:sz w:val="22"/>
          <w:szCs w:val="22"/>
        </w:rPr>
      </w:pPr>
      <w:r w:rsidRPr="00122BBA">
        <w:rPr>
          <w:rFonts w:ascii="Arial" w:hAnsi="Arial" w:cs="Arial"/>
          <w:sz w:val="22"/>
          <w:szCs w:val="22"/>
        </w:rPr>
        <w:t xml:space="preserve">Written notification made to proposers on </w:t>
      </w:r>
      <w:r w:rsidRPr="00122BBA">
        <w:rPr>
          <w:rFonts w:ascii="Arial" w:hAnsi="Arial" w:cs="Arial"/>
          <w:b/>
          <w:bCs/>
          <w:sz w:val="22"/>
          <w:szCs w:val="22"/>
        </w:rPr>
        <w:t>ITS</w:t>
      </w:r>
      <w:r w:rsidRPr="00122BBA">
        <w:rPr>
          <w:rFonts w:ascii="Arial" w:hAnsi="Arial" w:cs="Arial"/>
          <w:sz w:val="22"/>
          <w:szCs w:val="22"/>
        </w:rPr>
        <w:t xml:space="preserve"> letterhead, or</w:t>
      </w:r>
    </w:p>
    <w:p w:rsidR="00122BBA" w:rsidRPr="00122BBA" w:rsidRDefault="00BF6B07" w:rsidP="00122BBA">
      <w:pPr>
        <w:pStyle w:val="Level1"/>
        <w:numPr>
          <w:ilvl w:val="2"/>
          <w:numId w:val="2"/>
        </w:numPr>
        <w:jc w:val="both"/>
        <w:rPr>
          <w:rFonts w:ascii="Arial" w:hAnsi="Arial" w:cs="Arial"/>
          <w:color w:val="000000"/>
          <w:sz w:val="22"/>
          <w:szCs w:val="22"/>
        </w:rPr>
      </w:pPr>
      <w:r w:rsidRPr="00122BBA">
        <w:rPr>
          <w:rFonts w:ascii="Arial" w:hAnsi="Arial" w:cs="Arial"/>
          <w:sz w:val="22"/>
          <w:szCs w:val="22"/>
        </w:rPr>
        <w:t xml:space="preserve">Notification posted to the </w:t>
      </w:r>
      <w:r w:rsidRPr="00122BBA">
        <w:rPr>
          <w:rFonts w:ascii="Arial" w:hAnsi="Arial" w:cs="Arial"/>
          <w:b/>
          <w:bCs/>
          <w:sz w:val="22"/>
          <w:szCs w:val="22"/>
        </w:rPr>
        <w:t>ITS</w:t>
      </w:r>
      <w:r w:rsidRPr="00122BBA">
        <w:rPr>
          <w:rFonts w:ascii="Arial" w:hAnsi="Arial" w:cs="Arial"/>
          <w:sz w:val="22"/>
          <w:szCs w:val="22"/>
        </w:rPr>
        <w:t xml:space="preserve"> website for the project, or</w:t>
      </w:r>
    </w:p>
    <w:p w:rsidR="00122BBA" w:rsidRPr="00122BBA" w:rsidRDefault="00BF6B07" w:rsidP="00122BBA">
      <w:pPr>
        <w:pStyle w:val="Level1"/>
        <w:numPr>
          <w:ilvl w:val="2"/>
          <w:numId w:val="2"/>
        </w:numPr>
        <w:jc w:val="both"/>
        <w:rPr>
          <w:rFonts w:ascii="Arial" w:hAnsi="Arial" w:cs="Arial"/>
          <w:color w:val="000000"/>
          <w:sz w:val="22"/>
          <w:szCs w:val="22"/>
        </w:rPr>
      </w:pPr>
      <w:r w:rsidRPr="00122BBA">
        <w:rPr>
          <w:rFonts w:ascii="Arial" w:hAnsi="Arial" w:cs="Arial"/>
          <w:sz w:val="22"/>
          <w:szCs w:val="22"/>
        </w:rPr>
        <w:t>CP-1 authorization executed for the project, or</w:t>
      </w:r>
    </w:p>
    <w:p w:rsidR="00122BBA" w:rsidRPr="00122BBA" w:rsidRDefault="00BF6B07" w:rsidP="003D2333">
      <w:pPr>
        <w:pStyle w:val="Level1"/>
        <w:numPr>
          <w:ilvl w:val="2"/>
          <w:numId w:val="2"/>
        </w:numPr>
        <w:tabs>
          <w:tab w:val="clear" w:pos="1800"/>
          <w:tab w:val="left" w:pos="3330"/>
        </w:tabs>
        <w:ind w:left="2880" w:hanging="1080"/>
        <w:jc w:val="both"/>
        <w:rPr>
          <w:rFonts w:ascii="Arial" w:hAnsi="Arial" w:cs="Arial"/>
          <w:color w:val="000000"/>
          <w:sz w:val="22"/>
          <w:szCs w:val="22"/>
        </w:rPr>
      </w:pPr>
      <w:r w:rsidRPr="00122BBA">
        <w:rPr>
          <w:rFonts w:ascii="Arial" w:hAnsi="Arial" w:cs="Arial"/>
          <w:sz w:val="22"/>
          <w:szCs w:val="22"/>
        </w:rPr>
        <w:t xml:space="preserve">The </w:t>
      </w:r>
      <w:r w:rsidRPr="00122BBA">
        <w:rPr>
          <w:rFonts w:ascii="Arial" w:hAnsi="Arial" w:cs="Arial"/>
          <w:b/>
          <w:bCs/>
          <w:sz w:val="22"/>
          <w:szCs w:val="22"/>
        </w:rPr>
        <w:t>ITS</w:t>
      </w:r>
      <w:r w:rsidRPr="00122BBA">
        <w:rPr>
          <w:rFonts w:ascii="Arial" w:hAnsi="Arial" w:cs="Arial"/>
          <w:sz w:val="22"/>
          <w:szCs w:val="22"/>
        </w:rPr>
        <w:t xml:space="preserve"> Board’s approval of same during an open session of the Board.</w:t>
      </w:r>
    </w:p>
    <w:p w:rsidR="00122BBA" w:rsidRPr="00122BBA" w:rsidRDefault="00BF6B07" w:rsidP="0035047B">
      <w:pPr>
        <w:pStyle w:val="Level1"/>
        <w:numPr>
          <w:ilvl w:val="1"/>
          <w:numId w:val="2"/>
        </w:numPr>
        <w:tabs>
          <w:tab w:val="clear" w:pos="1260"/>
          <w:tab w:val="num" w:pos="1800"/>
          <w:tab w:val="left" w:pos="2700"/>
          <w:tab w:val="left" w:pos="3330"/>
        </w:tabs>
        <w:ind w:left="1800" w:hanging="1080"/>
        <w:jc w:val="both"/>
        <w:rPr>
          <w:rFonts w:ascii="Arial" w:hAnsi="Arial" w:cs="Arial"/>
          <w:color w:val="000000"/>
          <w:sz w:val="22"/>
          <w:szCs w:val="22"/>
        </w:rPr>
      </w:pPr>
      <w:r w:rsidRPr="00645F77">
        <w:rPr>
          <w:rFonts w:ascii="Arial" w:hAnsi="Arial" w:cs="Arial"/>
          <w:b/>
          <w:bCs/>
          <w:sz w:val="22"/>
          <w:szCs w:val="22"/>
        </w:rPr>
        <w:t>ITS</w:t>
      </w:r>
      <w:r w:rsidRPr="00122BBA">
        <w:rPr>
          <w:rFonts w:ascii="Arial" w:hAnsi="Arial" w:cs="Arial"/>
          <w:sz w:val="22"/>
          <w:szCs w:val="22"/>
        </w:rPr>
        <w:t xml:space="preserve"> statute specifies whether </w:t>
      </w:r>
      <w:r w:rsidR="00296338" w:rsidRPr="00122BBA">
        <w:rPr>
          <w:rFonts w:ascii="Arial" w:hAnsi="Arial" w:cs="Arial"/>
          <w:b/>
          <w:bCs/>
          <w:sz w:val="22"/>
          <w:szCs w:val="22"/>
        </w:rPr>
        <w:t>ITS</w:t>
      </w:r>
      <w:r w:rsidRPr="00122BBA">
        <w:rPr>
          <w:rFonts w:ascii="Arial" w:hAnsi="Arial" w:cs="Arial"/>
          <w:sz w:val="22"/>
          <w:szCs w:val="22"/>
        </w:rPr>
        <w:t xml:space="preserve"> Director approval or </w:t>
      </w:r>
      <w:r w:rsidR="00296338" w:rsidRPr="00122BBA">
        <w:rPr>
          <w:rFonts w:ascii="Arial" w:hAnsi="Arial" w:cs="Arial"/>
          <w:b/>
          <w:bCs/>
          <w:sz w:val="22"/>
          <w:szCs w:val="22"/>
        </w:rPr>
        <w:t>ITS</w:t>
      </w:r>
      <w:r w:rsidRPr="00122BBA">
        <w:rPr>
          <w:rFonts w:ascii="Arial" w:hAnsi="Arial" w:cs="Arial"/>
          <w:sz w:val="22"/>
          <w:szCs w:val="22"/>
        </w:rPr>
        <w:t xml:space="preserve"> Board approval is applicable for a given project, depending on the total lifecycle cost of the contract.</w:t>
      </w:r>
    </w:p>
    <w:p w:rsidR="00BF6B07" w:rsidRPr="00122BBA" w:rsidRDefault="00BF6B07" w:rsidP="0035047B">
      <w:pPr>
        <w:pStyle w:val="Level1"/>
        <w:numPr>
          <w:ilvl w:val="1"/>
          <w:numId w:val="2"/>
        </w:numPr>
        <w:tabs>
          <w:tab w:val="clear" w:pos="1260"/>
          <w:tab w:val="num" w:pos="1800"/>
          <w:tab w:val="left" w:pos="3330"/>
        </w:tabs>
        <w:ind w:left="1800" w:hanging="1080"/>
        <w:jc w:val="both"/>
        <w:rPr>
          <w:rFonts w:ascii="Arial" w:hAnsi="Arial" w:cs="Arial"/>
          <w:color w:val="000000"/>
          <w:sz w:val="22"/>
          <w:szCs w:val="22"/>
        </w:rPr>
      </w:pPr>
      <w:r w:rsidRPr="00122BBA">
        <w:rPr>
          <w:rFonts w:ascii="Arial" w:hAnsi="Arial" w:cs="Arial"/>
          <w:sz w:val="22"/>
          <w:szCs w:val="22"/>
        </w:rPr>
        <w:t xml:space="preserve">A contract is not deemed final until five (5) working days after either the award of contract or post procurement review, as stipulated in the </w:t>
      </w:r>
      <w:r w:rsidR="00296338" w:rsidRPr="00122BBA">
        <w:rPr>
          <w:rFonts w:ascii="Arial" w:hAnsi="Arial" w:cs="Arial"/>
          <w:b/>
          <w:sz w:val="22"/>
          <w:szCs w:val="22"/>
        </w:rPr>
        <w:t>ITS</w:t>
      </w:r>
      <w:r w:rsidRPr="00122BBA">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00296338" w:rsidRPr="00122BBA">
        <w:rPr>
          <w:rFonts w:ascii="Arial" w:hAnsi="Arial" w:cs="Arial"/>
          <w:b/>
          <w:sz w:val="22"/>
          <w:szCs w:val="22"/>
        </w:rPr>
        <w:t>ITS</w:t>
      </w:r>
      <w:r w:rsidRPr="00122BBA">
        <w:rPr>
          <w:rFonts w:ascii="Arial" w:hAnsi="Arial" w:cs="Arial"/>
          <w:sz w:val="22"/>
          <w:szCs w:val="22"/>
        </w:rPr>
        <w:t xml:space="preserve"> Protest Procedure and Policy. If the procurement is stayed, the contract is not deemed final until the protest is resolved</w:t>
      </w:r>
      <w:r w:rsidRPr="003560BD">
        <w:t>.</w:t>
      </w:r>
    </w:p>
    <w:p w:rsidR="00BF6B07" w:rsidRPr="003560BD" w:rsidRDefault="00BF6B07" w:rsidP="00AE7360">
      <w:pPr>
        <w:pStyle w:val="Level1"/>
        <w:numPr>
          <w:ilvl w:val="0"/>
          <w:numId w:val="2"/>
        </w:numPr>
        <w:ind w:left="720"/>
        <w:jc w:val="both"/>
        <w:rPr>
          <w:rFonts w:ascii="Arial" w:hAnsi="Arial" w:cs="Arial"/>
          <w:sz w:val="22"/>
          <w:szCs w:val="22"/>
        </w:rPr>
      </w:pPr>
      <w:bookmarkStart w:id="73" w:name="_Toc49239701"/>
      <w:r w:rsidRPr="003560BD">
        <w:rPr>
          <w:rFonts w:ascii="Arial" w:hAnsi="Arial" w:cs="Arial"/>
          <w:b/>
          <w:bCs/>
          <w:sz w:val="22"/>
          <w:szCs w:val="22"/>
        </w:rPr>
        <w:t>Contract Validity</w:t>
      </w:r>
      <w:bookmarkEnd w:id="73"/>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AE7360">
      <w:pPr>
        <w:pStyle w:val="Level1"/>
        <w:numPr>
          <w:ilvl w:val="0"/>
          <w:numId w:val="2"/>
        </w:numPr>
        <w:ind w:left="720"/>
        <w:jc w:val="both"/>
        <w:rPr>
          <w:rFonts w:ascii="Arial" w:hAnsi="Arial" w:cs="Arial"/>
          <w:sz w:val="22"/>
          <w:szCs w:val="22"/>
        </w:rPr>
      </w:pPr>
      <w:bookmarkStart w:id="74" w:name="_Toc49239702"/>
      <w:r w:rsidRPr="003560BD">
        <w:rPr>
          <w:rFonts w:ascii="Arial" w:hAnsi="Arial" w:cs="Arial"/>
          <w:b/>
          <w:bCs/>
          <w:sz w:val="22"/>
          <w:szCs w:val="22"/>
        </w:rPr>
        <w:t>Order of Contract Execution</w:t>
      </w:r>
      <w:bookmarkEnd w:id="74"/>
    </w:p>
    <w:p w:rsidR="00BF6B07"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296338" w:rsidRDefault="00296338" w:rsidP="00FC057F">
      <w:pPr>
        <w:pStyle w:val="Level1"/>
        <w:spacing w:before="0"/>
        <w:ind w:left="720"/>
        <w:jc w:val="both"/>
        <w:rPr>
          <w:rFonts w:ascii="Arial" w:hAnsi="Arial" w:cs="Arial"/>
          <w:sz w:val="22"/>
          <w:szCs w:val="22"/>
        </w:rPr>
      </w:pPr>
    </w:p>
    <w:p w:rsidR="00296338" w:rsidRDefault="00296338" w:rsidP="00FC057F">
      <w:pPr>
        <w:pStyle w:val="Level1"/>
        <w:spacing w:before="0"/>
        <w:ind w:left="720"/>
        <w:jc w:val="both"/>
        <w:rPr>
          <w:rFonts w:ascii="Arial" w:hAnsi="Arial" w:cs="Arial"/>
          <w:sz w:val="22"/>
          <w:szCs w:val="22"/>
        </w:rPr>
      </w:pPr>
    </w:p>
    <w:p w:rsidR="00296338" w:rsidRDefault="00296338" w:rsidP="00FC057F">
      <w:pPr>
        <w:pStyle w:val="Level1"/>
        <w:spacing w:before="0"/>
        <w:ind w:left="720"/>
        <w:jc w:val="both"/>
        <w:rPr>
          <w:rFonts w:ascii="Arial" w:hAnsi="Arial" w:cs="Arial"/>
          <w:sz w:val="22"/>
          <w:szCs w:val="22"/>
        </w:rPr>
      </w:pPr>
    </w:p>
    <w:p w:rsidR="00BF6B07" w:rsidRPr="003560BD" w:rsidRDefault="00BF6B07" w:rsidP="00AE7360">
      <w:pPr>
        <w:pStyle w:val="Level1"/>
        <w:numPr>
          <w:ilvl w:val="0"/>
          <w:numId w:val="2"/>
        </w:numPr>
        <w:ind w:left="720"/>
        <w:jc w:val="both"/>
        <w:rPr>
          <w:rFonts w:ascii="Arial" w:hAnsi="Arial" w:cs="Arial"/>
          <w:sz w:val="22"/>
          <w:szCs w:val="22"/>
        </w:rPr>
      </w:pPr>
      <w:bookmarkStart w:id="75" w:name="_Toc49239703"/>
      <w:r w:rsidRPr="003560BD">
        <w:rPr>
          <w:rFonts w:ascii="Arial" w:hAnsi="Arial" w:cs="Arial"/>
          <w:b/>
          <w:bCs/>
          <w:sz w:val="22"/>
          <w:szCs w:val="22"/>
        </w:rPr>
        <w:lastRenderedPageBreak/>
        <w:t>Availability of Funds</w:t>
      </w:r>
      <w:bookmarkEnd w:id="75"/>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AE7360">
      <w:pPr>
        <w:pStyle w:val="Level1"/>
        <w:numPr>
          <w:ilvl w:val="0"/>
          <w:numId w:val="2"/>
        </w:numPr>
        <w:ind w:left="720"/>
        <w:jc w:val="both"/>
        <w:rPr>
          <w:rFonts w:ascii="Arial" w:hAnsi="Arial" w:cs="Arial"/>
          <w:sz w:val="22"/>
          <w:szCs w:val="22"/>
        </w:rPr>
      </w:pPr>
      <w:bookmarkStart w:id="76" w:name="_Toc49239704"/>
      <w:r w:rsidRPr="003560BD">
        <w:rPr>
          <w:rFonts w:ascii="Arial" w:hAnsi="Arial" w:cs="Arial"/>
          <w:b/>
          <w:bCs/>
          <w:sz w:val="22"/>
          <w:szCs w:val="22"/>
        </w:rPr>
        <w:t>CP-1 Requirement</w:t>
      </w:r>
      <w:bookmarkEnd w:id="7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CB7A9B" w:rsidRPr="00CB7A9B" w:rsidRDefault="00BF6B07" w:rsidP="00AE7360">
      <w:pPr>
        <w:pStyle w:val="Level1"/>
        <w:numPr>
          <w:ilvl w:val="0"/>
          <w:numId w:val="2"/>
        </w:numPr>
        <w:ind w:left="720"/>
        <w:jc w:val="both"/>
        <w:rPr>
          <w:rFonts w:ascii="Arial" w:hAnsi="Arial" w:cs="Arial"/>
          <w:sz w:val="22"/>
          <w:szCs w:val="22"/>
        </w:rPr>
      </w:pPr>
      <w:r w:rsidRPr="003560BD">
        <w:rPr>
          <w:rFonts w:ascii="Arial" w:hAnsi="Arial" w:cs="Arial"/>
          <w:b/>
          <w:bCs/>
          <w:sz w:val="22"/>
          <w:szCs w:val="22"/>
        </w:rPr>
        <w:t>Requirement for Electronic Payment and Invoicing</w:t>
      </w:r>
    </w:p>
    <w:p w:rsidR="00CB7A9B" w:rsidRPr="00CB7A9B" w:rsidRDefault="00BF6B07" w:rsidP="00577B06">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 xml:space="preserve">Payments to the awarded Vendor for all goods and services acquired under this RFP by state agencies that make payments through the Statewide Automated Accounting System (“SAAS”) will be made electronically, via deposit to the bank account of the Vendor’s choice.  The awarded Vendor must enroll and be activated in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the State’s current vehicle for sending and receiving electronic payments, prior to receiving any payments from state agencies.  There is no charge for a Vendor to enroll or receive payments via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For additional information on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including registration instructions, Vendors should visit the following website: </w:t>
      </w:r>
      <w:hyperlink r:id="rId22" w:history="1">
        <w:r w:rsidRPr="00CB7A9B">
          <w:rPr>
            <w:rStyle w:val="Hyperlink"/>
            <w:rFonts w:ascii="Arial" w:hAnsi="Arial" w:cs="Arial"/>
            <w:sz w:val="22"/>
            <w:szCs w:val="22"/>
          </w:rPr>
          <w:t>http://portal.paymode.com/ms/</w:t>
        </w:r>
      </w:hyperlink>
      <w:r w:rsidRPr="00CB7A9B">
        <w:rPr>
          <w:rFonts w:ascii="Arial" w:hAnsi="Arial" w:cs="Arial"/>
          <w:sz w:val="22"/>
          <w:szCs w:val="22"/>
        </w:rPr>
        <w:t xml:space="preserve">.  Vendors may also request assistance from the Mississippi Management and Reporting System (MMRS) Call Center regarding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registration by contacting </w:t>
      </w:r>
      <w:hyperlink r:id="rId23" w:history="1">
        <w:r w:rsidRPr="00CB7A9B">
          <w:rPr>
            <w:rStyle w:val="Hyperlink"/>
            <w:rFonts w:ascii="Arial" w:hAnsi="Arial" w:cs="Arial"/>
            <w:sz w:val="22"/>
            <w:szCs w:val="22"/>
          </w:rPr>
          <w:t>mash@dfa.state.ms.us</w:t>
        </w:r>
      </w:hyperlink>
      <w:r w:rsidRPr="00CB7A9B">
        <w:rPr>
          <w:rFonts w:ascii="Arial" w:hAnsi="Arial" w:cs="Arial"/>
          <w:sz w:val="22"/>
          <w:szCs w:val="22"/>
        </w:rPr>
        <w:t>.</w:t>
      </w:r>
    </w:p>
    <w:p w:rsidR="00CB7A9B" w:rsidRPr="00CB7A9B" w:rsidRDefault="00BF6B07" w:rsidP="00577B06">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For state agencies that make payments through SAAS, the awarded Vendor</w:t>
      </w:r>
      <w:r w:rsidR="00212064" w:rsidRPr="00CB7A9B">
        <w:rPr>
          <w:rFonts w:ascii="Arial" w:hAnsi="Arial" w:cs="Arial"/>
          <w:sz w:val="22"/>
          <w:szCs w:val="22"/>
        </w:rPr>
        <w:t xml:space="preserve"> is </w:t>
      </w:r>
      <w:r w:rsidRPr="00CB7A9B">
        <w:rPr>
          <w:rFonts w:ascii="Arial" w:hAnsi="Arial" w:cs="Arial"/>
          <w:sz w:val="22"/>
          <w:szCs w:val="22"/>
        </w:rPr>
        <w:t xml:space="preserve">required to submit electronically all invoices for goods and services acquired under this RFP, along with appropriate supporting documentation, as directed by the State.  Should the requirement for electronic invoicing be implemented during the term of the project contract, the State will work with the Vendor to determine a reasonable timeframe for initiating electronic invoicing.    </w:t>
      </w:r>
    </w:p>
    <w:p w:rsidR="00BF6B07" w:rsidRPr="00CB7A9B" w:rsidRDefault="00BF6B07" w:rsidP="00577B06">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Items 13.1 and 13.2 only apply to state agencies that make payments through SAAS.  Payments and invoices for all other entities will conform to their standard methods of payment to contractors.</w:t>
      </w:r>
    </w:p>
    <w:p w:rsidR="00CB7A9B" w:rsidRPr="00CB7A9B" w:rsidRDefault="00BF6B07" w:rsidP="00AE7360">
      <w:pPr>
        <w:pStyle w:val="Level1"/>
        <w:numPr>
          <w:ilvl w:val="0"/>
          <w:numId w:val="2"/>
        </w:numPr>
        <w:ind w:left="720"/>
        <w:jc w:val="both"/>
        <w:rPr>
          <w:rFonts w:ascii="Arial" w:hAnsi="Arial" w:cs="Arial"/>
          <w:sz w:val="22"/>
          <w:szCs w:val="22"/>
        </w:rPr>
      </w:pPr>
      <w:bookmarkStart w:id="77" w:name="_Toc49239705"/>
      <w:r w:rsidRPr="003560BD">
        <w:rPr>
          <w:rFonts w:ascii="Arial" w:hAnsi="Arial" w:cs="Arial"/>
          <w:b/>
          <w:bCs/>
          <w:sz w:val="22"/>
          <w:szCs w:val="22"/>
        </w:rPr>
        <w:t>Time For Negotiations</w:t>
      </w:r>
      <w:bookmarkEnd w:id="77"/>
    </w:p>
    <w:p w:rsidR="00CB7A9B" w:rsidRPr="00CB7A9B" w:rsidRDefault="00BF6B07" w:rsidP="00DE31E8">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All contractual issues must be successful</w:t>
      </w:r>
      <w:r w:rsidR="000610D3">
        <w:rPr>
          <w:rFonts w:ascii="Arial" w:hAnsi="Arial" w:cs="Arial"/>
          <w:sz w:val="22"/>
          <w:szCs w:val="22"/>
        </w:rPr>
        <w:t>ly negotiated within eleven (11</w:t>
      </w:r>
      <w:r w:rsidRPr="00CB7A9B">
        <w:rPr>
          <w:rFonts w:ascii="Arial" w:hAnsi="Arial" w:cs="Arial"/>
          <w:sz w:val="22"/>
          <w:szCs w:val="22"/>
        </w:rPr>
        <w:t xml:space="preserve">) working </w:t>
      </w:r>
      <w:r w:rsidRPr="00CB7A9B">
        <w:rPr>
          <w:rFonts w:ascii="Arial" w:hAnsi="Arial" w:cs="Arial"/>
          <w:color w:val="000000"/>
          <w:sz w:val="22"/>
          <w:szCs w:val="22"/>
        </w:rPr>
        <w:t xml:space="preserve">days from the Vendor’s initial receipt of the project contract from </w:t>
      </w:r>
      <w:r w:rsidR="00296338" w:rsidRPr="00CB7A9B">
        <w:rPr>
          <w:rFonts w:ascii="Arial" w:hAnsi="Arial" w:cs="Arial"/>
          <w:b/>
          <w:bCs/>
          <w:color w:val="000000"/>
          <w:sz w:val="22"/>
          <w:szCs w:val="22"/>
        </w:rPr>
        <w:t>ITS</w:t>
      </w:r>
      <w:r w:rsidRPr="00CB7A9B">
        <w:rPr>
          <w:rFonts w:ascii="Arial" w:hAnsi="Arial" w:cs="Arial"/>
          <w:bCs/>
          <w:color w:val="000000"/>
          <w:sz w:val="22"/>
          <w:szCs w:val="22"/>
        </w:rPr>
        <w:t>,</w:t>
      </w:r>
      <w:r w:rsidRPr="00CB7A9B">
        <w:rPr>
          <w:rFonts w:ascii="Arial" w:hAnsi="Arial" w:cs="Arial"/>
          <w:sz w:val="22"/>
          <w:szCs w:val="22"/>
        </w:rPr>
        <w:t xml:space="preserve"> unless </w:t>
      </w:r>
      <w:r w:rsidR="00296338" w:rsidRPr="00CB7A9B">
        <w:rPr>
          <w:rFonts w:ascii="Arial" w:hAnsi="Arial" w:cs="Arial"/>
          <w:b/>
          <w:bCs/>
          <w:sz w:val="22"/>
          <w:szCs w:val="22"/>
        </w:rPr>
        <w:t>ITS</w:t>
      </w:r>
      <w:r w:rsidRPr="00CB7A9B">
        <w:rPr>
          <w:rFonts w:ascii="Arial" w:hAnsi="Arial" w:cs="Arial"/>
          <w:sz w:val="22"/>
          <w:szCs w:val="22"/>
        </w:rPr>
        <w:t xml:space="preserve"> consents to extend the period.  Failure to complete negotiations within the stated time period constitutes grounds for rejection of the Vendor’s response to this RFP.  </w:t>
      </w:r>
      <w:r w:rsidR="00296338" w:rsidRPr="00CB7A9B">
        <w:rPr>
          <w:rFonts w:ascii="Arial" w:hAnsi="Arial" w:cs="Arial"/>
          <w:b/>
          <w:bCs/>
          <w:sz w:val="22"/>
          <w:szCs w:val="22"/>
        </w:rPr>
        <w:t>ITS</w:t>
      </w:r>
      <w:r w:rsidRPr="00CB7A9B">
        <w:rPr>
          <w:rFonts w:ascii="Arial" w:hAnsi="Arial" w:cs="Arial"/>
          <w:sz w:val="22"/>
          <w:szCs w:val="22"/>
        </w:rPr>
        <w:t xml:space="preserve"> may withdraw the proposal award and begin negotiations with the next ranked Vendor immediately or pursue any other option.</w:t>
      </w:r>
    </w:p>
    <w:p w:rsidR="00CD0CC1" w:rsidRPr="000823D4" w:rsidRDefault="00BF6B07" w:rsidP="00DE31E8">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 xml:space="preserve">Negotiations shall be limited to items to which the Vendor has noted as exceptions on their </w:t>
      </w:r>
      <w:r w:rsidRPr="00645F77">
        <w:rPr>
          <w:rFonts w:ascii="Arial" w:hAnsi="Arial" w:cs="Arial"/>
          <w:i/>
          <w:sz w:val="22"/>
          <w:szCs w:val="22"/>
        </w:rPr>
        <w:t>Proposal Exception Summary Form</w:t>
      </w:r>
      <w:r w:rsidRPr="00CB7A9B">
        <w:rPr>
          <w:rFonts w:ascii="Arial" w:hAnsi="Arial" w:cs="Arial"/>
          <w:sz w:val="22"/>
          <w:szCs w:val="22"/>
        </w:rPr>
        <w:t xml:space="preserve">, as well as any new </w:t>
      </w:r>
      <w:r w:rsidRPr="00CB7A9B">
        <w:rPr>
          <w:rFonts w:ascii="Arial" w:hAnsi="Arial" w:cs="Arial"/>
          <w:sz w:val="22"/>
          <w:szCs w:val="22"/>
        </w:rPr>
        <w:lastRenderedPageBreak/>
        <w:t xml:space="preserve">items that the State may require.  All contract changes requested by the Vendor related to such exceptions noted in Vendor’s proposal shall be submitted three (3) working days prior to scheduled negotiations, unless </w:t>
      </w:r>
      <w:r w:rsidR="00296338" w:rsidRPr="00CB7A9B">
        <w:rPr>
          <w:rFonts w:ascii="Arial" w:hAnsi="Arial" w:cs="Arial"/>
          <w:b/>
          <w:bCs/>
          <w:sz w:val="22"/>
          <w:szCs w:val="22"/>
        </w:rPr>
        <w:t>ITS</w:t>
      </w:r>
      <w:r w:rsidRPr="00CB7A9B">
        <w:rPr>
          <w:rFonts w:ascii="Arial" w:hAnsi="Arial" w:cs="Arial"/>
          <w:sz w:val="22"/>
          <w:szCs w:val="22"/>
        </w:rPr>
        <w:t xml:space="preserve"> consents to a different period. </w:t>
      </w:r>
    </w:p>
    <w:p w:rsidR="00BF6B07" w:rsidRPr="003560BD" w:rsidRDefault="00BF6B07" w:rsidP="00AE7360">
      <w:pPr>
        <w:pStyle w:val="Level1"/>
        <w:numPr>
          <w:ilvl w:val="0"/>
          <w:numId w:val="2"/>
        </w:numPr>
        <w:ind w:left="720"/>
        <w:jc w:val="both"/>
        <w:rPr>
          <w:rFonts w:ascii="Arial" w:hAnsi="Arial" w:cs="Arial"/>
          <w:sz w:val="22"/>
          <w:szCs w:val="22"/>
        </w:rPr>
      </w:pPr>
      <w:bookmarkStart w:id="78" w:name="_Toc49239706"/>
      <w:r w:rsidRPr="003560BD">
        <w:rPr>
          <w:rFonts w:ascii="Arial" w:hAnsi="Arial" w:cs="Arial"/>
          <w:b/>
          <w:bCs/>
          <w:sz w:val="22"/>
          <w:szCs w:val="22"/>
        </w:rPr>
        <w:t>Prime Contractor</w:t>
      </w:r>
      <w:bookmarkEnd w:id="78"/>
    </w:p>
    <w:p w:rsidR="00BF6B07" w:rsidRPr="003560BD" w:rsidRDefault="00BF6B07" w:rsidP="00703CF6">
      <w:pPr>
        <w:pStyle w:val="Level1"/>
        <w:spacing w:before="0"/>
        <w:ind w:left="720"/>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AE7360">
      <w:pPr>
        <w:pStyle w:val="Level1"/>
        <w:numPr>
          <w:ilvl w:val="0"/>
          <w:numId w:val="2"/>
        </w:numPr>
        <w:ind w:left="720"/>
        <w:jc w:val="both"/>
        <w:rPr>
          <w:rFonts w:ascii="Arial" w:hAnsi="Arial" w:cs="Arial"/>
          <w:sz w:val="22"/>
          <w:szCs w:val="22"/>
        </w:rPr>
      </w:pPr>
      <w:bookmarkStart w:id="79" w:name="_Toc49239707"/>
      <w:r w:rsidRPr="003560BD">
        <w:rPr>
          <w:rFonts w:ascii="Arial" w:hAnsi="Arial" w:cs="Arial"/>
          <w:b/>
          <w:bCs/>
          <w:sz w:val="22"/>
          <w:szCs w:val="22"/>
        </w:rPr>
        <w:t>Sole Point of Contact</w:t>
      </w:r>
      <w:bookmarkEnd w:id="79"/>
    </w:p>
    <w:p w:rsidR="00CB7A9B" w:rsidRDefault="00296338" w:rsidP="00CB7A9B">
      <w:pPr>
        <w:pStyle w:val="Level1"/>
        <w:spacing w:before="0"/>
        <w:ind w:left="720"/>
        <w:jc w:val="both"/>
        <w:rPr>
          <w:rFonts w:ascii="Arial" w:hAnsi="Arial" w:cs="Arial"/>
          <w:sz w:val="22"/>
          <w:szCs w:val="22"/>
        </w:rPr>
      </w:pPr>
      <w:r w:rsidRPr="00296338">
        <w:rPr>
          <w:rFonts w:ascii="Arial" w:hAnsi="Arial" w:cs="Arial"/>
          <w:b/>
          <w:bCs/>
          <w:sz w:val="22"/>
          <w:szCs w:val="22"/>
        </w:rPr>
        <w:t>ITS</w:t>
      </w:r>
      <w:r w:rsidR="00BF6B07"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CB7A9B" w:rsidRDefault="00CB7A9B" w:rsidP="00CB7A9B">
      <w:pPr>
        <w:pStyle w:val="Level1"/>
        <w:spacing w:before="0"/>
        <w:ind w:left="720"/>
        <w:jc w:val="both"/>
        <w:rPr>
          <w:rFonts w:ascii="Arial" w:hAnsi="Arial" w:cs="Arial"/>
          <w:b/>
          <w:bCs/>
          <w:sz w:val="22"/>
          <w:szCs w:val="22"/>
        </w:rPr>
      </w:pPr>
    </w:p>
    <w:p w:rsidR="00CB7A9B" w:rsidRDefault="00BF6B07" w:rsidP="00DD2C29">
      <w:pPr>
        <w:pStyle w:val="Level1"/>
        <w:numPr>
          <w:ilvl w:val="1"/>
          <w:numId w:val="2"/>
        </w:numPr>
        <w:tabs>
          <w:tab w:val="clear" w:pos="1260"/>
          <w:tab w:val="num" w:pos="1800"/>
        </w:tabs>
        <w:spacing w:before="0"/>
        <w:ind w:left="1800" w:hanging="1080"/>
        <w:jc w:val="both"/>
        <w:rPr>
          <w:rFonts w:ascii="Arial" w:hAnsi="Arial" w:cs="Arial"/>
          <w:sz w:val="22"/>
          <w:szCs w:val="22"/>
        </w:rPr>
      </w:pPr>
      <w:r w:rsidRPr="00CB7A9B">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CB7A9B" w:rsidRPr="00CB7A9B" w:rsidRDefault="00CB7A9B" w:rsidP="00CB7A9B">
      <w:pPr>
        <w:pStyle w:val="Level1"/>
        <w:spacing w:before="0"/>
        <w:ind w:left="1800"/>
        <w:jc w:val="both"/>
        <w:rPr>
          <w:rFonts w:ascii="Arial" w:hAnsi="Arial" w:cs="Arial"/>
          <w:sz w:val="22"/>
          <w:szCs w:val="22"/>
        </w:rPr>
      </w:pPr>
    </w:p>
    <w:p w:rsidR="00CB7A9B" w:rsidRDefault="00BF6B07" w:rsidP="00DD2C29">
      <w:pPr>
        <w:pStyle w:val="Level1"/>
        <w:numPr>
          <w:ilvl w:val="1"/>
          <w:numId w:val="2"/>
        </w:numPr>
        <w:tabs>
          <w:tab w:val="clear" w:pos="1260"/>
          <w:tab w:val="num" w:pos="1800"/>
        </w:tabs>
        <w:spacing w:before="0"/>
        <w:ind w:left="1800" w:hanging="1080"/>
        <w:jc w:val="both"/>
        <w:rPr>
          <w:rFonts w:ascii="Arial" w:hAnsi="Arial" w:cs="Arial"/>
          <w:sz w:val="22"/>
          <w:szCs w:val="22"/>
        </w:rPr>
      </w:pPr>
      <w:r w:rsidRPr="00CB7A9B">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CB7A9B" w:rsidRPr="00CB7A9B" w:rsidRDefault="00CB7A9B" w:rsidP="00CB7A9B">
      <w:pPr>
        <w:pStyle w:val="Level1"/>
        <w:spacing w:before="0"/>
        <w:jc w:val="both"/>
        <w:rPr>
          <w:rFonts w:ascii="Arial" w:hAnsi="Arial" w:cs="Arial"/>
          <w:sz w:val="22"/>
          <w:szCs w:val="22"/>
        </w:rPr>
      </w:pPr>
    </w:p>
    <w:p w:rsidR="00296338" w:rsidRPr="000823D4" w:rsidRDefault="00BF6B07" w:rsidP="00DD2C29">
      <w:pPr>
        <w:pStyle w:val="Level1"/>
        <w:numPr>
          <w:ilvl w:val="1"/>
          <w:numId w:val="2"/>
        </w:numPr>
        <w:tabs>
          <w:tab w:val="clear" w:pos="1260"/>
          <w:tab w:val="num" w:pos="1800"/>
        </w:tabs>
        <w:spacing w:before="0"/>
        <w:ind w:left="1800" w:hanging="1080"/>
        <w:jc w:val="both"/>
        <w:rPr>
          <w:rFonts w:ascii="Arial" w:hAnsi="Arial" w:cs="Arial"/>
          <w:sz w:val="22"/>
          <w:szCs w:val="22"/>
        </w:rPr>
      </w:pPr>
      <w:r w:rsidRPr="00CB7A9B">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AE7360">
      <w:pPr>
        <w:pStyle w:val="Level1"/>
        <w:numPr>
          <w:ilvl w:val="0"/>
          <w:numId w:val="2"/>
        </w:numPr>
        <w:ind w:left="720"/>
        <w:jc w:val="both"/>
        <w:rPr>
          <w:rFonts w:ascii="Arial" w:hAnsi="Arial" w:cs="Arial"/>
          <w:sz w:val="22"/>
          <w:szCs w:val="22"/>
        </w:rPr>
      </w:pPr>
      <w:bookmarkStart w:id="80"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80"/>
    </w:p>
    <w:p w:rsidR="00BF6B07"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t>
      </w:r>
      <w:r w:rsidRPr="003560BD">
        <w:rPr>
          <w:rFonts w:ascii="Arial" w:hAnsi="Arial" w:cs="Arial"/>
          <w:sz w:val="22"/>
          <w:szCs w:val="22"/>
        </w:rPr>
        <w:lastRenderedPageBreak/>
        <w:t xml:space="preserve">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AE7360">
      <w:pPr>
        <w:pStyle w:val="Level1"/>
        <w:numPr>
          <w:ilvl w:val="0"/>
          <w:numId w:val="2"/>
        </w:numPr>
        <w:ind w:left="720"/>
        <w:jc w:val="both"/>
        <w:rPr>
          <w:rFonts w:ascii="Arial" w:hAnsi="Arial" w:cs="Arial"/>
          <w:sz w:val="22"/>
          <w:szCs w:val="22"/>
        </w:rPr>
      </w:pPr>
      <w:bookmarkStart w:id="81" w:name="_Toc49239709"/>
      <w:r w:rsidRPr="003560BD">
        <w:rPr>
          <w:rFonts w:ascii="Arial" w:hAnsi="Arial" w:cs="Arial"/>
          <w:b/>
          <w:bCs/>
          <w:sz w:val="22"/>
          <w:szCs w:val="22"/>
        </w:rPr>
        <w:t>Inclusion of Subcontract Agreements</w:t>
      </w:r>
      <w:bookmarkEnd w:id="81"/>
    </w:p>
    <w:p w:rsidR="00BF6B07" w:rsidRPr="003560BD" w:rsidRDefault="00BF6B07" w:rsidP="00692C5D">
      <w:pPr>
        <w:pStyle w:val="Level1"/>
        <w:spacing w:before="0"/>
        <w:ind w:left="720"/>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AE7360">
      <w:pPr>
        <w:pStyle w:val="Level1"/>
        <w:numPr>
          <w:ilvl w:val="0"/>
          <w:numId w:val="2"/>
        </w:numPr>
        <w:ind w:left="720"/>
        <w:jc w:val="both"/>
        <w:rPr>
          <w:rFonts w:ascii="Arial" w:hAnsi="Arial" w:cs="Arial"/>
          <w:sz w:val="22"/>
          <w:szCs w:val="22"/>
        </w:rPr>
      </w:pPr>
      <w:bookmarkStart w:id="82" w:name="_Toc49239710"/>
      <w:r w:rsidRPr="003560BD">
        <w:rPr>
          <w:rFonts w:ascii="Arial" w:hAnsi="Arial" w:cs="Arial"/>
          <w:b/>
          <w:bCs/>
          <w:sz w:val="22"/>
          <w:szCs w:val="22"/>
        </w:rPr>
        <w:t>Negotiations with Subcontractor</w:t>
      </w:r>
      <w:bookmarkEnd w:id="82"/>
    </w:p>
    <w:p w:rsidR="00BF6B07" w:rsidRPr="003560BD" w:rsidRDefault="00BF6B07" w:rsidP="00692C5D">
      <w:pPr>
        <w:pStyle w:val="Level1"/>
        <w:spacing w:before="0"/>
        <w:ind w:left="720"/>
        <w:jc w:val="both"/>
        <w:rPr>
          <w:rFonts w:ascii="Arial" w:hAnsi="Arial" w:cs="Arial"/>
          <w:sz w:val="22"/>
          <w:szCs w:val="22"/>
        </w:rPr>
      </w:pPr>
      <w:proofErr w:type="gramStart"/>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roofErr w:type="gramEnd"/>
    </w:p>
    <w:p w:rsidR="00BF6B07" w:rsidRPr="003560BD" w:rsidRDefault="00BF6B07" w:rsidP="00AE7360">
      <w:pPr>
        <w:pStyle w:val="Level1"/>
        <w:numPr>
          <w:ilvl w:val="0"/>
          <w:numId w:val="2"/>
        </w:numPr>
        <w:ind w:left="720"/>
        <w:jc w:val="both"/>
        <w:rPr>
          <w:rFonts w:ascii="Arial" w:hAnsi="Arial" w:cs="Arial"/>
          <w:sz w:val="22"/>
          <w:szCs w:val="22"/>
        </w:rPr>
      </w:pPr>
      <w:bookmarkStart w:id="83" w:name="_Toc49239711"/>
      <w:r w:rsidRPr="003560BD">
        <w:rPr>
          <w:rFonts w:ascii="Arial" w:hAnsi="Arial" w:cs="Arial"/>
          <w:b/>
          <w:bCs/>
          <w:sz w:val="22"/>
          <w:szCs w:val="22"/>
        </w:rPr>
        <w:t>References to Vendor to Include Subcontractor</w:t>
      </w:r>
      <w:bookmarkEnd w:id="83"/>
    </w:p>
    <w:p w:rsidR="00BF6B07" w:rsidRPr="003560BD" w:rsidRDefault="00BF6B07" w:rsidP="00692C5D">
      <w:pPr>
        <w:pStyle w:val="Level1"/>
        <w:spacing w:before="0"/>
        <w:ind w:left="720"/>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4" w:name="_Toc49239714"/>
      <w:r w:rsidRPr="003560BD">
        <w:rPr>
          <w:rFonts w:ascii="Arial" w:hAnsi="Arial" w:cs="Arial"/>
          <w:sz w:val="22"/>
          <w:szCs w:val="22"/>
        </w:rPr>
        <w:t xml:space="preserve"> Vendor and its subcontractors.</w:t>
      </w:r>
    </w:p>
    <w:p w:rsidR="00BB0690" w:rsidRPr="00BB0690" w:rsidRDefault="00BF6B07" w:rsidP="00AE7360">
      <w:pPr>
        <w:pStyle w:val="Level1"/>
        <w:numPr>
          <w:ilvl w:val="0"/>
          <w:numId w:val="2"/>
        </w:numPr>
        <w:ind w:left="720"/>
        <w:jc w:val="both"/>
        <w:rPr>
          <w:rFonts w:ascii="Arial" w:hAnsi="Arial" w:cs="Arial"/>
          <w:sz w:val="22"/>
          <w:szCs w:val="22"/>
        </w:rPr>
      </w:pPr>
      <w:bookmarkStart w:id="85" w:name="_Toc49239715"/>
      <w:bookmarkEnd w:id="84"/>
      <w:r w:rsidRPr="003560BD">
        <w:rPr>
          <w:rFonts w:ascii="Arial" w:hAnsi="Arial" w:cs="Arial"/>
          <w:b/>
          <w:bCs/>
          <w:sz w:val="22"/>
          <w:szCs w:val="22"/>
        </w:rPr>
        <w:t>Outstanding Vendor Obligations</w:t>
      </w:r>
      <w:bookmarkEnd w:id="85"/>
    </w:p>
    <w:p w:rsidR="00BB0690" w:rsidRPr="00BB0690" w:rsidRDefault="00BF6B07" w:rsidP="0036388C">
      <w:pPr>
        <w:pStyle w:val="Level1"/>
        <w:numPr>
          <w:ilvl w:val="1"/>
          <w:numId w:val="2"/>
        </w:numPr>
        <w:tabs>
          <w:tab w:val="clear" w:pos="1260"/>
          <w:tab w:val="num" w:pos="1800"/>
        </w:tabs>
        <w:ind w:left="1800" w:hanging="1080"/>
        <w:jc w:val="both"/>
        <w:rPr>
          <w:rFonts w:ascii="Arial" w:hAnsi="Arial" w:cs="Arial"/>
          <w:sz w:val="22"/>
          <w:szCs w:val="22"/>
        </w:rPr>
      </w:pPr>
      <w:r w:rsidRPr="00BB0690">
        <w:rPr>
          <w:rFonts w:ascii="Arial" w:hAnsi="Arial" w:cs="Arial"/>
          <w:sz w:val="22"/>
          <w:szCs w:val="22"/>
        </w:rPr>
        <w:t xml:space="preserve">Any Vendor who presently owes the State of Mississippi money pursuant to any contract for which </w:t>
      </w:r>
      <w:r w:rsidR="00296338" w:rsidRPr="00BB0690">
        <w:rPr>
          <w:rFonts w:ascii="Arial" w:hAnsi="Arial" w:cs="Arial"/>
          <w:b/>
          <w:sz w:val="22"/>
          <w:szCs w:val="22"/>
        </w:rPr>
        <w:t>ITS</w:t>
      </w:r>
      <w:r w:rsidRPr="00BB0690">
        <w:rPr>
          <w:rFonts w:ascii="Arial" w:hAnsi="Arial" w:cs="Arial"/>
          <w:sz w:val="22"/>
          <w:szCs w:val="22"/>
        </w:rPr>
        <w:t xml:space="preserve"> is the contracting agent and who has received written notification from </w:t>
      </w:r>
      <w:r w:rsidR="00296338" w:rsidRPr="00BB0690">
        <w:rPr>
          <w:rFonts w:ascii="Arial" w:hAnsi="Arial" w:cs="Arial"/>
          <w:b/>
          <w:sz w:val="22"/>
          <w:szCs w:val="22"/>
        </w:rPr>
        <w:t>ITS</w:t>
      </w:r>
      <w:r w:rsidRPr="00BB0690">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BB0690">
        <w:rPr>
          <w:rFonts w:ascii="Arial" w:hAnsi="Arial" w:cs="Arial"/>
          <w:color w:val="000000"/>
          <w:sz w:val="22"/>
          <w:szCs w:val="22"/>
        </w:rPr>
        <w:t xml:space="preserve">For a Vendor currently in bankruptcy as of the RFP submission date, this requirement is met, if and only if, </w:t>
      </w:r>
      <w:r w:rsidR="00296338" w:rsidRPr="00BB0690">
        <w:rPr>
          <w:rFonts w:ascii="Arial" w:hAnsi="Arial" w:cs="Arial"/>
          <w:b/>
          <w:bCs/>
          <w:color w:val="000000"/>
          <w:sz w:val="22"/>
          <w:szCs w:val="22"/>
        </w:rPr>
        <w:t>ITS</w:t>
      </w:r>
      <w:r w:rsidRPr="00BB0690">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B0690" w:rsidRPr="00BB0690" w:rsidRDefault="00BF6B07" w:rsidP="0036388C">
      <w:pPr>
        <w:pStyle w:val="Level1"/>
        <w:numPr>
          <w:ilvl w:val="1"/>
          <w:numId w:val="2"/>
        </w:numPr>
        <w:tabs>
          <w:tab w:val="clear" w:pos="1260"/>
          <w:tab w:val="num" w:pos="1800"/>
        </w:tabs>
        <w:ind w:left="1800" w:hanging="1080"/>
        <w:jc w:val="both"/>
        <w:rPr>
          <w:rFonts w:ascii="Arial" w:hAnsi="Arial" w:cs="Arial"/>
          <w:sz w:val="22"/>
          <w:szCs w:val="22"/>
        </w:rPr>
      </w:pPr>
      <w:r w:rsidRPr="00BB0690">
        <w:rPr>
          <w:rFonts w:ascii="Arial" w:hAnsi="Arial" w:cs="Arial"/>
          <w:sz w:val="22"/>
          <w:szCs w:val="22"/>
        </w:rPr>
        <w:t xml:space="preserve">Any Vendor who is presently in default on existing contracts for which </w:t>
      </w:r>
      <w:r w:rsidR="00296338" w:rsidRPr="00BB0690">
        <w:rPr>
          <w:rFonts w:ascii="Arial" w:hAnsi="Arial" w:cs="Arial"/>
          <w:b/>
          <w:sz w:val="22"/>
          <w:szCs w:val="22"/>
        </w:rPr>
        <w:t>ITS</w:t>
      </w:r>
      <w:r w:rsidRPr="00BB0690">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BB0690" w:rsidRDefault="00BF6B07" w:rsidP="0036388C">
      <w:pPr>
        <w:pStyle w:val="Level1"/>
        <w:numPr>
          <w:ilvl w:val="1"/>
          <w:numId w:val="2"/>
        </w:numPr>
        <w:tabs>
          <w:tab w:val="clear" w:pos="1260"/>
          <w:tab w:val="num" w:pos="1800"/>
        </w:tabs>
        <w:ind w:left="1800" w:hanging="1080"/>
        <w:jc w:val="both"/>
        <w:rPr>
          <w:rFonts w:ascii="Arial" w:hAnsi="Arial" w:cs="Arial"/>
          <w:sz w:val="22"/>
          <w:szCs w:val="22"/>
        </w:rPr>
      </w:pPr>
      <w:r w:rsidRPr="00BB0690">
        <w:rPr>
          <w:rFonts w:ascii="Arial" w:hAnsi="Arial" w:cs="Arial"/>
          <w:sz w:val="22"/>
          <w:szCs w:val="22"/>
        </w:rPr>
        <w:t>The State, at its sole discretion, may reject the proposal of a Vendor with any significant outstanding financial or other obligations to the State or who is in bankruptcy at the time of proposal submission.</w:t>
      </w:r>
      <w:r w:rsidRPr="003560BD">
        <w:t xml:space="preserve"> </w:t>
      </w:r>
    </w:p>
    <w:p w:rsidR="00BF6B07" w:rsidRPr="003560BD" w:rsidRDefault="00BF6B07" w:rsidP="00AE7360">
      <w:pPr>
        <w:pStyle w:val="Level1"/>
        <w:numPr>
          <w:ilvl w:val="0"/>
          <w:numId w:val="2"/>
        </w:numPr>
        <w:ind w:left="720"/>
        <w:jc w:val="both"/>
        <w:rPr>
          <w:rFonts w:ascii="Arial" w:hAnsi="Arial" w:cs="Arial"/>
          <w:sz w:val="22"/>
          <w:szCs w:val="22"/>
        </w:rPr>
      </w:pPr>
      <w:bookmarkStart w:id="86" w:name="_Toc49239716"/>
      <w:r w:rsidRPr="003560BD">
        <w:rPr>
          <w:rFonts w:ascii="Arial" w:hAnsi="Arial" w:cs="Arial"/>
          <w:b/>
          <w:bCs/>
          <w:sz w:val="22"/>
          <w:szCs w:val="22"/>
        </w:rPr>
        <w:t>Equipment Condition</w:t>
      </w:r>
      <w:bookmarkEnd w:id="86"/>
    </w:p>
    <w:p w:rsidR="00BF6B07" w:rsidRDefault="00BF6B07" w:rsidP="0059136B">
      <w:pPr>
        <w:pStyle w:val="Level1"/>
        <w:spacing w:before="0"/>
        <w:ind w:left="720"/>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0823D4" w:rsidRDefault="000823D4" w:rsidP="000823D4">
      <w:pPr>
        <w:pStyle w:val="Level1"/>
        <w:spacing w:before="0"/>
        <w:jc w:val="both"/>
        <w:rPr>
          <w:rFonts w:ascii="Arial" w:hAnsi="Arial" w:cs="Arial"/>
          <w:sz w:val="22"/>
          <w:szCs w:val="22"/>
        </w:rPr>
      </w:pPr>
    </w:p>
    <w:p w:rsidR="000823D4" w:rsidRDefault="000823D4" w:rsidP="000823D4">
      <w:pPr>
        <w:pStyle w:val="Level1"/>
        <w:spacing w:before="0"/>
        <w:jc w:val="both"/>
        <w:rPr>
          <w:rFonts w:ascii="Arial" w:hAnsi="Arial" w:cs="Arial"/>
          <w:sz w:val="22"/>
          <w:szCs w:val="22"/>
        </w:rPr>
      </w:pPr>
    </w:p>
    <w:p w:rsidR="00BF6B07" w:rsidRPr="003560BD" w:rsidRDefault="00BF6B07" w:rsidP="00AE7360">
      <w:pPr>
        <w:pStyle w:val="Level1"/>
        <w:numPr>
          <w:ilvl w:val="0"/>
          <w:numId w:val="2"/>
        </w:numPr>
        <w:ind w:left="720"/>
        <w:jc w:val="both"/>
        <w:rPr>
          <w:rFonts w:ascii="Arial" w:hAnsi="Arial" w:cs="Arial"/>
          <w:sz w:val="22"/>
          <w:szCs w:val="22"/>
        </w:rPr>
      </w:pPr>
      <w:bookmarkStart w:id="87" w:name="_Toc49239717"/>
      <w:r w:rsidRPr="003560BD">
        <w:rPr>
          <w:rFonts w:ascii="Arial" w:hAnsi="Arial" w:cs="Arial"/>
          <w:b/>
          <w:bCs/>
          <w:sz w:val="22"/>
          <w:szCs w:val="22"/>
        </w:rPr>
        <w:lastRenderedPageBreak/>
        <w:t>Delivery Intervals</w:t>
      </w:r>
      <w:bookmarkEnd w:id="87"/>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Vendor’s proposal must specify, in the </w:t>
      </w:r>
      <w:r w:rsidR="005A7581" w:rsidRPr="005A7581">
        <w:rPr>
          <w:rFonts w:ascii="Arial" w:hAnsi="Arial" w:cs="Arial"/>
          <w:i/>
          <w:iCs/>
          <w:sz w:val="22"/>
          <w:szCs w:val="22"/>
        </w:rPr>
        <w:t>Cost Information Submission for Sellers</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AE7360">
      <w:pPr>
        <w:pStyle w:val="Level1"/>
        <w:numPr>
          <w:ilvl w:val="0"/>
          <w:numId w:val="2"/>
        </w:numPr>
        <w:ind w:left="720"/>
        <w:jc w:val="both"/>
        <w:rPr>
          <w:rFonts w:ascii="Arial" w:hAnsi="Arial" w:cs="Arial"/>
          <w:sz w:val="22"/>
          <w:szCs w:val="22"/>
        </w:rPr>
      </w:pPr>
      <w:bookmarkStart w:id="88" w:name="_Toc49239718"/>
      <w:r w:rsidRPr="003560BD">
        <w:rPr>
          <w:rFonts w:ascii="Arial" w:hAnsi="Arial" w:cs="Arial"/>
          <w:b/>
          <w:bCs/>
          <w:sz w:val="22"/>
          <w:szCs w:val="22"/>
        </w:rPr>
        <w:t>Pricing Guarantee</w:t>
      </w:r>
      <w:bookmarkEnd w:id="88"/>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 must explicitly state, in the </w:t>
      </w:r>
      <w:r w:rsidR="005A7581" w:rsidRPr="005A7581">
        <w:rPr>
          <w:rFonts w:ascii="Arial" w:hAnsi="Arial" w:cs="Arial"/>
          <w:i/>
          <w:iCs/>
          <w:sz w:val="22"/>
          <w:szCs w:val="22"/>
        </w:rPr>
        <w:t>Cost Information Submission for Sellers</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AE7360">
      <w:pPr>
        <w:pStyle w:val="Level1"/>
        <w:numPr>
          <w:ilvl w:val="0"/>
          <w:numId w:val="2"/>
        </w:numPr>
        <w:ind w:left="720"/>
        <w:jc w:val="both"/>
        <w:rPr>
          <w:rFonts w:ascii="Arial" w:hAnsi="Arial" w:cs="Arial"/>
          <w:sz w:val="22"/>
          <w:szCs w:val="22"/>
        </w:rPr>
      </w:pPr>
      <w:r w:rsidRPr="003560BD">
        <w:rPr>
          <w:rFonts w:ascii="Arial" w:hAnsi="Arial" w:cs="Arial"/>
          <w:b/>
          <w:bCs/>
          <w:sz w:val="22"/>
          <w:szCs w:val="22"/>
        </w:rPr>
        <w:t>Shipping Charges</w:t>
      </w:r>
    </w:p>
    <w:p w:rsidR="00BF6B07"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AE7360">
      <w:pPr>
        <w:pStyle w:val="Level1"/>
        <w:numPr>
          <w:ilvl w:val="0"/>
          <w:numId w:val="2"/>
        </w:numPr>
        <w:ind w:left="720"/>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AE7360">
      <w:pPr>
        <w:pStyle w:val="Level1"/>
        <w:numPr>
          <w:ilvl w:val="0"/>
          <w:numId w:val="2"/>
        </w:numPr>
        <w:ind w:left="720"/>
        <w:jc w:val="both"/>
        <w:rPr>
          <w:rFonts w:ascii="Arial" w:hAnsi="Arial" w:cs="Arial"/>
          <w:sz w:val="22"/>
          <w:szCs w:val="22"/>
        </w:rPr>
      </w:pPr>
      <w:bookmarkStart w:id="89"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9"/>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AA06F4" w:rsidRPr="00AA06F4" w:rsidRDefault="00BF6B07" w:rsidP="00AE7360">
      <w:pPr>
        <w:pStyle w:val="Level1"/>
        <w:numPr>
          <w:ilvl w:val="0"/>
          <w:numId w:val="2"/>
        </w:numPr>
        <w:ind w:left="720"/>
        <w:jc w:val="both"/>
        <w:rPr>
          <w:rFonts w:ascii="Arial" w:hAnsi="Arial" w:cs="Arial"/>
          <w:sz w:val="22"/>
          <w:szCs w:val="22"/>
        </w:rPr>
      </w:pPr>
      <w:bookmarkStart w:id="90" w:name="_Toc49239725"/>
      <w:r w:rsidRPr="003560BD">
        <w:rPr>
          <w:rFonts w:ascii="Arial" w:hAnsi="Arial" w:cs="Arial"/>
          <w:b/>
          <w:bCs/>
          <w:sz w:val="22"/>
          <w:szCs w:val="22"/>
        </w:rPr>
        <w:t>Ownership of Developed Software</w:t>
      </w:r>
      <w:bookmarkEnd w:id="90"/>
    </w:p>
    <w:p w:rsidR="00AA06F4" w:rsidRPr="00AA06F4" w:rsidRDefault="00BF6B07" w:rsidP="000F5B57">
      <w:pPr>
        <w:pStyle w:val="Level1"/>
        <w:numPr>
          <w:ilvl w:val="1"/>
          <w:numId w:val="2"/>
        </w:numPr>
        <w:tabs>
          <w:tab w:val="clear" w:pos="1260"/>
          <w:tab w:val="num" w:pos="1800"/>
          <w:tab w:val="left" w:pos="1890"/>
        </w:tabs>
        <w:ind w:left="1800" w:hanging="1080"/>
        <w:jc w:val="both"/>
        <w:rPr>
          <w:rFonts w:ascii="Arial" w:hAnsi="Arial" w:cs="Arial"/>
          <w:sz w:val="22"/>
          <w:szCs w:val="22"/>
        </w:rPr>
      </w:pPr>
      <w:r w:rsidRPr="00AA06F4">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AA06F4" w:rsidRDefault="00BF6B07" w:rsidP="000F5B57">
      <w:pPr>
        <w:pStyle w:val="Level1"/>
        <w:numPr>
          <w:ilvl w:val="1"/>
          <w:numId w:val="2"/>
        </w:numPr>
        <w:tabs>
          <w:tab w:val="clear" w:pos="1260"/>
          <w:tab w:val="num" w:pos="1800"/>
        </w:tabs>
        <w:ind w:left="1800" w:hanging="1080"/>
        <w:jc w:val="both"/>
        <w:rPr>
          <w:rFonts w:ascii="Arial" w:hAnsi="Arial" w:cs="Arial"/>
          <w:sz w:val="22"/>
          <w:szCs w:val="22"/>
        </w:rPr>
      </w:pPr>
      <w:r w:rsidRPr="00AA06F4">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AE7360">
      <w:pPr>
        <w:pStyle w:val="Level1"/>
        <w:numPr>
          <w:ilvl w:val="0"/>
          <w:numId w:val="2"/>
        </w:numPr>
        <w:ind w:left="720"/>
        <w:jc w:val="both"/>
        <w:rPr>
          <w:rFonts w:ascii="Arial" w:hAnsi="Arial" w:cs="Arial"/>
          <w:sz w:val="22"/>
          <w:szCs w:val="22"/>
        </w:rPr>
      </w:pPr>
      <w:bookmarkStart w:id="91" w:name="_Toc49239726"/>
      <w:r w:rsidRPr="003560BD">
        <w:rPr>
          <w:rFonts w:ascii="Arial" w:hAnsi="Arial" w:cs="Arial"/>
          <w:b/>
          <w:bCs/>
          <w:sz w:val="22"/>
          <w:szCs w:val="22"/>
        </w:rPr>
        <w:t>Ownership of Custom Tailored Software</w:t>
      </w:r>
      <w:bookmarkEnd w:id="91"/>
    </w:p>
    <w:p w:rsidR="00BF6B07"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AE7360">
      <w:pPr>
        <w:pStyle w:val="Level1"/>
        <w:numPr>
          <w:ilvl w:val="0"/>
          <w:numId w:val="2"/>
        </w:numPr>
        <w:ind w:left="720"/>
        <w:jc w:val="both"/>
        <w:rPr>
          <w:rFonts w:ascii="Arial" w:hAnsi="Arial" w:cs="Arial"/>
          <w:sz w:val="22"/>
          <w:szCs w:val="22"/>
        </w:rPr>
      </w:pPr>
      <w:bookmarkStart w:id="92"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2"/>
      <w:r w:rsidRPr="003560BD">
        <w:rPr>
          <w:rFonts w:ascii="Arial" w:hAnsi="Arial" w:cs="Arial"/>
          <w:sz w:val="22"/>
          <w:szCs w:val="22"/>
        </w:rPr>
        <w:t xml:space="preserve"> </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AE7360">
      <w:pPr>
        <w:pStyle w:val="Level1"/>
        <w:numPr>
          <w:ilvl w:val="0"/>
          <w:numId w:val="2"/>
        </w:numPr>
        <w:ind w:left="720"/>
        <w:jc w:val="both"/>
        <w:rPr>
          <w:rFonts w:ascii="Arial" w:hAnsi="Arial" w:cs="Arial"/>
          <w:sz w:val="22"/>
          <w:szCs w:val="22"/>
        </w:rPr>
      </w:pPr>
      <w:bookmarkStart w:id="93" w:name="_Toc49239728"/>
      <w:r w:rsidRPr="003560BD">
        <w:rPr>
          <w:rFonts w:ascii="Arial" w:hAnsi="Arial" w:cs="Arial"/>
          <w:b/>
          <w:bCs/>
          <w:sz w:val="22"/>
          <w:szCs w:val="22"/>
        </w:rPr>
        <w:lastRenderedPageBreak/>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3"/>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BF6B07" w:rsidRPr="003560BD" w:rsidRDefault="00AF3CA2" w:rsidP="00AE7360">
      <w:pPr>
        <w:pStyle w:val="Level1"/>
        <w:numPr>
          <w:ilvl w:val="0"/>
          <w:numId w:val="2"/>
        </w:numPr>
        <w:ind w:left="720"/>
        <w:jc w:val="both"/>
        <w:rPr>
          <w:rFonts w:ascii="Arial" w:hAnsi="Arial" w:cs="Arial"/>
          <w:sz w:val="22"/>
          <w:szCs w:val="22"/>
        </w:rPr>
      </w:pPr>
      <w:r w:rsidRPr="003560BD">
        <w:rPr>
          <w:rFonts w:ascii="Arial" w:hAnsi="Arial" w:cs="Arial"/>
          <w:b/>
          <w:bCs/>
          <w:sz w:val="22"/>
          <w:szCs w:val="22"/>
        </w:rPr>
        <w:t>Compliance with Enterprise Security Policy</w:t>
      </w:r>
    </w:p>
    <w:p w:rsidR="00AF3CA2" w:rsidRPr="003560BD" w:rsidRDefault="00AF3CA2" w:rsidP="0059136B">
      <w:pPr>
        <w:pStyle w:val="Level1"/>
        <w:spacing w:before="0"/>
        <w:ind w:left="720"/>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p>
    <w:p w:rsidR="00AF3CA2" w:rsidRPr="003560BD" w:rsidRDefault="00AF3CA2" w:rsidP="005A7A5C">
      <w:pPr>
        <w:pStyle w:val="Level1"/>
        <w:spacing w:before="0"/>
        <w:ind w:left="749"/>
        <w:jc w:val="both"/>
        <w:rPr>
          <w:rFonts w:ascii="Arial" w:eastAsia="Calibri" w:hAnsi="Arial" w:cs="Arial"/>
          <w:sz w:val="22"/>
          <w:szCs w:val="22"/>
        </w:rPr>
      </w:pPr>
    </w:p>
    <w:p w:rsidR="008F5F84" w:rsidRPr="003560BD" w:rsidRDefault="00AF3CA2" w:rsidP="0059136B">
      <w:pPr>
        <w:ind w:left="720"/>
        <w:jc w:val="both"/>
        <w:rPr>
          <w:rFonts w:ascii="Arial" w:hAnsi="Arial" w:cs="Arial"/>
          <w:sz w:val="22"/>
          <w:szCs w:val="22"/>
        </w:rPr>
      </w:pPr>
      <w:r w:rsidRPr="003560BD">
        <w:rPr>
          <w:rFonts w:ascii="Arial" w:hAnsi="Arial" w:cs="Arial"/>
          <w:sz w:val="22"/>
          <w:szCs w:val="22"/>
        </w:rPr>
        <w:t xml:space="preserve">The Enterprise Security Policy is available to third parties on a need-to-know basis and requires the execution of a non-disclosure agreement prior to accessing the policy.  The Vendor may request individual sections of the Enterprise Security Policy or request the entire document.  Prior to the Vendor receiving the requested policy information, the Vendor must sign and submit the non-disclosure agreement found on the </w:t>
      </w:r>
      <w:r w:rsidR="00296338" w:rsidRPr="00296338">
        <w:rPr>
          <w:rFonts w:ascii="Arial" w:hAnsi="Arial" w:cs="Arial"/>
          <w:b/>
          <w:sz w:val="22"/>
          <w:szCs w:val="22"/>
        </w:rPr>
        <w:t>ITS</w:t>
      </w:r>
      <w:r w:rsidRPr="003560BD">
        <w:rPr>
          <w:rFonts w:ascii="Arial" w:hAnsi="Arial" w:cs="Arial"/>
          <w:sz w:val="22"/>
          <w:szCs w:val="22"/>
        </w:rPr>
        <w:t xml:space="preserve"> website, </w:t>
      </w:r>
      <w:hyperlink r:id="rId24" w:history="1">
        <w:r w:rsidRPr="003560BD">
          <w:rPr>
            <w:rStyle w:val="Hyperlink"/>
            <w:rFonts w:ascii="Arial" w:hAnsi="Arial" w:cs="Arial"/>
            <w:sz w:val="22"/>
            <w:szCs w:val="22"/>
          </w:rPr>
          <w:t>http://www.its.ms.gov</w:t>
        </w:r>
      </w:hyperlink>
      <w:r w:rsidRPr="003560BD">
        <w:rPr>
          <w:rFonts w:ascii="Arial" w:hAnsi="Arial" w:cs="Arial"/>
          <w:sz w:val="22"/>
          <w:szCs w:val="22"/>
        </w:rPr>
        <w:t xml:space="preserve">, as follows: </w:t>
      </w:r>
      <w:r w:rsidR="006F0345" w:rsidRPr="003560BD">
        <w:rPr>
          <w:rFonts w:ascii="Arial" w:hAnsi="Arial" w:cs="Arial"/>
          <w:sz w:val="22"/>
          <w:szCs w:val="22"/>
        </w:rPr>
        <w:t>hover over “</w:t>
      </w:r>
      <w:r w:rsidRPr="003560BD">
        <w:rPr>
          <w:rFonts w:ascii="Arial" w:hAnsi="Arial" w:cs="Arial"/>
          <w:sz w:val="22"/>
          <w:szCs w:val="22"/>
        </w:rPr>
        <w:t xml:space="preserve">Services” </w:t>
      </w:r>
      <w:r w:rsidR="006F0345" w:rsidRPr="003560BD">
        <w:rPr>
          <w:rFonts w:ascii="Arial" w:hAnsi="Arial" w:cs="Arial"/>
          <w:sz w:val="22"/>
          <w:szCs w:val="22"/>
        </w:rPr>
        <w:t xml:space="preserve">at the top of the screen; </w:t>
      </w:r>
      <w:r w:rsidRPr="003560BD">
        <w:rPr>
          <w:rFonts w:ascii="Arial" w:hAnsi="Arial" w:cs="Arial"/>
          <w:sz w:val="22"/>
          <w:szCs w:val="22"/>
        </w:rPr>
        <w:t xml:space="preserve">select “Information Security”, </w:t>
      </w:r>
      <w:r w:rsidR="006F0345" w:rsidRPr="003560BD">
        <w:rPr>
          <w:rFonts w:ascii="Arial" w:hAnsi="Arial" w:cs="Arial"/>
          <w:sz w:val="22"/>
          <w:szCs w:val="22"/>
        </w:rPr>
        <w:t xml:space="preserve">on the right hand side of the page, click on the link “Policy &amp; Plans”.  </w:t>
      </w:r>
      <w:r w:rsidRPr="003560BD">
        <w:rPr>
          <w:rFonts w:ascii="Arial" w:hAnsi="Arial" w:cs="Arial"/>
          <w:sz w:val="22"/>
          <w:szCs w:val="22"/>
        </w:rPr>
        <w:t>The form can be found at the “Enterprise Security Policy” link under the “Third Party” heading.  The complete web address is shown below:</w:t>
      </w:r>
    </w:p>
    <w:p w:rsidR="002469CF" w:rsidRPr="003560BD" w:rsidRDefault="002469CF" w:rsidP="008F5F84">
      <w:pPr>
        <w:ind w:left="749"/>
        <w:jc w:val="both"/>
        <w:rPr>
          <w:rFonts w:ascii="Arial" w:hAnsi="Arial" w:cs="Arial"/>
          <w:sz w:val="22"/>
          <w:szCs w:val="22"/>
        </w:rPr>
      </w:pPr>
    </w:p>
    <w:p w:rsidR="006F0345" w:rsidRPr="003560BD" w:rsidRDefault="00F4305C" w:rsidP="0059136B">
      <w:pPr>
        <w:pStyle w:val="Level1"/>
        <w:spacing w:before="0"/>
        <w:ind w:left="720"/>
        <w:jc w:val="both"/>
        <w:rPr>
          <w:rFonts w:ascii="Arial" w:hAnsi="Arial" w:cs="Arial"/>
          <w:sz w:val="22"/>
          <w:szCs w:val="22"/>
        </w:rPr>
      </w:pPr>
      <w:hyperlink r:id="rId25" w:history="1">
        <w:r w:rsidR="006F0345" w:rsidRPr="003560BD">
          <w:rPr>
            <w:rStyle w:val="Hyperlink"/>
            <w:rFonts w:ascii="Arial" w:hAnsi="Arial" w:cs="Arial"/>
            <w:sz w:val="22"/>
            <w:szCs w:val="22"/>
          </w:rPr>
          <w:t>http://www.its.ms.gov/Services/Pages/ENTERPRISE-SECURITY-POLICY.aspx</w:t>
        </w:r>
      </w:hyperlink>
      <w:r w:rsidR="006F0345" w:rsidRPr="003560BD">
        <w:rPr>
          <w:rFonts w:ascii="Arial" w:hAnsi="Arial" w:cs="Arial"/>
          <w:sz w:val="22"/>
          <w:szCs w:val="22"/>
        </w:rPr>
        <w:t xml:space="preserve"> </w:t>
      </w:r>
    </w:p>
    <w:p w:rsidR="000E1818" w:rsidRPr="003560BD" w:rsidRDefault="000E1818" w:rsidP="008F5F84">
      <w:pPr>
        <w:pStyle w:val="Level1"/>
        <w:spacing w:before="0"/>
        <w:ind w:left="749"/>
        <w:jc w:val="both"/>
        <w:rPr>
          <w:rFonts w:ascii="Arial" w:hAnsi="Arial" w:cs="Arial"/>
          <w:sz w:val="22"/>
          <w:szCs w:val="22"/>
        </w:rPr>
      </w:pPr>
    </w:p>
    <w:p w:rsidR="00AF3CA2" w:rsidRPr="003560BD" w:rsidRDefault="00AF3CA2" w:rsidP="0059136B">
      <w:pPr>
        <w:pStyle w:val="Level1"/>
        <w:spacing w:before="0"/>
        <w:ind w:left="720"/>
        <w:jc w:val="both"/>
        <w:rPr>
          <w:rFonts w:ascii="Arial" w:hAnsi="Arial" w:cs="Arial"/>
          <w:sz w:val="22"/>
          <w:szCs w:val="22"/>
        </w:rPr>
      </w:pPr>
      <w:r w:rsidRPr="003560BD">
        <w:rPr>
          <w:rFonts w:ascii="Arial" w:hAnsi="Arial" w:cs="Arial"/>
          <w:sz w:val="22"/>
          <w:szCs w:val="22"/>
        </w:rPr>
        <w:t>Vendor must provide contact information (name, email address, phone number) that can be used to coordinate the secure delivery of the requested information.</w:t>
      </w:r>
    </w:p>
    <w:p w:rsidR="00BF6B07" w:rsidRPr="003560BD" w:rsidRDefault="00F92D52" w:rsidP="00AE7360">
      <w:pPr>
        <w:pStyle w:val="Level1"/>
        <w:numPr>
          <w:ilvl w:val="0"/>
          <w:numId w:val="2"/>
        </w:numPr>
        <w:ind w:left="720"/>
        <w:jc w:val="both"/>
        <w:rPr>
          <w:rFonts w:ascii="Arial" w:hAnsi="Arial" w:cs="Arial"/>
          <w:b/>
          <w:sz w:val="22"/>
          <w:szCs w:val="22"/>
        </w:rPr>
      </w:pPr>
      <w:bookmarkStart w:id="94" w:name="_Toc49239730"/>
      <w:r w:rsidRPr="003560BD">
        <w:rPr>
          <w:rFonts w:ascii="Arial" w:hAnsi="Arial" w:cs="Arial"/>
          <w:b/>
          <w:sz w:val="22"/>
          <w:szCs w:val="22"/>
        </w:rPr>
        <w:t>N</w:t>
      </w:r>
      <w:r w:rsidR="00BF6B07" w:rsidRPr="003560BD">
        <w:rPr>
          <w:rFonts w:ascii="Arial" w:hAnsi="Arial" w:cs="Arial"/>
          <w:b/>
          <w:bCs/>
          <w:sz w:val="22"/>
          <w:szCs w:val="22"/>
        </w:rPr>
        <w:t>egotiating with Next-Ranked Vendor</w:t>
      </w:r>
      <w:bookmarkEnd w:id="94"/>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AE7360">
      <w:pPr>
        <w:pStyle w:val="Level1"/>
        <w:numPr>
          <w:ilvl w:val="0"/>
          <w:numId w:val="2"/>
        </w:numPr>
        <w:ind w:left="720"/>
        <w:jc w:val="both"/>
        <w:rPr>
          <w:rFonts w:ascii="Arial" w:hAnsi="Arial" w:cs="Arial"/>
          <w:bCs/>
          <w:sz w:val="22"/>
          <w:szCs w:val="22"/>
        </w:rPr>
      </w:pPr>
      <w:bookmarkStart w:id="95" w:name="_Toc49239731"/>
      <w:r w:rsidRPr="003560BD">
        <w:rPr>
          <w:rFonts w:ascii="Arial" w:hAnsi="Arial" w:cs="Arial"/>
          <w:b/>
          <w:bCs/>
          <w:sz w:val="22"/>
          <w:szCs w:val="22"/>
        </w:rPr>
        <w:t>Disclosure of Proposal Information</w:t>
      </w:r>
      <w:bookmarkEnd w:id="95"/>
    </w:p>
    <w:p w:rsidR="001448EE"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spacing w:before="0"/>
        <w:ind w:left="749"/>
        <w:jc w:val="both"/>
        <w:rPr>
          <w:rFonts w:ascii="Arial" w:hAnsi="Arial" w:cs="Arial"/>
          <w:sz w:val="22"/>
          <w:szCs w:val="22"/>
        </w:rPr>
      </w:pPr>
    </w:p>
    <w:p w:rsidR="00BF6B07" w:rsidRPr="003560BD" w:rsidRDefault="00F4305C" w:rsidP="0059136B">
      <w:pPr>
        <w:pStyle w:val="Level1"/>
        <w:spacing w:before="0"/>
        <w:ind w:left="720"/>
        <w:jc w:val="both"/>
        <w:rPr>
          <w:rFonts w:ascii="Arial" w:hAnsi="Arial" w:cs="Arial"/>
          <w:bCs/>
          <w:sz w:val="22"/>
          <w:szCs w:val="22"/>
        </w:rPr>
      </w:pPr>
      <w:hyperlink r:id="rId26" w:history="1">
        <w:r w:rsidR="001448EE" w:rsidRPr="003560BD">
          <w:rPr>
            <w:rStyle w:val="Hyperlink"/>
            <w:rFonts w:ascii="Arial" w:hAnsi="Arial" w:cs="Arial"/>
            <w:sz w:val="22"/>
            <w:szCs w:val="22"/>
          </w:rPr>
          <w:t>http://dsitspe01.its.ms.gov/its/procman.nsf/f4ad43bd44ad9d8c86256daa0063e1f0/bb780b5a8360c3138625765d004e4aff?OpenDocument</w:t>
        </w:r>
      </w:hyperlink>
      <w:r w:rsidR="001448EE"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59136B">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 with the excep</w:t>
      </w:r>
      <w:r w:rsidRPr="003560BD">
        <w:rPr>
          <w:rFonts w:ascii="Arial" w:hAnsi="Arial" w:cs="Arial"/>
          <w:bCs/>
          <w:szCs w:val="22"/>
        </w:rPr>
        <w:t>tio</w:t>
      </w:r>
      <w:r w:rsidRPr="003560BD">
        <w:rPr>
          <w:rFonts w:ascii="Arial" w:hAnsi="Arial" w:cs="Arial"/>
          <w:szCs w:val="22"/>
        </w:rPr>
        <w:t xml:space="preserve">n of information contained in contract exhibits identified and labeled as confidential during the contract negotiation process.  </w:t>
      </w:r>
      <w:r w:rsidRPr="003560BD">
        <w:rPr>
          <w:rFonts w:ascii="Arial" w:hAnsi="Arial" w:cs="Arial"/>
          <w:b/>
          <w:szCs w:val="22"/>
        </w:rPr>
        <w:t>ITS</w:t>
      </w:r>
      <w:r w:rsidRPr="003560BD">
        <w:rPr>
          <w:rFonts w:ascii="Arial" w:hAnsi="Arial" w:cs="Arial"/>
          <w:szCs w:val="22"/>
        </w:rPr>
        <w:t xml:space="preserve"> will provide third-party notice of requests for any such confidential exhibits to allow Vendor the opportunity to protect the information by court order as outlined in the </w:t>
      </w:r>
      <w:r w:rsidRPr="003560BD">
        <w:rPr>
          <w:rFonts w:ascii="Arial" w:hAnsi="Arial" w:cs="Arial"/>
          <w:b/>
          <w:szCs w:val="22"/>
        </w:rPr>
        <w:t>ITS</w:t>
      </w:r>
      <w:r w:rsidRPr="003560BD">
        <w:rPr>
          <w:rFonts w:ascii="Arial" w:hAnsi="Arial" w:cs="Arial"/>
          <w:szCs w:val="22"/>
        </w:rPr>
        <w:t xml:space="preserve"> Public Records Procedures.</w:t>
      </w:r>
    </w:p>
    <w:p w:rsidR="00BF6B07" w:rsidRPr="003560BD" w:rsidRDefault="00BF6B07" w:rsidP="00BF6B07">
      <w:pPr>
        <w:pStyle w:val="Body"/>
        <w:jc w:val="both"/>
        <w:rPr>
          <w:rFonts w:ascii="Arial" w:hAnsi="Arial" w:cs="Arial"/>
          <w:szCs w:val="22"/>
        </w:rPr>
      </w:pPr>
    </w:p>
    <w:p w:rsidR="00BF6B07" w:rsidRPr="003560BD" w:rsidRDefault="00BF6B07" w:rsidP="0059136B">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59136B">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and contract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AE7360">
      <w:pPr>
        <w:pStyle w:val="Level1"/>
        <w:numPr>
          <w:ilvl w:val="0"/>
          <w:numId w:val="2"/>
        </w:numPr>
        <w:ind w:left="720"/>
        <w:jc w:val="both"/>
        <w:rPr>
          <w:rFonts w:ascii="Arial" w:hAnsi="Arial" w:cs="Arial"/>
          <w:sz w:val="22"/>
          <w:szCs w:val="22"/>
        </w:rPr>
      </w:pPr>
      <w:bookmarkStart w:id="96" w:name="_Toc49239735"/>
      <w:bookmarkStart w:id="97" w:name="_Toc49239732"/>
      <w:r w:rsidRPr="003560BD">
        <w:rPr>
          <w:rFonts w:ascii="Arial" w:hAnsi="Arial" w:cs="Arial"/>
          <w:b/>
          <w:bCs/>
          <w:sz w:val="22"/>
          <w:szCs w:val="22"/>
        </w:rPr>
        <w:t>Risk Factors to be Assessed</w:t>
      </w:r>
      <w:bookmarkEnd w:id="96"/>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B65B36" w:rsidRDefault="00BF6B07" w:rsidP="00AE7360">
      <w:pPr>
        <w:pStyle w:val="Level1"/>
        <w:numPr>
          <w:ilvl w:val="0"/>
          <w:numId w:val="2"/>
        </w:numPr>
        <w:ind w:left="720"/>
        <w:jc w:val="both"/>
        <w:rPr>
          <w:rFonts w:ascii="Arial" w:hAnsi="Arial" w:cs="Arial"/>
          <w:sz w:val="22"/>
          <w:szCs w:val="22"/>
        </w:rPr>
      </w:pPr>
      <w:r w:rsidRPr="00B65B36">
        <w:rPr>
          <w:rFonts w:ascii="Arial" w:hAnsi="Arial" w:cs="Arial"/>
          <w:b/>
          <w:bCs/>
          <w:sz w:val="22"/>
          <w:szCs w:val="22"/>
        </w:rPr>
        <w:t>Proposal Bond</w:t>
      </w:r>
      <w:bookmarkEnd w:id="97"/>
    </w:p>
    <w:p w:rsidR="00BF6B07" w:rsidRPr="003560BD" w:rsidRDefault="00972832" w:rsidP="0059136B">
      <w:pPr>
        <w:pStyle w:val="Level1"/>
        <w:spacing w:before="0"/>
        <w:ind w:left="720"/>
        <w:jc w:val="both"/>
        <w:rPr>
          <w:rFonts w:ascii="Arial" w:hAnsi="Arial" w:cs="Arial"/>
          <w:sz w:val="22"/>
          <w:szCs w:val="22"/>
        </w:rPr>
      </w:pPr>
      <w:r w:rsidRPr="00B65B36">
        <w:rPr>
          <w:rFonts w:ascii="Arial" w:hAnsi="Arial" w:cs="Arial"/>
          <w:sz w:val="22"/>
          <w:szCs w:val="22"/>
        </w:rPr>
        <w:t xml:space="preserve">The Vendor </w:t>
      </w:r>
      <w:r w:rsidR="00D91D00">
        <w:rPr>
          <w:rFonts w:ascii="Arial" w:hAnsi="Arial" w:cs="Arial"/>
          <w:sz w:val="22"/>
          <w:szCs w:val="22"/>
        </w:rPr>
        <w:t>is not required to include a proposal bond with its RFP proposal.</w:t>
      </w:r>
    </w:p>
    <w:p w:rsidR="00BF6B07" w:rsidRPr="003560BD" w:rsidRDefault="00BF6B07" w:rsidP="00AE7360">
      <w:pPr>
        <w:pStyle w:val="Level1"/>
        <w:numPr>
          <w:ilvl w:val="0"/>
          <w:numId w:val="2"/>
        </w:numPr>
        <w:ind w:left="720"/>
        <w:jc w:val="both"/>
        <w:rPr>
          <w:rFonts w:ascii="Arial" w:hAnsi="Arial" w:cs="Arial"/>
          <w:b/>
          <w:sz w:val="22"/>
          <w:szCs w:val="22"/>
        </w:rPr>
      </w:pPr>
      <w:bookmarkStart w:id="98" w:name="_Toc49239736"/>
      <w:r w:rsidRPr="003560BD">
        <w:rPr>
          <w:rFonts w:ascii="Arial" w:hAnsi="Arial" w:cs="Arial"/>
          <w:b/>
          <w:bCs/>
          <w:sz w:val="22"/>
          <w:szCs w:val="22"/>
        </w:rPr>
        <w:t>Performance Bond/Irrevocable Bank Letter of Credit</w:t>
      </w:r>
      <w:bookmarkEnd w:id="98"/>
      <w:r w:rsidRPr="003560BD">
        <w:rPr>
          <w:rFonts w:ascii="Arial" w:hAnsi="Arial" w:cs="Arial"/>
          <w:b/>
          <w:bCs/>
          <w:sz w:val="22"/>
          <w:szCs w:val="22"/>
        </w:rPr>
        <w:t xml:space="preserve"> </w:t>
      </w:r>
    </w:p>
    <w:p w:rsidR="00E927C4"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 </w:t>
      </w:r>
      <w:r w:rsidR="00D91D00">
        <w:rPr>
          <w:rFonts w:ascii="Arial" w:hAnsi="Arial" w:cs="Arial"/>
          <w:sz w:val="22"/>
          <w:szCs w:val="22"/>
        </w:rPr>
        <w:t>is not required to include the price of a performance bond or irrevocable bank letter of credit with his RFP proposal.</w:t>
      </w:r>
    </w:p>
    <w:p w:rsidR="00BF6B07" w:rsidRPr="003560BD" w:rsidRDefault="00BF6B07" w:rsidP="003B048E">
      <w:pPr>
        <w:pStyle w:val="Level1"/>
        <w:numPr>
          <w:ilvl w:val="0"/>
          <w:numId w:val="2"/>
        </w:numPr>
        <w:tabs>
          <w:tab w:val="clear" w:pos="900"/>
          <w:tab w:val="num" w:pos="1260"/>
        </w:tabs>
        <w:ind w:left="720"/>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w:t>
      </w:r>
      <w:r w:rsidRPr="003560BD">
        <w:rPr>
          <w:rFonts w:ascii="Arial" w:hAnsi="Arial" w:cs="Arial"/>
          <w:sz w:val="22"/>
          <w:szCs w:val="22"/>
        </w:rPr>
        <w:lastRenderedPageBreak/>
        <w:t>any State agency or institution will be asked to leave the premises and can be suspended from further work on the premises.</w:t>
      </w:r>
    </w:p>
    <w:p w:rsidR="00BF6B07" w:rsidRPr="003560BD" w:rsidRDefault="00BF6B07" w:rsidP="00AE7360">
      <w:pPr>
        <w:pStyle w:val="Level1"/>
        <w:numPr>
          <w:ilvl w:val="0"/>
          <w:numId w:val="2"/>
        </w:numPr>
        <w:ind w:left="720"/>
        <w:jc w:val="both"/>
        <w:rPr>
          <w:rFonts w:ascii="Arial" w:hAnsi="Arial" w:cs="Arial"/>
          <w:sz w:val="22"/>
          <w:szCs w:val="22"/>
        </w:rPr>
      </w:pPr>
      <w:bookmarkStart w:id="99" w:name="_Toc49239733"/>
      <w:bookmarkStart w:id="100" w:name="_Toc49239753"/>
      <w:bookmarkStart w:id="101" w:name="_Toc49239738"/>
      <w:r w:rsidRPr="003560BD">
        <w:rPr>
          <w:rFonts w:ascii="Arial" w:hAnsi="Arial" w:cs="Arial"/>
          <w:b/>
          <w:bCs/>
          <w:sz w:val="22"/>
          <w:szCs w:val="22"/>
        </w:rPr>
        <w:t>Protests</w:t>
      </w:r>
      <w:bookmarkEnd w:id="99"/>
    </w:p>
    <w:p w:rsidR="008F5C11"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spacing w:before="0"/>
        <w:ind w:left="749"/>
        <w:jc w:val="both"/>
        <w:rPr>
          <w:rFonts w:ascii="Arial" w:hAnsi="Arial" w:cs="Arial"/>
          <w:sz w:val="22"/>
          <w:szCs w:val="22"/>
        </w:rPr>
      </w:pPr>
    </w:p>
    <w:p w:rsidR="00BF6B07" w:rsidRPr="003560BD" w:rsidRDefault="00F4305C" w:rsidP="0059136B">
      <w:pPr>
        <w:pStyle w:val="Level1"/>
        <w:spacing w:before="0"/>
        <w:ind w:left="720"/>
        <w:jc w:val="both"/>
        <w:rPr>
          <w:rFonts w:ascii="Arial" w:hAnsi="Arial" w:cs="Arial"/>
          <w:sz w:val="22"/>
          <w:szCs w:val="22"/>
        </w:rPr>
      </w:pPr>
      <w:hyperlink r:id="rId27" w:history="1">
        <w:r w:rsidR="008F5C11" w:rsidRPr="003560BD">
          <w:rPr>
            <w:rStyle w:val="Hyperlink"/>
            <w:rFonts w:ascii="Arial" w:hAnsi="Arial" w:cs="Arial"/>
            <w:sz w:val="22"/>
            <w:szCs w:val="22"/>
          </w:rPr>
          <w:t>http://dsitspe01.its.ms.gov/its/procman.nsf/f4ad43bd44ad9d8c86256daa0063e1f0/f227957c9c49a38a8625767900790c4e?OpenDocument</w:t>
        </w:r>
      </w:hyperlink>
      <w:r w:rsidR="008F5C11"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AE7360">
      <w:pPr>
        <w:pStyle w:val="Level1"/>
        <w:numPr>
          <w:ilvl w:val="0"/>
          <w:numId w:val="2"/>
        </w:numPr>
        <w:ind w:left="720"/>
        <w:jc w:val="both"/>
        <w:rPr>
          <w:rFonts w:ascii="Arial" w:hAnsi="Arial" w:cs="Arial"/>
          <w:sz w:val="22"/>
          <w:szCs w:val="22"/>
        </w:rPr>
      </w:pPr>
      <w:bookmarkStart w:id="102" w:name="_Toc49239734"/>
      <w:r w:rsidRPr="003560BD">
        <w:rPr>
          <w:rFonts w:ascii="Arial" w:hAnsi="Arial" w:cs="Arial"/>
          <w:b/>
          <w:bCs/>
          <w:sz w:val="22"/>
          <w:szCs w:val="22"/>
        </w:rPr>
        <w:t>Protest Bond</w:t>
      </w:r>
      <w:bookmarkEnd w:id="102"/>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9B36BC">
        <w:rPr>
          <w:rFonts w:ascii="Arial" w:hAnsi="Arial" w:cs="Arial"/>
          <w:sz w:val="22"/>
          <w:szCs w:val="22"/>
        </w:rPr>
        <w:fldChar w:fldCharType="begin"/>
      </w:r>
      <w:r w:rsidRPr="009B36BC">
        <w:rPr>
          <w:rFonts w:ascii="Arial" w:hAnsi="Arial" w:cs="Arial"/>
          <w:sz w:val="22"/>
          <w:szCs w:val="22"/>
        </w:rPr>
        <w:instrText xml:space="preserve"> REF RFP \*CHARFORMAT </w:instrText>
      </w:r>
      <w:r w:rsidR="00774B6E" w:rsidRPr="009B36BC">
        <w:rPr>
          <w:rFonts w:ascii="Arial" w:hAnsi="Arial" w:cs="Arial"/>
          <w:sz w:val="22"/>
          <w:szCs w:val="22"/>
        </w:rPr>
        <w:instrText xml:space="preserve"> \* MERGEFORMAT </w:instrText>
      </w:r>
      <w:r w:rsidRPr="009B36BC">
        <w:rPr>
          <w:rFonts w:ascii="Arial" w:hAnsi="Arial" w:cs="Arial"/>
          <w:sz w:val="22"/>
          <w:szCs w:val="22"/>
        </w:rPr>
        <w:fldChar w:fldCharType="separate"/>
      </w:r>
      <w:r w:rsidR="00F4305C" w:rsidRPr="00F4305C">
        <w:rPr>
          <w:rFonts w:ascii="Arial" w:hAnsi="Arial" w:cs="Arial"/>
          <w:bCs/>
          <w:sz w:val="22"/>
          <w:szCs w:val="22"/>
        </w:rPr>
        <w:t>3744</w:t>
      </w:r>
      <w:r w:rsidRPr="009B36BC">
        <w:rPr>
          <w:rFonts w:ascii="Arial" w:hAnsi="Arial" w:cs="Arial"/>
          <w:sz w:val="22"/>
          <w:szCs w:val="22"/>
        </w:rPr>
        <w:fldChar w:fldCharType="end"/>
      </w:r>
      <w:r w:rsidRPr="003560BD">
        <w:rPr>
          <w:rFonts w:ascii="Arial" w:hAnsi="Arial" w:cs="Arial"/>
          <w:sz w:val="22"/>
          <w:szCs w:val="22"/>
        </w:rPr>
        <w:t>.</w:t>
      </w:r>
    </w:p>
    <w:p w:rsidR="00BF6B07" w:rsidRPr="003560BD" w:rsidRDefault="00BF6B07" w:rsidP="0059136B">
      <w:pPr>
        <w:pStyle w:val="Level1"/>
        <w:ind w:left="720"/>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3" w:name="Lifecycle"/>
      <w:r w:rsidR="009B36BC">
        <w:rPr>
          <w:rFonts w:ascii="Arial" w:hAnsi="Arial" w:cs="Arial"/>
          <w:color w:val="000000"/>
          <w:sz w:val="22"/>
          <w:szCs w:val="22"/>
        </w:rPr>
        <w:t>the full amount of the total estimated project lifecycle cost or $250,000.00, whichever is less</w:t>
      </w:r>
      <w:bookmarkEnd w:id="103"/>
      <w:r w:rsidRPr="003560BD">
        <w:rPr>
          <w:rFonts w:ascii="Arial" w:hAnsi="Arial" w:cs="Arial"/>
          <w:color w:val="000000"/>
          <w:sz w:val="22"/>
          <w:szCs w:val="22"/>
        </w:rPr>
        <w:fldChar w:fldCharType="end"/>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REF Lifecycle  \* </w:instrText>
      </w:r>
      <w:r w:rsidR="00030895" w:rsidRPr="003560BD">
        <w:rPr>
          <w:rFonts w:ascii="Arial" w:hAnsi="Arial" w:cs="Arial"/>
          <w:color w:val="000000"/>
          <w:sz w:val="22"/>
          <w:szCs w:val="22"/>
        </w:rPr>
        <w:instrText>CHAR</w:instrText>
      </w:r>
      <w:r w:rsidRPr="003560BD">
        <w:rPr>
          <w:rFonts w:ascii="Arial" w:hAnsi="Arial" w:cs="Arial"/>
          <w:color w:val="000000"/>
          <w:sz w:val="22"/>
          <w:szCs w:val="22"/>
        </w:rPr>
        <w:instrText xml:space="preserve">FORMAT </w:instrText>
      </w:r>
      <w:r w:rsidR="00774B6E" w:rsidRPr="003560BD">
        <w:rPr>
          <w:rFonts w:ascii="Arial" w:hAnsi="Arial" w:cs="Arial"/>
          <w:color w:val="000000"/>
          <w:sz w:val="22"/>
          <w:szCs w:val="22"/>
        </w:rPr>
        <w:instrText xml:space="preserve"> \* MERGEFORMAT </w:instrText>
      </w:r>
      <w:r w:rsidRPr="003560BD">
        <w:rPr>
          <w:rFonts w:ascii="Arial" w:hAnsi="Arial" w:cs="Arial"/>
          <w:color w:val="000000"/>
          <w:sz w:val="22"/>
          <w:szCs w:val="22"/>
        </w:rPr>
        <w:fldChar w:fldCharType="separate"/>
      </w:r>
      <w:r w:rsidR="00F4305C" w:rsidRPr="00F4305C">
        <w:rPr>
          <w:rFonts w:ascii="Arial" w:hAnsi="Arial" w:cs="Arial"/>
          <w:b/>
          <w:bCs/>
          <w:color w:val="000000"/>
          <w:sz w:val="22"/>
          <w:szCs w:val="22"/>
        </w:rPr>
        <w:t>the full amount of the total</w:t>
      </w:r>
      <w:r w:rsidR="00F4305C">
        <w:rPr>
          <w:rFonts w:ascii="Arial" w:hAnsi="Arial" w:cs="Arial"/>
          <w:color w:val="000000"/>
          <w:sz w:val="22"/>
          <w:szCs w:val="22"/>
        </w:rPr>
        <w:t xml:space="preserve"> estimated project lifecycle cost or $250,000.00, whichever is less</w:t>
      </w:r>
      <w:r w:rsidRPr="003560BD">
        <w:rPr>
          <w:rFonts w:ascii="Arial" w:hAnsi="Arial" w:cs="Arial"/>
          <w:color w:val="000000"/>
          <w:sz w:val="22"/>
          <w:szCs w:val="22"/>
        </w:rPr>
        <w:fldChar w:fldCharType="end"/>
      </w:r>
      <w:r w:rsidRPr="003560BD">
        <w:rPr>
          <w:rFonts w:ascii="Arial" w:hAnsi="Arial" w:cs="Arial"/>
          <w:color w:val="000000"/>
          <w:sz w:val="22"/>
          <w:szCs w:val="22"/>
        </w:rPr>
        <w:t xml:space="preserve">.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Default="00BF6B07" w:rsidP="0059136B">
      <w:pPr>
        <w:pStyle w:val="Level1"/>
        <w:ind w:left="720"/>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0869C9" w:rsidRPr="003560BD" w:rsidRDefault="000869C9" w:rsidP="0059136B">
      <w:pPr>
        <w:pStyle w:val="Level1"/>
        <w:ind w:left="720"/>
        <w:jc w:val="both"/>
        <w:rPr>
          <w:rFonts w:ascii="Arial" w:hAnsi="Arial" w:cs="Arial"/>
          <w:sz w:val="22"/>
          <w:szCs w:val="22"/>
        </w:rPr>
      </w:pPr>
    </w:p>
    <w:p w:rsidR="00BF6B07" w:rsidRPr="003560BD" w:rsidRDefault="00BF6B07" w:rsidP="00AE7360">
      <w:pPr>
        <w:pStyle w:val="Level1"/>
        <w:numPr>
          <w:ilvl w:val="0"/>
          <w:numId w:val="17"/>
        </w:numPr>
        <w:ind w:left="720"/>
        <w:jc w:val="both"/>
        <w:rPr>
          <w:rFonts w:ascii="Arial" w:hAnsi="Arial" w:cs="Arial"/>
          <w:b/>
          <w:sz w:val="22"/>
          <w:szCs w:val="22"/>
        </w:rPr>
      </w:pPr>
      <w:r w:rsidRPr="003560BD">
        <w:rPr>
          <w:rFonts w:ascii="Arial" w:hAnsi="Arial" w:cs="Arial"/>
          <w:b/>
          <w:sz w:val="22"/>
          <w:szCs w:val="22"/>
        </w:rPr>
        <w:lastRenderedPageBreak/>
        <w:t>Mississippi Employment Protection Act</w:t>
      </w:r>
    </w:p>
    <w:p w:rsidR="00BF6B07" w:rsidRPr="003560BD" w:rsidRDefault="00BF6B07" w:rsidP="0059136B">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59136B">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59136B">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rsidP="00BF6B07">
      <w:pPr>
        <w:ind w:left="720"/>
        <w:rPr>
          <w:rFonts w:ascii="Arial" w:hAnsi="Arial" w:cs="Arial"/>
          <w:sz w:val="22"/>
          <w:szCs w:val="22"/>
        </w:rPr>
      </w:pPr>
    </w:p>
    <w:p w:rsidR="00BF6B07" w:rsidRPr="003560BD" w:rsidRDefault="00BF6B07" w:rsidP="00BF6B07">
      <w:pPr>
        <w:pStyle w:val="Level1"/>
        <w:rPr>
          <w:rFonts w:ascii="Arial" w:hAnsi="Arial" w:cs="Arial"/>
          <w:b/>
          <w:sz w:val="22"/>
          <w:szCs w:val="22"/>
        </w:rPr>
      </w:pP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4" w:name="_Toc381965266"/>
      <w:r w:rsidRPr="003560BD">
        <w:rPr>
          <w:rFonts w:ascii="Arial" w:hAnsi="Arial" w:cs="Arial"/>
          <w:sz w:val="22"/>
          <w:szCs w:val="22"/>
        </w:rPr>
        <w:lastRenderedPageBreak/>
        <w:t>SECTION V</w:t>
      </w:r>
      <w:bookmarkEnd w:id="100"/>
      <w:bookmarkEnd w:id="104"/>
    </w:p>
    <w:p w:rsidR="00BF6B07" w:rsidRPr="003560BD" w:rsidRDefault="00BF6B07">
      <w:pPr>
        <w:pStyle w:val="Heading2"/>
        <w:rPr>
          <w:rFonts w:ascii="Arial" w:hAnsi="Arial" w:cs="Arial"/>
          <w:sz w:val="22"/>
          <w:szCs w:val="22"/>
          <w:highlight w:val="yellow"/>
        </w:rPr>
      </w:pPr>
      <w:bookmarkStart w:id="105" w:name="_Toc46889880"/>
      <w:bookmarkStart w:id="106" w:name="_Toc381965267"/>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rsidR="00BF6B07" w:rsidRPr="003560BD" w:rsidRDefault="00BF6B07" w:rsidP="00BF6B07">
      <w:pPr>
        <w:pStyle w:val="Level1"/>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9F1C6D" w:rsidRDefault="00BF6B07" w:rsidP="00AE7360">
      <w:pPr>
        <w:pStyle w:val="Level1"/>
        <w:numPr>
          <w:ilvl w:val="0"/>
          <w:numId w:val="7"/>
        </w:numPr>
        <w:ind w:left="720"/>
        <w:jc w:val="both"/>
        <w:rPr>
          <w:rFonts w:ascii="Arial" w:hAnsi="Arial" w:cs="Arial"/>
          <w:sz w:val="22"/>
          <w:szCs w:val="22"/>
        </w:rPr>
      </w:pPr>
      <w:bookmarkStart w:id="108" w:name="_Toc49239755"/>
      <w:bookmarkEnd w:id="107"/>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9" w:name="_Toc49239756"/>
      <w:bookmarkEnd w:id="108"/>
    </w:p>
    <w:p w:rsidR="009F1C6D"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The specification is not a matter of State law;</w:t>
      </w:r>
      <w:bookmarkStart w:id="110" w:name="_Toc49239757"/>
      <w:bookmarkEnd w:id="109"/>
    </w:p>
    <w:p w:rsidR="009F1C6D"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The proposal still meets the intent of the RFP;</w:t>
      </w:r>
      <w:bookmarkEnd w:id="110"/>
    </w:p>
    <w:p w:rsidR="009F1C6D"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 xml:space="preserve">A </w:t>
      </w:r>
      <w:r w:rsidRPr="009F1C6D">
        <w:rPr>
          <w:rFonts w:ascii="Arial" w:hAnsi="Arial" w:cs="Arial"/>
          <w:i/>
          <w:sz w:val="22"/>
          <w:szCs w:val="22"/>
        </w:rPr>
        <w:t>Proposal Exception Summary Form</w:t>
      </w:r>
      <w:r w:rsidRPr="009F1C6D">
        <w:rPr>
          <w:rFonts w:ascii="Arial" w:hAnsi="Arial" w:cs="Arial"/>
          <w:sz w:val="22"/>
          <w:szCs w:val="22"/>
        </w:rPr>
        <w:t xml:space="preserve"> is i</w:t>
      </w:r>
      <w:r w:rsidR="009F1C6D" w:rsidRPr="009F1C6D">
        <w:rPr>
          <w:rFonts w:ascii="Arial" w:hAnsi="Arial" w:cs="Arial"/>
          <w:sz w:val="22"/>
          <w:szCs w:val="22"/>
        </w:rPr>
        <w:t xml:space="preserve">ncluded with Vendor’s proposal; </w:t>
      </w:r>
      <w:r w:rsidRPr="009F1C6D">
        <w:rPr>
          <w:rFonts w:ascii="Arial" w:hAnsi="Arial" w:cs="Arial"/>
          <w:sz w:val="22"/>
          <w:szCs w:val="22"/>
        </w:rPr>
        <w:t>and</w:t>
      </w:r>
    </w:p>
    <w:p w:rsidR="00BF6B07"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 xml:space="preserve">The exception is clearly explained, along with any alternative or substitution the Vendor proposes to address the intent of the specification, on the </w:t>
      </w:r>
      <w:r w:rsidRPr="005A7581">
        <w:rPr>
          <w:rFonts w:ascii="Arial" w:hAnsi="Arial" w:cs="Arial"/>
          <w:i/>
          <w:sz w:val="22"/>
          <w:szCs w:val="22"/>
        </w:rPr>
        <w:t xml:space="preserve">Proposal </w:t>
      </w:r>
      <w:r w:rsidRPr="009F1C6D">
        <w:rPr>
          <w:rFonts w:ascii="Arial" w:hAnsi="Arial" w:cs="Arial"/>
          <w:i/>
          <w:sz w:val="22"/>
          <w:szCs w:val="22"/>
        </w:rPr>
        <w:t>Exception Summary Form</w:t>
      </w:r>
      <w:r w:rsidRPr="009F1C6D">
        <w:rPr>
          <w:rFonts w:ascii="Arial" w:hAnsi="Arial" w:cs="Arial"/>
          <w:sz w:val="22"/>
          <w:szCs w:val="22"/>
        </w:rPr>
        <w:t>.</w:t>
      </w:r>
      <w:bookmarkStart w:id="111" w:name="_Toc49239760"/>
    </w:p>
    <w:p w:rsidR="009F1C6D" w:rsidRDefault="00BF6B07" w:rsidP="00AE7360">
      <w:pPr>
        <w:pStyle w:val="Level1"/>
        <w:numPr>
          <w:ilvl w:val="0"/>
          <w:numId w:val="5"/>
        </w:numPr>
        <w:ind w:left="720"/>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rsidR="009F1C6D" w:rsidRPr="009F1C6D" w:rsidRDefault="00BF6B07"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The Vendor will withdraw the exception and meet the specification in the manner prescribed;</w:t>
      </w:r>
      <w:bookmarkStart w:id="113" w:name="_Toc49239762"/>
      <w:bookmarkEnd w:id="112"/>
    </w:p>
    <w:p w:rsidR="009F1C6D" w:rsidRPr="009F1C6D" w:rsidRDefault="00296338"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b/>
          <w:bCs/>
          <w:sz w:val="22"/>
          <w:szCs w:val="22"/>
        </w:rPr>
        <w:t>ITS</w:t>
      </w:r>
      <w:r w:rsidR="00BF6B07" w:rsidRPr="009F1C6D">
        <w:rPr>
          <w:rFonts w:ascii="Arial" w:hAnsi="Arial" w:cs="Arial"/>
          <w:sz w:val="22"/>
          <w:szCs w:val="22"/>
        </w:rPr>
        <w:t xml:space="preserve"> will determine that the exception neither poses significant risk to the project nor undermines the intent of the RFP and will accept the exception;</w:t>
      </w:r>
      <w:bookmarkStart w:id="114" w:name="_Toc49239763"/>
      <w:bookmarkEnd w:id="113"/>
    </w:p>
    <w:p w:rsidR="009F1C6D" w:rsidRPr="009F1C6D" w:rsidRDefault="00296338"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b/>
          <w:bCs/>
          <w:sz w:val="22"/>
          <w:szCs w:val="22"/>
        </w:rPr>
        <w:t>ITS</w:t>
      </w:r>
      <w:r w:rsidR="00BF6B07" w:rsidRPr="009F1C6D">
        <w:rPr>
          <w:rFonts w:ascii="Arial" w:hAnsi="Arial" w:cs="Arial"/>
          <w:sz w:val="22"/>
          <w:szCs w:val="22"/>
        </w:rPr>
        <w:t xml:space="preserve"> and the Vendor will agree on compromise language dealing with the exception and will insert same into the contract;</w:t>
      </w:r>
      <w:bookmarkEnd w:id="114"/>
      <w:r w:rsidR="00BF6B07" w:rsidRPr="009F1C6D">
        <w:rPr>
          <w:rFonts w:ascii="Arial" w:hAnsi="Arial" w:cs="Arial"/>
          <w:sz w:val="22"/>
          <w:szCs w:val="22"/>
        </w:rPr>
        <w:t xml:space="preserve"> </w:t>
      </w:r>
      <w:bookmarkStart w:id="115" w:name="_Toc49239764"/>
      <w:r w:rsidR="00BF6B07" w:rsidRPr="009F1C6D">
        <w:rPr>
          <w:rFonts w:ascii="Arial" w:hAnsi="Arial" w:cs="Arial"/>
          <w:sz w:val="22"/>
          <w:szCs w:val="22"/>
        </w:rPr>
        <w:t>or</w:t>
      </w:r>
    </w:p>
    <w:p w:rsidR="00BF6B07" w:rsidRPr="009F1C6D" w:rsidRDefault="00BF6B07"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 xml:space="preserve">None of the above actions is possible, and </w:t>
      </w:r>
      <w:proofErr w:type="gramStart"/>
      <w:r w:rsidR="00296338" w:rsidRPr="009F1C6D">
        <w:rPr>
          <w:rFonts w:ascii="Arial" w:hAnsi="Arial" w:cs="Arial"/>
          <w:b/>
          <w:bCs/>
          <w:sz w:val="22"/>
          <w:szCs w:val="22"/>
        </w:rPr>
        <w:t>ITS</w:t>
      </w:r>
      <w:proofErr w:type="gramEnd"/>
      <w:r w:rsidRPr="009F1C6D">
        <w:rPr>
          <w:rFonts w:ascii="Arial" w:hAnsi="Arial" w:cs="Arial"/>
          <w:sz w:val="22"/>
          <w:szCs w:val="22"/>
        </w:rPr>
        <w:t xml:space="preserve"> either disqualifies the Vendor’s proposal or withdraws the award and proceeds to the next ranked Vendor.</w:t>
      </w:r>
      <w:bookmarkStart w:id="116" w:name="_Toc49239765"/>
      <w:bookmarkEnd w:id="115"/>
    </w:p>
    <w:p w:rsidR="00BF6B07" w:rsidRPr="003560BD" w:rsidRDefault="00BF6B07" w:rsidP="00AE7360">
      <w:pPr>
        <w:pStyle w:val="Level1"/>
        <w:numPr>
          <w:ilvl w:val="0"/>
          <w:numId w:val="2"/>
        </w:numPr>
        <w:ind w:left="720"/>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9F1C6D" w:rsidRDefault="00BF6B07" w:rsidP="00AE7360">
      <w:pPr>
        <w:pStyle w:val="Level1"/>
        <w:numPr>
          <w:ilvl w:val="0"/>
          <w:numId w:val="5"/>
        </w:numPr>
        <w:ind w:left="720"/>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rsidR="00BF6B07" w:rsidRPr="009F1C6D" w:rsidRDefault="00BF6B07" w:rsidP="00AE7360">
      <w:pPr>
        <w:pStyle w:val="Level1"/>
        <w:numPr>
          <w:ilvl w:val="0"/>
          <w:numId w:val="5"/>
        </w:numPr>
        <w:ind w:left="720"/>
        <w:jc w:val="both"/>
        <w:rPr>
          <w:rFonts w:ascii="Arial" w:hAnsi="Arial" w:cs="Arial"/>
          <w:sz w:val="22"/>
          <w:szCs w:val="22"/>
        </w:rPr>
      </w:pPr>
      <w:r w:rsidRPr="009F1C6D">
        <w:rPr>
          <w:rFonts w:ascii="Arial" w:hAnsi="Arial" w:cs="Arial"/>
          <w:sz w:val="22"/>
          <w:szCs w:val="22"/>
        </w:rPr>
        <w:t xml:space="preserve">The State desires to award this RFP to a Vendor or Vendors with whom there is a high probability of establishing a mutually agreeable contract, substantially within the </w:t>
      </w:r>
      <w:r w:rsidRPr="009F1C6D">
        <w:rPr>
          <w:rFonts w:ascii="Arial" w:hAnsi="Arial" w:cs="Arial"/>
          <w:sz w:val="22"/>
          <w:szCs w:val="22"/>
        </w:rPr>
        <w:lastRenderedPageBreak/>
        <w:t xml:space="preserve">standard terms and conditions of the State's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Pr="009F1C6D">
        <w:rPr>
          <w:rFonts w:ascii="Arial" w:hAnsi="Arial" w:cs="Arial"/>
          <w:sz w:val="22"/>
          <w:szCs w:val="22"/>
        </w:rPr>
        <w:t xml:space="preserve">in </w:t>
      </w:r>
      <w:r w:rsidR="005D2EBF">
        <w:rPr>
          <w:rFonts w:ascii="Arial" w:hAnsi="Arial" w:cs="Arial"/>
          <w:sz w:val="22"/>
          <w:szCs w:val="22"/>
        </w:rPr>
        <w:t>Appendix</w:t>
      </w:r>
      <w:r w:rsidRPr="009F1C6D">
        <w:rPr>
          <w:rFonts w:ascii="Arial" w:hAnsi="Arial" w:cs="Arial"/>
          <w:sz w:val="22"/>
          <w:szCs w:val="22"/>
        </w:rPr>
        <w:t xml:space="preserve"> A</w:t>
      </w:r>
      <w:r w:rsidR="005D2EBF">
        <w:rPr>
          <w:rFonts w:ascii="Arial" w:hAnsi="Arial" w:cs="Arial"/>
          <w:sz w:val="22"/>
          <w:szCs w:val="22"/>
        </w:rPr>
        <w:t xml:space="preserve"> or Appendix B</w:t>
      </w:r>
      <w:r w:rsidRPr="009F1C6D">
        <w:rPr>
          <w:rFonts w:ascii="Arial" w:hAnsi="Arial" w:cs="Arial"/>
          <w:sz w:val="22"/>
          <w:szCs w:val="22"/>
        </w:rPr>
        <w:t>,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AE7360">
      <w:pPr>
        <w:pStyle w:val="Level1"/>
        <w:numPr>
          <w:ilvl w:val="0"/>
          <w:numId w:val="5"/>
        </w:numPr>
        <w:ind w:left="720"/>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9" w:name="_Toc381965268"/>
      <w:r w:rsidRPr="003560BD">
        <w:rPr>
          <w:rFonts w:ascii="Arial" w:hAnsi="Arial" w:cs="Arial"/>
          <w:sz w:val="22"/>
          <w:szCs w:val="22"/>
        </w:rPr>
        <w:lastRenderedPageBreak/>
        <w:t>PROPOSAL EXCEPTION SUMMARY FORM</w:t>
      </w:r>
      <w:bookmarkEnd w:id="119"/>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30"/>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0" w:name="_Toc381965269"/>
      <w:r w:rsidRPr="003560BD">
        <w:rPr>
          <w:rFonts w:ascii="Arial" w:hAnsi="Arial" w:cs="Arial"/>
          <w:sz w:val="22"/>
          <w:szCs w:val="22"/>
        </w:rPr>
        <w:lastRenderedPageBreak/>
        <w:t>SECTION V</w:t>
      </w:r>
      <w:bookmarkEnd w:id="101"/>
      <w:r w:rsidRPr="003560BD">
        <w:rPr>
          <w:rFonts w:ascii="Arial" w:hAnsi="Arial" w:cs="Arial"/>
          <w:sz w:val="22"/>
          <w:szCs w:val="22"/>
        </w:rPr>
        <w:t>I</w:t>
      </w:r>
      <w:bookmarkEnd w:id="120"/>
    </w:p>
    <w:p w:rsidR="00BF6B07" w:rsidRPr="003560BD" w:rsidRDefault="00BF6B07">
      <w:pPr>
        <w:pStyle w:val="Heading2"/>
        <w:rPr>
          <w:rFonts w:ascii="Arial" w:hAnsi="Arial" w:cs="Arial"/>
          <w:sz w:val="22"/>
          <w:szCs w:val="22"/>
        </w:rPr>
      </w:pPr>
      <w:bookmarkStart w:id="121" w:name="_Toc381965270"/>
      <w:r w:rsidRPr="003560BD">
        <w:rPr>
          <w:rFonts w:ascii="Arial" w:hAnsi="Arial" w:cs="Arial"/>
          <w:sz w:val="22"/>
          <w:szCs w:val="22"/>
        </w:rPr>
        <w:t>RFP QUESTIONNAIRE</w:t>
      </w:r>
      <w:bookmarkEnd w:id="121"/>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rsidR="00ED1740" w:rsidRPr="00ED1740" w:rsidRDefault="00BF6B07" w:rsidP="00AE7360">
      <w:pPr>
        <w:pStyle w:val="Level1"/>
        <w:numPr>
          <w:ilvl w:val="0"/>
          <w:numId w:val="4"/>
        </w:numPr>
        <w:ind w:left="720"/>
        <w:jc w:val="both"/>
        <w:rPr>
          <w:rFonts w:ascii="Arial" w:hAnsi="Arial" w:cs="Arial"/>
          <w:sz w:val="22"/>
          <w:szCs w:val="22"/>
        </w:rPr>
      </w:pPr>
      <w:r w:rsidRPr="003560BD">
        <w:rPr>
          <w:rFonts w:ascii="Arial" w:hAnsi="Arial" w:cs="Arial"/>
          <w:b/>
          <w:bCs/>
          <w:sz w:val="22"/>
          <w:szCs w:val="22"/>
        </w:rPr>
        <w:t>Statewide Automated Accounting System (SAAS) Information for State of Mississippi Vendor File</w:t>
      </w:r>
      <w:bookmarkStart w:id="123" w:name="_Toc49239740"/>
      <w:bookmarkEnd w:id="122"/>
    </w:p>
    <w:p w:rsidR="00ED1740" w:rsidRPr="00ED1740" w:rsidRDefault="00BF6B07" w:rsidP="009B3CFC">
      <w:pPr>
        <w:pStyle w:val="Level1"/>
        <w:numPr>
          <w:ilvl w:val="1"/>
          <w:numId w:val="4"/>
        </w:numPr>
        <w:tabs>
          <w:tab w:val="clear" w:pos="1260"/>
          <w:tab w:val="num" w:pos="1800"/>
        </w:tabs>
        <w:ind w:left="1800" w:hanging="1080"/>
        <w:jc w:val="both"/>
        <w:rPr>
          <w:rFonts w:ascii="Arial" w:hAnsi="Arial" w:cs="Arial"/>
          <w:sz w:val="22"/>
          <w:szCs w:val="22"/>
        </w:rPr>
      </w:pPr>
      <w:r w:rsidRPr="00ED1740">
        <w:rPr>
          <w:rFonts w:ascii="Arial" w:hAnsi="Arial" w:cs="Arial"/>
          <w:b/>
          <w:bCs/>
          <w:sz w:val="22"/>
          <w:szCs w:val="22"/>
        </w:rPr>
        <w:t>SAAS Vendor Code</w:t>
      </w:r>
      <w:r w:rsidRPr="00ED1740">
        <w:rPr>
          <w:rFonts w:ascii="Arial" w:hAnsi="Arial" w:cs="Arial"/>
          <w:sz w:val="22"/>
          <w:szCs w:val="22"/>
        </w:rPr>
        <w:t xml:space="preserve">: Any Vendor who has not previously done business with the State and has not been assigned a SAAS Vendor code should furnish a signed copy of an IRS W-9 form with the proposal. A copy of the W-9 Form can be obtained </w:t>
      </w:r>
      <w:r w:rsidR="00A73A46" w:rsidRPr="00ED1740">
        <w:rPr>
          <w:rFonts w:ascii="Arial" w:hAnsi="Arial" w:cs="Arial"/>
          <w:sz w:val="22"/>
          <w:szCs w:val="22"/>
        </w:rPr>
        <w:t xml:space="preserve">at the following link on the </w:t>
      </w:r>
      <w:r w:rsidRPr="00ED1740">
        <w:rPr>
          <w:rFonts w:ascii="Arial" w:hAnsi="Arial" w:cs="Arial"/>
          <w:b/>
          <w:bCs/>
          <w:sz w:val="22"/>
          <w:szCs w:val="22"/>
        </w:rPr>
        <w:t>ITS</w:t>
      </w:r>
      <w:r w:rsidR="00A73A46" w:rsidRPr="00ED1740">
        <w:rPr>
          <w:rFonts w:ascii="Arial" w:hAnsi="Arial" w:cs="Arial"/>
          <w:sz w:val="22"/>
          <w:szCs w:val="22"/>
        </w:rPr>
        <w:t xml:space="preserve"> website:</w:t>
      </w:r>
    </w:p>
    <w:p w:rsidR="00ED1740" w:rsidRPr="00ED1740" w:rsidRDefault="00F4305C" w:rsidP="00ED1740">
      <w:pPr>
        <w:pStyle w:val="Level1"/>
        <w:ind w:left="2880" w:hanging="1080"/>
        <w:jc w:val="both"/>
        <w:rPr>
          <w:rFonts w:ascii="Arial" w:hAnsi="Arial" w:cs="Arial"/>
          <w:sz w:val="22"/>
          <w:szCs w:val="22"/>
        </w:rPr>
      </w:pPr>
      <w:hyperlink r:id="rId31" w:history="1">
        <w:r w:rsidR="00A73A46" w:rsidRPr="00ED1740">
          <w:rPr>
            <w:rStyle w:val="Hyperlink"/>
            <w:rFonts w:ascii="Arial" w:hAnsi="Arial" w:cs="Arial"/>
            <w:sz w:val="22"/>
            <w:szCs w:val="22"/>
          </w:rPr>
          <w:t>http://www.its.ms.gov/Procurement/Pages/Vendor.aspx</w:t>
        </w:r>
      </w:hyperlink>
      <w:r w:rsidR="00A73A46" w:rsidRPr="00ED1740">
        <w:rPr>
          <w:rFonts w:ascii="Arial" w:hAnsi="Arial" w:cs="Arial"/>
          <w:sz w:val="22"/>
          <w:szCs w:val="22"/>
        </w:rPr>
        <w:t xml:space="preserve"> </w:t>
      </w:r>
    </w:p>
    <w:p w:rsidR="00ED1740" w:rsidRPr="00ED1740" w:rsidRDefault="00BF6B07" w:rsidP="00ED1740">
      <w:pPr>
        <w:pStyle w:val="Level1"/>
        <w:ind w:left="1800"/>
        <w:jc w:val="both"/>
        <w:rPr>
          <w:rFonts w:ascii="Arial" w:hAnsi="Arial" w:cs="Arial"/>
          <w:sz w:val="22"/>
          <w:szCs w:val="22"/>
        </w:rPr>
      </w:pPr>
      <w:r w:rsidRPr="00ED1740">
        <w:rPr>
          <w:rFonts w:ascii="Arial" w:hAnsi="Arial" w:cs="Arial"/>
          <w:sz w:val="22"/>
          <w:szCs w:val="22"/>
        </w:rPr>
        <w:t xml:space="preserve">Vendors who have previously done business with the State should furnish </w:t>
      </w:r>
      <w:proofErr w:type="gramStart"/>
      <w:r w:rsidRPr="00ED1740">
        <w:rPr>
          <w:rFonts w:ascii="Arial" w:hAnsi="Arial" w:cs="Arial"/>
          <w:b/>
          <w:bCs/>
          <w:sz w:val="22"/>
          <w:szCs w:val="22"/>
        </w:rPr>
        <w:t>ITS</w:t>
      </w:r>
      <w:proofErr w:type="gramEnd"/>
      <w:r w:rsidRPr="00ED1740">
        <w:rPr>
          <w:rFonts w:ascii="Arial" w:hAnsi="Arial" w:cs="Arial"/>
          <w:sz w:val="22"/>
          <w:szCs w:val="22"/>
        </w:rPr>
        <w:t xml:space="preserve"> with their SAAS Vendor code.</w:t>
      </w:r>
      <w:bookmarkStart w:id="124" w:name="_Toc49239741"/>
      <w:bookmarkEnd w:id="123"/>
    </w:p>
    <w:p w:rsidR="00ED1740" w:rsidRDefault="00BF6B07" w:rsidP="00F54DAA">
      <w:pPr>
        <w:pStyle w:val="Level1"/>
        <w:ind w:left="720"/>
        <w:jc w:val="both"/>
        <w:rPr>
          <w:rFonts w:ascii="Arial" w:hAnsi="Arial" w:cs="Arial"/>
          <w:sz w:val="22"/>
          <w:szCs w:val="22"/>
        </w:rPr>
      </w:pPr>
      <w:r w:rsidRPr="00ED1740">
        <w:rPr>
          <w:rFonts w:ascii="Arial" w:hAnsi="Arial" w:cs="Arial"/>
          <w:sz w:val="22"/>
          <w:szCs w:val="22"/>
        </w:rPr>
        <w:t>SAAS Vendor Code: ______________ OR Signed W-9 Form Attached: _______</w:t>
      </w:r>
      <w:bookmarkStart w:id="125" w:name="_Toc49239742"/>
      <w:bookmarkEnd w:id="124"/>
    </w:p>
    <w:p w:rsidR="00E437E6" w:rsidRDefault="00BF6B07" w:rsidP="009B3CFC">
      <w:pPr>
        <w:pStyle w:val="Level1"/>
        <w:numPr>
          <w:ilvl w:val="1"/>
          <w:numId w:val="4"/>
        </w:numPr>
        <w:tabs>
          <w:tab w:val="clear" w:pos="1260"/>
          <w:tab w:val="num" w:pos="1800"/>
        </w:tabs>
        <w:ind w:left="1800" w:hanging="1080"/>
        <w:jc w:val="both"/>
        <w:rPr>
          <w:rFonts w:ascii="Arial" w:hAnsi="Arial" w:cs="Arial"/>
          <w:sz w:val="22"/>
          <w:szCs w:val="22"/>
        </w:rPr>
      </w:pPr>
      <w:r w:rsidRPr="00F54DAA">
        <w:rPr>
          <w:rFonts w:ascii="Arial" w:hAnsi="Arial" w:cs="Arial"/>
          <w:bCs/>
          <w:sz w:val="22"/>
          <w:szCs w:val="22"/>
        </w:rPr>
        <w:t xml:space="preserve">Vendor Self-Certification Form: </w:t>
      </w:r>
      <w:r w:rsidRPr="00F54DAA">
        <w:rPr>
          <w:rFonts w:ascii="Arial" w:hAnsi="Arial" w:cs="Arial"/>
          <w:sz w:val="22"/>
          <w:szCs w:val="22"/>
        </w:rPr>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w:t>
      </w:r>
      <w:r w:rsidR="00754F5D">
        <w:rPr>
          <w:rFonts w:ascii="Arial" w:hAnsi="Arial" w:cs="Arial"/>
          <w:sz w:val="22"/>
          <w:szCs w:val="22"/>
        </w:rPr>
        <w:t xml:space="preserve"> A copy of the Minority Vendor Self-Certification Form can be obtained by </w:t>
      </w:r>
      <w:r w:rsidR="00E437E6">
        <w:rPr>
          <w:rFonts w:ascii="Arial" w:hAnsi="Arial" w:cs="Arial"/>
          <w:sz w:val="22"/>
          <w:szCs w:val="22"/>
        </w:rPr>
        <w:t>copying and pasting the following link into an internet browser</w:t>
      </w:r>
      <w:r w:rsidRPr="00F54DAA">
        <w:rPr>
          <w:rFonts w:ascii="Arial" w:hAnsi="Arial" w:cs="Arial"/>
          <w:sz w:val="22"/>
          <w:szCs w:val="22"/>
        </w:rPr>
        <w:t>:</w:t>
      </w:r>
      <w:r w:rsidR="00754F5D">
        <w:rPr>
          <w:rFonts w:ascii="Arial" w:hAnsi="Arial" w:cs="Arial"/>
          <w:sz w:val="22"/>
          <w:szCs w:val="22"/>
        </w:rPr>
        <w:t xml:space="preserve"> </w:t>
      </w:r>
    </w:p>
    <w:p w:rsidR="00BF6B07" w:rsidRPr="003C0FE2" w:rsidRDefault="00F4305C" w:rsidP="00E437E6">
      <w:pPr>
        <w:pStyle w:val="Level1"/>
        <w:spacing w:before="0"/>
        <w:ind w:left="1800"/>
        <w:jc w:val="both"/>
        <w:rPr>
          <w:rFonts w:ascii="Arial" w:hAnsi="Arial" w:cs="Arial"/>
          <w:sz w:val="22"/>
          <w:szCs w:val="22"/>
        </w:rPr>
      </w:pPr>
      <w:hyperlink r:id="rId32" w:history="1">
        <w:r w:rsidR="00E437E6" w:rsidRPr="00E437E6">
          <w:rPr>
            <w:rStyle w:val="Hyperlink"/>
            <w:rFonts w:ascii="Arial" w:hAnsi="Arial" w:cs="Arial"/>
            <w:sz w:val="22"/>
            <w:szCs w:val="22"/>
          </w:rPr>
          <w:t>http://www.mississippi.org/assets/docs/minority/minority_vendor_selfcertform.pdf</w:t>
        </w:r>
      </w:hyperlink>
      <w:r w:rsidR="00E437E6">
        <w:t xml:space="preserve"> </w:t>
      </w:r>
      <w:r w:rsidR="00B14AAE" w:rsidRPr="00F54DAA">
        <w:rPr>
          <w:rFonts w:ascii="Arial" w:hAnsi="Arial" w:cs="Arial"/>
          <w:color w:val="000000"/>
          <w:sz w:val="22"/>
          <w:szCs w:val="22"/>
        </w:rPr>
        <w:t xml:space="preserve"> </w:t>
      </w:r>
      <w:r w:rsidR="00BF6B07" w:rsidRPr="00F54DAA">
        <w:rPr>
          <w:rFonts w:ascii="Arial" w:hAnsi="Arial" w:cs="Arial"/>
          <w:sz w:val="22"/>
          <w:szCs w:val="22"/>
        </w:rPr>
        <w:t xml:space="preserve">  Please direct any questions about minority certification in Mississippi to the Minority Business Enterprise Division of the Mississippi Development Authority by telephone at (601) 359-3448 or via email at</w:t>
      </w:r>
      <w:r w:rsidR="007E6447">
        <w:rPr>
          <w:rFonts w:ascii="Arial" w:hAnsi="Arial" w:cs="Arial"/>
          <w:sz w:val="22"/>
          <w:szCs w:val="22"/>
        </w:rPr>
        <w:t>:</w:t>
      </w:r>
      <w:r w:rsidR="00BF6B07" w:rsidRPr="00F54DAA">
        <w:rPr>
          <w:rFonts w:ascii="Arial" w:hAnsi="Arial" w:cs="Arial"/>
          <w:sz w:val="22"/>
          <w:szCs w:val="22"/>
        </w:rPr>
        <w:t xml:space="preserve"> </w:t>
      </w:r>
      <w:hyperlink r:id="rId33" w:history="1">
        <w:r w:rsidR="00BF6B07" w:rsidRPr="00F54DAA">
          <w:rPr>
            <w:rStyle w:val="Hyperlink"/>
            <w:rFonts w:ascii="Arial" w:hAnsi="Arial" w:cs="Arial"/>
            <w:sz w:val="22"/>
            <w:szCs w:val="22"/>
          </w:rPr>
          <w:t>minority@mississippi.org</w:t>
        </w:r>
      </w:hyperlink>
      <w:r w:rsidR="00BF6B07" w:rsidRPr="00F54DAA">
        <w:rPr>
          <w:rFonts w:ascii="Arial" w:hAnsi="Arial" w:cs="Arial"/>
          <w:sz w:val="22"/>
          <w:szCs w:val="22"/>
        </w:rPr>
        <w:t>.</w:t>
      </w:r>
      <w:bookmarkEnd w:id="125"/>
      <w:r w:rsidR="00BF6B07" w:rsidRPr="00F54DAA">
        <w:rPr>
          <w:rFonts w:ascii="Arial" w:hAnsi="Arial" w:cs="Arial"/>
          <w:sz w:val="22"/>
          <w:szCs w:val="22"/>
        </w:rPr>
        <w:br/>
      </w:r>
      <w:r w:rsidR="00BF6B07" w:rsidRPr="00F54DAA">
        <w:rPr>
          <w:rFonts w:ascii="Arial" w:hAnsi="Arial" w:cs="Arial"/>
          <w:sz w:val="22"/>
          <w:szCs w:val="22"/>
        </w:rPr>
        <w:br/>
        <w:t>Minority Vendor Self-Certification Form Included:</w:t>
      </w:r>
      <w:r w:rsidR="0054450E" w:rsidRPr="00F54DAA">
        <w:rPr>
          <w:rFonts w:ascii="Arial" w:hAnsi="Arial" w:cs="Arial"/>
          <w:sz w:val="22"/>
          <w:szCs w:val="22"/>
        </w:rPr>
        <w:t xml:space="preserve">                  </w:t>
      </w:r>
      <w:r w:rsidR="00BF6B07" w:rsidRPr="00F54DAA">
        <w:rPr>
          <w:rFonts w:ascii="Arial" w:hAnsi="Arial" w:cs="Arial"/>
          <w:sz w:val="22"/>
          <w:szCs w:val="22"/>
        </w:rPr>
        <w:t>_____</w:t>
      </w:r>
      <w:r w:rsidR="00BF6B07" w:rsidRPr="00F54DAA">
        <w:rPr>
          <w:rFonts w:ascii="Arial" w:hAnsi="Arial" w:cs="Arial"/>
          <w:sz w:val="22"/>
          <w:szCs w:val="22"/>
        </w:rPr>
        <w:br/>
        <w:t>Minority Vendor Self-Certification Form Previously Submitted:</w:t>
      </w:r>
      <w:r w:rsidR="003C0FE2">
        <w:rPr>
          <w:rFonts w:ascii="Arial" w:hAnsi="Arial" w:cs="Arial"/>
          <w:sz w:val="22"/>
          <w:szCs w:val="22"/>
        </w:rPr>
        <w:t xml:space="preserve">    </w:t>
      </w:r>
      <w:r w:rsidR="0054450E" w:rsidRPr="00F54DAA">
        <w:rPr>
          <w:rFonts w:ascii="Arial" w:hAnsi="Arial" w:cs="Arial"/>
          <w:sz w:val="22"/>
          <w:szCs w:val="22"/>
        </w:rPr>
        <w:t xml:space="preserve"> </w:t>
      </w:r>
      <w:r w:rsidR="00BF6B07" w:rsidRPr="00F54DAA">
        <w:rPr>
          <w:rFonts w:ascii="Arial" w:hAnsi="Arial" w:cs="Arial"/>
          <w:sz w:val="22"/>
          <w:szCs w:val="22"/>
        </w:rPr>
        <w:t xml:space="preserve"> _____</w:t>
      </w:r>
      <w:r w:rsidR="00BF6B07" w:rsidRPr="00F54DAA">
        <w:rPr>
          <w:rFonts w:ascii="Arial" w:hAnsi="Arial" w:cs="Arial"/>
          <w:sz w:val="22"/>
          <w:szCs w:val="22"/>
        </w:rPr>
        <w:br/>
      </w:r>
      <w:r w:rsidR="003C0FE2" w:rsidRPr="003C0FE2">
        <w:rPr>
          <w:rFonts w:ascii="Arial" w:hAnsi="Arial" w:cs="Arial"/>
          <w:sz w:val="22"/>
          <w:szCs w:val="22"/>
        </w:rPr>
        <w:t>Not claiming Minority/</w:t>
      </w:r>
      <w:r w:rsidR="003C0FE2">
        <w:rPr>
          <w:rFonts w:ascii="Arial" w:hAnsi="Arial" w:cs="Arial"/>
          <w:sz w:val="22"/>
          <w:szCs w:val="22"/>
        </w:rPr>
        <w:t xml:space="preserve">Women Business Enterprise Status:                </w:t>
      </w:r>
      <w:r w:rsidR="003C0FE2" w:rsidRPr="003C0FE2">
        <w:rPr>
          <w:rFonts w:ascii="Arial" w:hAnsi="Arial" w:cs="Arial"/>
          <w:sz w:val="22"/>
          <w:szCs w:val="22"/>
        </w:rPr>
        <w:t xml:space="preserve">  </w:t>
      </w:r>
      <w:r w:rsidR="003C0FE2">
        <w:rPr>
          <w:rFonts w:ascii="Arial" w:hAnsi="Arial" w:cs="Arial"/>
          <w:sz w:val="22"/>
          <w:szCs w:val="22"/>
        </w:rPr>
        <w:t xml:space="preserve">  </w:t>
      </w:r>
      <w:r w:rsidR="003C0FE2" w:rsidRPr="003C0FE2">
        <w:rPr>
          <w:rFonts w:ascii="Arial" w:hAnsi="Arial" w:cs="Arial"/>
          <w:sz w:val="22"/>
          <w:szCs w:val="22"/>
        </w:rPr>
        <w:t xml:space="preserve"> _____</w:t>
      </w:r>
      <w:bookmarkStart w:id="126" w:name="_Toc49239745"/>
    </w:p>
    <w:p w:rsidR="00BF6B07" w:rsidRPr="003560BD" w:rsidRDefault="00BF6B07" w:rsidP="00AE7360">
      <w:pPr>
        <w:pStyle w:val="Level1"/>
        <w:numPr>
          <w:ilvl w:val="0"/>
          <w:numId w:val="4"/>
        </w:numPr>
        <w:ind w:left="720"/>
        <w:jc w:val="both"/>
        <w:rPr>
          <w:rFonts w:ascii="Arial" w:hAnsi="Arial" w:cs="Arial"/>
          <w:color w:val="000000"/>
          <w:sz w:val="22"/>
          <w:szCs w:val="22"/>
        </w:rPr>
      </w:pPr>
      <w:r w:rsidRPr="003560BD">
        <w:rPr>
          <w:rFonts w:ascii="Arial" w:hAnsi="Arial" w:cs="Arial"/>
          <w:b/>
          <w:bCs/>
          <w:sz w:val="22"/>
          <w:szCs w:val="22"/>
        </w:rPr>
        <w:t xml:space="preserve">Certification of Authority to Sell </w:t>
      </w:r>
    </w:p>
    <w:p w:rsidR="00BF6B07" w:rsidRPr="003560BD" w:rsidRDefault="00BF6B07" w:rsidP="0059136B">
      <w:pPr>
        <w:pStyle w:val="Level1"/>
        <w:spacing w:before="0"/>
        <w:ind w:left="720"/>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3560BD" w:rsidRDefault="00E2794B" w:rsidP="00B03D8A">
      <w:pPr>
        <w:pStyle w:val="Level1"/>
        <w:numPr>
          <w:ilvl w:val="0"/>
          <w:numId w:val="4"/>
        </w:numPr>
        <w:tabs>
          <w:tab w:val="clear" w:pos="900"/>
          <w:tab w:val="num" w:pos="1080"/>
        </w:tabs>
        <w:ind w:left="720"/>
        <w:jc w:val="both"/>
        <w:rPr>
          <w:rFonts w:ascii="Arial" w:hAnsi="Arial" w:cs="Arial"/>
          <w:color w:val="000000"/>
          <w:sz w:val="22"/>
          <w:szCs w:val="22"/>
        </w:rPr>
      </w:pPr>
      <w:r w:rsidRPr="003560BD">
        <w:rPr>
          <w:rFonts w:ascii="Arial" w:hAnsi="Arial" w:cs="Arial"/>
          <w:b/>
          <w:bCs/>
          <w:sz w:val="22"/>
          <w:szCs w:val="22"/>
        </w:rPr>
        <w:br w:type="page"/>
      </w:r>
      <w:r w:rsidR="00BF6B07" w:rsidRPr="003560BD">
        <w:rPr>
          <w:rFonts w:ascii="Arial" w:hAnsi="Arial" w:cs="Arial"/>
          <w:b/>
          <w:bCs/>
          <w:sz w:val="22"/>
          <w:szCs w:val="22"/>
        </w:rPr>
        <w:lastRenderedPageBreak/>
        <w:t>Certification of No Conflict of Interest</w:t>
      </w:r>
    </w:p>
    <w:p w:rsidR="003C0FE2" w:rsidRDefault="00BF6B07" w:rsidP="003C0FE2">
      <w:pPr>
        <w:pStyle w:val="Level1"/>
        <w:spacing w:before="0"/>
        <w:ind w:left="720"/>
        <w:jc w:val="both"/>
        <w:rPr>
          <w:rFonts w:ascii="Arial" w:hAnsi="Arial" w:cs="Arial"/>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rsidR="003C0FE2" w:rsidRDefault="003C0FE2" w:rsidP="003C0FE2">
      <w:pPr>
        <w:pStyle w:val="Level1"/>
        <w:spacing w:before="0"/>
        <w:ind w:left="720"/>
        <w:jc w:val="both"/>
        <w:rPr>
          <w:rFonts w:ascii="Arial" w:hAnsi="Arial" w:cs="Arial"/>
          <w:sz w:val="22"/>
          <w:szCs w:val="22"/>
        </w:rPr>
      </w:pPr>
    </w:p>
    <w:p w:rsidR="003C0FE2" w:rsidRDefault="00BF6B07" w:rsidP="009B3CFC">
      <w:pPr>
        <w:pStyle w:val="Level1"/>
        <w:numPr>
          <w:ilvl w:val="1"/>
          <w:numId w:val="4"/>
        </w:numPr>
        <w:tabs>
          <w:tab w:val="clear" w:pos="1260"/>
          <w:tab w:val="num" w:pos="1800"/>
        </w:tabs>
        <w:spacing w:before="0"/>
        <w:ind w:left="1800" w:hanging="1080"/>
        <w:jc w:val="both"/>
        <w:rPr>
          <w:rFonts w:ascii="Arial" w:hAnsi="Arial" w:cs="Arial"/>
          <w:color w:val="000000"/>
          <w:sz w:val="22"/>
          <w:szCs w:val="22"/>
        </w:rPr>
      </w:pPr>
      <w:r w:rsidRPr="003C0FE2">
        <w:rPr>
          <w:rFonts w:ascii="Arial" w:hAnsi="Arial" w:cs="Arial"/>
          <w:sz w:val="22"/>
          <w:szCs w:val="22"/>
        </w:rPr>
        <w:t xml:space="preserve">Does there </w:t>
      </w:r>
      <w:proofErr w:type="gramStart"/>
      <w:r w:rsidRPr="003C0FE2">
        <w:rPr>
          <w:rFonts w:ascii="Arial" w:hAnsi="Arial" w:cs="Arial"/>
          <w:sz w:val="22"/>
          <w:szCs w:val="22"/>
        </w:rPr>
        <w:t>exist</w:t>
      </w:r>
      <w:proofErr w:type="gramEnd"/>
      <w:r w:rsidRPr="003C0FE2">
        <w:rPr>
          <w:rFonts w:ascii="Arial" w:hAnsi="Arial" w:cs="Arial"/>
          <w:sz w:val="22"/>
          <w:szCs w:val="22"/>
        </w:rPr>
        <w:t xml:space="preserve"> any possible conflict of interest in the sale of items to any institution within </w:t>
      </w:r>
      <w:r w:rsidR="00980728" w:rsidRPr="003C0FE2">
        <w:rPr>
          <w:rFonts w:ascii="Arial" w:hAnsi="Arial" w:cs="Arial"/>
          <w:b/>
          <w:bCs/>
          <w:sz w:val="22"/>
          <w:szCs w:val="22"/>
        </w:rPr>
        <w:t>ITS</w:t>
      </w:r>
      <w:r w:rsidRPr="003C0FE2">
        <w:rPr>
          <w:rFonts w:ascii="Arial" w:hAnsi="Arial" w:cs="Arial"/>
          <w:bCs/>
          <w:sz w:val="22"/>
          <w:szCs w:val="22"/>
        </w:rPr>
        <w:t xml:space="preserve"> </w:t>
      </w:r>
      <w:r w:rsidRPr="003C0FE2">
        <w:rPr>
          <w:rFonts w:ascii="Arial" w:hAnsi="Arial" w:cs="Arial"/>
          <w:sz w:val="22"/>
          <w:szCs w:val="22"/>
        </w:rPr>
        <w:t xml:space="preserve">jurisdiction or to any governing authority? (A yes or no answer is </w:t>
      </w:r>
      <w:r w:rsidRPr="003C0FE2">
        <w:rPr>
          <w:rFonts w:ascii="Arial" w:hAnsi="Arial" w:cs="Arial"/>
          <w:color w:val="000000"/>
          <w:sz w:val="22"/>
          <w:szCs w:val="22"/>
        </w:rPr>
        <w:t>required.)</w:t>
      </w:r>
      <w:bookmarkStart w:id="129" w:name="_Toc49239749"/>
      <w:bookmarkEnd w:id="128"/>
    </w:p>
    <w:p w:rsidR="003C0FE2" w:rsidRPr="003C0FE2" w:rsidRDefault="003C0FE2" w:rsidP="003C0FE2">
      <w:pPr>
        <w:pStyle w:val="Level1"/>
        <w:spacing w:before="0"/>
        <w:ind w:left="2340"/>
        <w:jc w:val="both"/>
        <w:rPr>
          <w:rFonts w:ascii="Arial" w:hAnsi="Arial" w:cs="Arial"/>
          <w:color w:val="000000"/>
          <w:sz w:val="22"/>
          <w:szCs w:val="22"/>
        </w:rPr>
      </w:pPr>
    </w:p>
    <w:p w:rsidR="00BF6B07" w:rsidRPr="003C0FE2" w:rsidRDefault="00BF6B07" w:rsidP="009B3CFC">
      <w:pPr>
        <w:pStyle w:val="Level1"/>
        <w:numPr>
          <w:ilvl w:val="1"/>
          <w:numId w:val="4"/>
        </w:numPr>
        <w:tabs>
          <w:tab w:val="clear" w:pos="1260"/>
          <w:tab w:val="num" w:pos="1800"/>
        </w:tabs>
        <w:spacing w:before="0"/>
        <w:ind w:left="1800" w:hanging="1080"/>
        <w:jc w:val="both"/>
        <w:rPr>
          <w:rFonts w:ascii="Arial" w:hAnsi="Arial" w:cs="Arial"/>
          <w:sz w:val="22"/>
          <w:szCs w:val="22"/>
        </w:rPr>
      </w:pPr>
      <w:r w:rsidRPr="003C0FE2">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C0FE2">
        <w:rPr>
          <w:rFonts w:ascii="Arial" w:hAnsi="Arial" w:cs="Arial"/>
          <w:color w:val="000000"/>
          <w:sz w:val="22"/>
          <w:szCs w:val="22"/>
        </w:rPr>
        <w:t>may be precluded from selling to those institutions where a conflict of interest may exist.</w:t>
      </w:r>
      <w:bookmarkEnd w:id="129"/>
    </w:p>
    <w:p w:rsidR="00F72E2D" w:rsidRPr="00F72E2D" w:rsidRDefault="00BF6B07" w:rsidP="00B03D8A">
      <w:pPr>
        <w:pStyle w:val="Level1"/>
        <w:numPr>
          <w:ilvl w:val="0"/>
          <w:numId w:val="4"/>
        </w:numPr>
        <w:ind w:left="720"/>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rsidR="00F72E2D" w:rsidRPr="00F72E2D" w:rsidRDefault="00BF6B07" w:rsidP="009B3CFC">
      <w:pPr>
        <w:pStyle w:val="Level1"/>
        <w:numPr>
          <w:ilvl w:val="1"/>
          <w:numId w:val="4"/>
        </w:numPr>
        <w:tabs>
          <w:tab w:val="clear" w:pos="1260"/>
          <w:tab w:val="num" w:pos="1800"/>
        </w:tabs>
        <w:ind w:left="1800" w:hanging="1080"/>
        <w:jc w:val="both"/>
        <w:rPr>
          <w:rFonts w:ascii="Arial" w:hAnsi="Arial" w:cs="Arial"/>
          <w:color w:val="000000"/>
          <w:sz w:val="22"/>
          <w:szCs w:val="22"/>
        </w:rPr>
      </w:pPr>
      <w:r w:rsidRPr="00F72E2D">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F72E2D">
        <w:rPr>
          <w:rFonts w:ascii="Arial" w:hAnsi="Arial" w:cs="Arial"/>
          <w:color w:val="000000"/>
          <w:sz w:val="22"/>
          <w:szCs w:val="22"/>
        </w:rPr>
        <w:t>(A yes or no answer is required.)</w:t>
      </w:r>
      <w:bookmarkStart w:id="131" w:name="_Toc49239751"/>
    </w:p>
    <w:p w:rsidR="00BF6B07" w:rsidRPr="00F72E2D" w:rsidRDefault="00BF6B07" w:rsidP="009B3CFC">
      <w:pPr>
        <w:pStyle w:val="Level1"/>
        <w:numPr>
          <w:ilvl w:val="1"/>
          <w:numId w:val="4"/>
        </w:numPr>
        <w:tabs>
          <w:tab w:val="clear" w:pos="1260"/>
          <w:tab w:val="num" w:pos="1800"/>
        </w:tabs>
        <w:ind w:left="1800" w:hanging="1080"/>
        <w:jc w:val="both"/>
        <w:rPr>
          <w:rFonts w:ascii="Arial" w:hAnsi="Arial" w:cs="Arial"/>
          <w:color w:val="000000"/>
          <w:sz w:val="22"/>
          <w:szCs w:val="22"/>
        </w:rPr>
      </w:pPr>
      <w:r w:rsidRPr="00F72E2D">
        <w:rPr>
          <w:rFonts w:ascii="Arial" w:hAnsi="Arial" w:cs="Arial"/>
          <w:sz w:val="22"/>
          <w:szCs w:val="22"/>
        </w:rPr>
        <w:t>If so, provide a copy of same and state with specificity the current status of the proceedings.</w:t>
      </w:r>
      <w:bookmarkEnd w:id="131"/>
    </w:p>
    <w:p w:rsidR="00BF6B07" w:rsidRPr="003560BD" w:rsidRDefault="00BF6B07" w:rsidP="00B03D8A">
      <w:pPr>
        <w:pStyle w:val="Level1"/>
        <w:numPr>
          <w:ilvl w:val="0"/>
          <w:numId w:val="4"/>
        </w:numPr>
        <w:ind w:left="720"/>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E914A8" w:rsidRPr="00E914A8" w:rsidRDefault="00E914A8" w:rsidP="00B03D8A">
      <w:pPr>
        <w:pStyle w:val="Level1"/>
        <w:numPr>
          <w:ilvl w:val="0"/>
          <w:numId w:val="4"/>
        </w:numPr>
        <w:ind w:left="720"/>
        <w:jc w:val="both"/>
        <w:rPr>
          <w:rFonts w:ascii="Arial" w:hAnsi="Arial" w:cs="Arial"/>
          <w:sz w:val="22"/>
          <w:szCs w:val="22"/>
        </w:rPr>
      </w:pPr>
      <w:bookmarkStart w:id="132" w:name="_Toc49239752"/>
      <w:r w:rsidRPr="00E914A8">
        <w:rPr>
          <w:rFonts w:ascii="Arial" w:hAnsi="Arial" w:cs="Arial"/>
          <w:b/>
          <w:sz w:val="22"/>
          <w:szCs w:val="22"/>
        </w:rPr>
        <w:t>Value-added vs Mail-order Designation</w:t>
      </w:r>
    </w:p>
    <w:p w:rsidR="00E914A8" w:rsidRPr="00E914A8" w:rsidRDefault="00E914A8" w:rsidP="00E914A8">
      <w:pPr>
        <w:pStyle w:val="Level1"/>
        <w:spacing w:before="0"/>
        <w:ind w:left="720"/>
        <w:jc w:val="both"/>
        <w:rPr>
          <w:rFonts w:ascii="Arial" w:hAnsi="Arial" w:cs="Arial"/>
          <w:sz w:val="22"/>
          <w:szCs w:val="22"/>
        </w:rPr>
      </w:pPr>
      <w:r w:rsidRPr="005A7581">
        <w:rPr>
          <w:rFonts w:ascii="Arial" w:hAnsi="Arial" w:cs="Arial"/>
          <w:sz w:val="22"/>
          <w:szCs w:val="22"/>
        </w:rPr>
        <w:t>Please review the explanation of Value-added Vendor and Mail-order Vendor qualifications in Section VIII, item 9</w:t>
      </w:r>
      <w:r w:rsidRPr="00E914A8">
        <w:rPr>
          <w:rFonts w:ascii="Arial" w:hAnsi="Arial" w:cs="Arial"/>
          <w:sz w:val="22"/>
          <w:szCs w:val="22"/>
        </w:rPr>
        <w:t>.  Indicate below whether Vendor qualifies itself as a Value-added Vendor or as a Mail-order Vendor</w:t>
      </w:r>
    </w:p>
    <w:p w:rsidR="00E914A8" w:rsidRPr="00E914A8" w:rsidRDefault="00E914A8" w:rsidP="00E914A8">
      <w:pPr>
        <w:pStyle w:val="Level1"/>
        <w:ind w:left="720"/>
        <w:jc w:val="both"/>
        <w:rPr>
          <w:rFonts w:ascii="Arial" w:hAnsi="Arial" w:cs="Arial"/>
          <w:sz w:val="22"/>
          <w:szCs w:val="22"/>
        </w:rPr>
      </w:pPr>
      <w:r w:rsidRPr="00E914A8">
        <w:rPr>
          <w:rFonts w:ascii="Arial" w:hAnsi="Arial" w:cs="Arial"/>
          <w:sz w:val="22"/>
          <w:szCs w:val="22"/>
        </w:rPr>
        <w:t>_____ Value-added Vendor</w:t>
      </w:r>
    </w:p>
    <w:p w:rsidR="00E914A8" w:rsidRPr="00E914A8" w:rsidRDefault="00E914A8" w:rsidP="00E914A8">
      <w:pPr>
        <w:pStyle w:val="Level1"/>
        <w:ind w:left="720"/>
        <w:jc w:val="both"/>
        <w:rPr>
          <w:rFonts w:ascii="Arial" w:hAnsi="Arial" w:cs="Arial"/>
          <w:sz w:val="22"/>
          <w:szCs w:val="22"/>
        </w:rPr>
      </w:pPr>
      <w:r w:rsidRPr="00E914A8">
        <w:rPr>
          <w:rFonts w:ascii="Arial" w:hAnsi="Arial" w:cs="Arial"/>
          <w:sz w:val="22"/>
          <w:szCs w:val="22"/>
        </w:rPr>
        <w:t>_____ Mail-order Vendor</w:t>
      </w:r>
    </w:p>
    <w:p w:rsidR="00250EFC" w:rsidRDefault="00E914A8" w:rsidP="00B03D8A">
      <w:pPr>
        <w:pStyle w:val="Level1"/>
        <w:numPr>
          <w:ilvl w:val="0"/>
          <w:numId w:val="4"/>
        </w:numPr>
        <w:ind w:left="720"/>
        <w:jc w:val="both"/>
        <w:rPr>
          <w:rFonts w:ascii="Arial" w:hAnsi="Arial" w:cs="Arial"/>
          <w:sz w:val="22"/>
          <w:szCs w:val="22"/>
        </w:rPr>
      </w:pPr>
      <w:r w:rsidRPr="00E914A8">
        <w:rPr>
          <w:rFonts w:ascii="Arial" w:hAnsi="Arial" w:cs="Arial"/>
          <w:b/>
          <w:sz w:val="22"/>
          <w:szCs w:val="22"/>
        </w:rPr>
        <w:t>Reseller Groups:  Questions for Sellers</w:t>
      </w:r>
    </w:p>
    <w:p w:rsidR="00250EFC" w:rsidRPr="00250EFC" w:rsidRDefault="00E914A8" w:rsidP="00250EFC">
      <w:pPr>
        <w:pStyle w:val="Level1"/>
        <w:spacing w:before="0"/>
        <w:ind w:left="720"/>
        <w:jc w:val="both"/>
        <w:rPr>
          <w:rFonts w:ascii="Arial" w:hAnsi="Arial" w:cs="Arial"/>
          <w:sz w:val="22"/>
          <w:szCs w:val="22"/>
        </w:rPr>
      </w:pPr>
      <w:r w:rsidRPr="00250EFC">
        <w:rPr>
          <w:rFonts w:ascii="Arial" w:hAnsi="Arial" w:cs="Arial"/>
          <w:sz w:val="22"/>
          <w:szCs w:val="22"/>
        </w:rPr>
        <w:t xml:space="preserve">For an explanation of Reseller Groups, see </w:t>
      </w:r>
      <w:r w:rsidRPr="005A7581">
        <w:rPr>
          <w:rFonts w:ascii="Arial" w:hAnsi="Arial" w:cs="Arial"/>
          <w:sz w:val="22"/>
          <w:szCs w:val="22"/>
        </w:rPr>
        <w:t>Section VIII, item 8</w:t>
      </w:r>
    </w:p>
    <w:p w:rsidR="00250EFC" w:rsidRPr="00250EFC" w:rsidRDefault="00E914A8" w:rsidP="00250EFC">
      <w:pPr>
        <w:pStyle w:val="Level1"/>
        <w:numPr>
          <w:ilvl w:val="1"/>
          <w:numId w:val="4"/>
        </w:numPr>
        <w:tabs>
          <w:tab w:val="clear" w:pos="1260"/>
          <w:tab w:val="left" w:pos="2340"/>
        </w:tabs>
        <w:ind w:left="1800" w:hanging="1080"/>
        <w:jc w:val="both"/>
        <w:rPr>
          <w:rFonts w:ascii="Arial" w:hAnsi="Arial" w:cs="Arial"/>
          <w:sz w:val="22"/>
          <w:szCs w:val="22"/>
        </w:rPr>
      </w:pPr>
      <w:r w:rsidRPr="00250EFC">
        <w:rPr>
          <w:rFonts w:ascii="Arial" w:hAnsi="Arial" w:cs="Arial"/>
          <w:sz w:val="22"/>
          <w:szCs w:val="22"/>
        </w:rPr>
        <w:t xml:space="preserve">List the Reseller Groups to which you belong. </w:t>
      </w:r>
    </w:p>
    <w:p w:rsidR="00250EFC" w:rsidRPr="00250EFC" w:rsidRDefault="00E914A8" w:rsidP="00250EFC">
      <w:pPr>
        <w:pStyle w:val="Level1"/>
        <w:numPr>
          <w:ilvl w:val="2"/>
          <w:numId w:val="4"/>
        </w:numPr>
        <w:tabs>
          <w:tab w:val="clear" w:pos="1800"/>
          <w:tab w:val="num" w:pos="2880"/>
        </w:tabs>
        <w:ind w:left="2880" w:hanging="1080"/>
        <w:jc w:val="both"/>
        <w:rPr>
          <w:rFonts w:ascii="Arial" w:hAnsi="Arial" w:cs="Arial"/>
          <w:sz w:val="22"/>
          <w:szCs w:val="22"/>
        </w:rPr>
      </w:pPr>
      <w:r w:rsidRPr="00250EFC">
        <w:rPr>
          <w:rFonts w:ascii="Arial" w:hAnsi="Arial" w:cs="Arial"/>
          <w:sz w:val="22"/>
          <w:szCs w:val="22"/>
        </w:rPr>
        <w:t>Each seller must lis</w:t>
      </w:r>
      <w:r w:rsidR="000610D3">
        <w:rPr>
          <w:rFonts w:ascii="Arial" w:hAnsi="Arial" w:cs="Arial"/>
          <w:sz w:val="22"/>
          <w:szCs w:val="22"/>
        </w:rPr>
        <w:t xml:space="preserve">t the Reseller Groups in which </w:t>
      </w:r>
      <w:r w:rsidR="001674F5">
        <w:rPr>
          <w:rFonts w:ascii="Arial" w:hAnsi="Arial" w:cs="Arial"/>
          <w:sz w:val="22"/>
          <w:szCs w:val="22"/>
        </w:rPr>
        <w:t>t</w:t>
      </w:r>
      <w:r w:rsidR="000610D3">
        <w:rPr>
          <w:rFonts w:ascii="Arial" w:hAnsi="Arial" w:cs="Arial"/>
          <w:sz w:val="22"/>
          <w:szCs w:val="22"/>
        </w:rPr>
        <w:t>he</w:t>
      </w:r>
      <w:r w:rsidR="001674F5">
        <w:rPr>
          <w:rFonts w:ascii="Arial" w:hAnsi="Arial" w:cs="Arial"/>
          <w:sz w:val="22"/>
          <w:szCs w:val="22"/>
        </w:rPr>
        <w:t xml:space="preserve"> seller</w:t>
      </w:r>
      <w:r w:rsidRPr="00250EFC">
        <w:rPr>
          <w:rFonts w:ascii="Arial" w:hAnsi="Arial" w:cs="Arial"/>
          <w:sz w:val="22"/>
          <w:szCs w:val="22"/>
        </w:rPr>
        <w:t xml:space="preserve"> expect</w:t>
      </w:r>
      <w:r w:rsidR="001674F5">
        <w:rPr>
          <w:rFonts w:ascii="Arial" w:hAnsi="Arial" w:cs="Arial"/>
          <w:sz w:val="22"/>
          <w:szCs w:val="22"/>
        </w:rPr>
        <w:t>s</w:t>
      </w:r>
      <w:r w:rsidRPr="00250EFC">
        <w:rPr>
          <w:rFonts w:ascii="Arial" w:hAnsi="Arial" w:cs="Arial"/>
          <w:sz w:val="22"/>
          <w:szCs w:val="22"/>
        </w:rPr>
        <w:t xml:space="preserve"> to participate.  </w:t>
      </w:r>
      <w:r w:rsidRPr="00250EFC">
        <w:rPr>
          <w:rFonts w:ascii="Arial" w:hAnsi="Arial" w:cs="Arial"/>
          <w:b/>
          <w:sz w:val="22"/>
          <w:szCs w:val="22"/>
        </w:rPr>
        <w:t>ITS</w:t>
      </w:r>
      <w:r w:rsidRPr="00250EFC">
        <w:rPr>
          <w:rFonts w:ascii="Arial" w:hAnsi="Arial" w:cs="Arial"/>
          <w:sz w:val="22"/>
          <w:szCs w:val="22"/>
        </w:rPr>
        <w:t xml:space="preserve"> will verify seller’s group membership with the manufacturer.</w:t>
      </w:r>
    </w:p>
    <w:p w:rsidR="00E914A8" w:rsidRPr="00250EFC" w:rsidRDefault="00E914A8" w:rsidP="00A80BFC">
      <w:pPr>
        <w:pStyle w:val="Level1"/>
        <w:numPr>
          <w:ilvl w:val="2"/>
          <w:numId w:val="4"/>
        </w:numPr>
        <w:tabs>
          <w:tab w:val="clear" w:pos="1800"/>
          <w:tab w:val="num" w:pos="2880"/>
        </w:tabs>
        <w:ind w:left="2880" w:hanging="1080"/>
        <w:jc w:val="both"/>
        <w:rPr>
          <w:rFonts w:ascii="Arial" w:hAnsi="Arial" w:cs="Arial"/>
          <w:sz w:val="22"/>
          <w:szCs w:val="22"/>
        </w:rPr>
      </w:pPr>
      <w:r w:rsidRPr="00250EFC">
        <w:rPr>
          <w:rFonts w:ascii="Arial" w:hAnsi="Arial" w:cs="Arial"/>
          <w:sz w:val="22"/>
          <w:szCs w:val="22"/>
        </w:rPr>
        <w:lastRenderedPageBreak/>
        <w:t>Each seller should contact the Manufacturer Reseller Group representatives</w:t>
      </w:r>
      <w:r w:rsidR="003F64C3">
        <w:rPr>
          <w:rFonts w:ascii="Arial" w:hAnsi="Arial" w:cs="Arial"/>
          <w:sz w:val="22"/>
          <w:szCs w:val="22"/>
        </w:rPr>
        <w:t xml:space="preserve"> listed on the EPL webs</w:t>
      </w:r>
      <w:r w:rsidR="00A80BFC">
        <w:rPr>
          <w:rFonts w:ascii="Arial" w:hAnsi="Arial" w:cs="Arial"/>
          <w:sz w:val="22"/>
          <w:szCs w:val="22"/>
        </w:rPr>
        <w:t>ite by clicking on the</w:t>
      </w:r>
      <w:r w:rsidR="003F64C3">
        <w:rPr>
          <w:rFonts w:ascii="Arial" w:hAnsi="Arial" w:cs="Arial"/>
          <w:sz w:val="22"/>
          <w:szCs w:val="22"/>
        </w:rPr>
        <w:t xml:space="preserve"> </w:t>
      </w:r>
      <w:r w:rsidR="00A80BFC">
        <w:rPr>
          <w:rFonts w:ascii="Arial" w:hAnsi="Arial" w:cs="Arial"/>
          <w:sz w:val="22"/>
          <w:szCs w:val="22"/>
        </w:rPr>
        <w:t>link</w:t>
      </w:r>
      <w:r w:rsidR="003F64C3">
        <w:rPr>
          <w:rFonts w:ascii="Arial" w:hAnsi="Arial" w:cs="Arial"/>
          <w:sz w:val="22"/>
          <w:szCs w:val="22"/>
        </w:rPr>
        <w:t>:</w:t>
      </w:r>
      <w:r w:rsidRPr="00250EFC">
        <w:rPr>
          <w:rFonts w:ascii="Arial" w:hAnsi="Arial" w:cs="Arial"/>
          <w:sz w:val="22"/>
          <w:szCs w:val="22"/>
        </w:rPr>
        <w:t xml:space="preserve"> </w:t>
      </w:r>
      <w:hyperlink r:id="rId34" w:history="1">
        <w:r w:rsidR="003F64C3" w:rsidRPr="00E63501">
          <w:rPr>
            <w:rStyle w:val="Hyperlink"/>
            <w:rFonts w:ascii="Arial" w:hAnsi="Arial" w:cs="Arial"/>
            <w:sz w:val="22"/>
            <w:szCs w:val="22"/>
          </w:rPr>
          <w:t>http://dsitspe01.its.ms.gov/its/RadioEPLOnline.nsf/VendorPrint?OpenForm</w:t>
        </w:r>
      </w:hyperlink>
      <w:r w:rsidR="003F64C3">
        <w:rPr>
          <w:rFonts w:ascii="Arial" w:hAnsi="Arial" w:cs="Arial"/>
          <w:sz w:val="22"/>
          <w:szCs w:val="22"/>
        </w:rPr>
        <w:t xml:space="preserve"> </w:t>
      </w:r>
      <w:r w:rsidR="005619E7">
        <w:rPr>
          <w:rFonts w:ascii="Arial" w:hAnsi="Arial" w:cs="Arial"/>
          <w:sz w:val="22"/>
          <w:szCs w:val="22"/>
        </w:rPr>
        <w:t xml:space="preserve"> </w:t>
      </w:r>
      <w:r w:rsidRPr="00250EFC">
        <w:rPr>
          <w:rFonts w:ascii="Arial" w:hAnsi="Arial" w:cs="Arial"/>
          <w:sz w:val="22"/>
          <w:szCs w:val="22"/>
        </w:rPr>
        <w:t xml:space="preserve"> and request group membership.  Be sure to let them know if you are requesting “Value-added” status or “Mail-order” status as the manufacturer</w:t>
      </w:r>
      <w:r w:rsidR="006809A9">
        <w:rPr>
          <w:rFonts w:ascii="Arial" w:hAnsi="Arial" w:cs="Arial"/>
          <w:sz w:val="22"/>
          <w:szCs w:val="22"/>
        </w:rPr>
        <w:t>s have</w:t>
      </w:r>
      <w:r w:rsidRPr="00250EFC">
        <w:rPr>
          <w:rFonts w:ascii="Arial" w:hAnsi="Arial" w:cs="Arial"/>
          <w:sz w:val="22"/>
          <w:szCs w:val="22"/>
        </w:rPr>
        <w:t xml:space="preserve"> limited room in their group for Mail-order Vendors.</w:t>
      </w:r>
    </w:p>
    <w:p w:rsidR="005B58C7" w:rsidRPr="00250EFC" w:rsidRDefault="00E914A8" w:rsidP="00250EFC">
      <w:pPr>
        <w:pStyle w:val="Level1"/>
        <w:numPr>
          <w:ilvl w:val="1"/>
          <w:numId w:val="4"/>
        </w:numPr>
        <w:tabs>
          <w:tab w:val="clear" w:pos="1260"/>
        </w:tabs>
        <w:ind w:left="1800" w:hanging="1080"/>
        <w:jc w:val="both"/>
        <w:rPr>
          <w:rFonts w:ascii="Arial" w:hAnsi="Arial" w:cs="Arial"/>
          <w:sz w:val="22"/>
          <w:szCs w:val="22"/>
        </w:rPr>
      </w:pPr>
      <w:r w:rsidRPr="00250EFC">
        <w:rPr>
          <w:rFonts w:ascii="Arial" w:hAnsi="Arial" w:cs="Arial"/>
          <w:sz w:val="22"/>
          <w:szCs w:val="22"/>
        </w:rPr>
        <w:t xml:space="preserve">Any Reseller Group member must submit a complete RFP binder response, as detailed in the RFP Response Checklist on page 2 of this RFP, and this response must be received by </w:t>
      </w:r>
      <w:r w:rsidRPr="00250EFC">
        <w:rPr>
          <w:rFonts w:ascii="Arial" w:hAnsi="Arial" w:cs="Arial"/>
          <w:b/>
          <w:sz w:val="22"/>
          <w:szCs w:val="22"/>
        </w:rPr>
        <w:t>ITS</w:t>
      </w:r>
      <w:r w:rsidRPr="00250EFC">
        <w:rPr>
          <w:rFonts w:ascii="Arial" w:hAnsi="Arial" w:cs="Arial"/>
          <w:sz w:val="22"/>
          <w:szCs w:val="22"/>
        </w:rPr>
        <w:t xml:space="preserve"> by the proposal opening date and time stated in the RFP Project Schedule in Section VIII, item 3.</w:t>
      </w:r>
    </w:p>
    <w:p w:rsidR="00BF6B07" w:rsidRPr="00250EFC" w:rsidRDefault="00BF6B07" w:rsidP="00B03D8A">
      <w:pPr>
        <w:pStyle w:val="Level1"/>
        <w:numPr>
          <w:ilvl w:val="0"/>
          <w:numId w:val="4"/>
        </w:numPr>
        <w:ind w:left="720"/>
        <w:jc w:val="both"/>
        <w:rPr>
          <w:rFonts w:ascii="Arial" w:hAnsi="Arial" w:cs="Arial"/>
          <w:sz w:val="22"/>
          <w:szCs w:val="22"/>
        </w:rPr>
      </w:pPr>
      <w:r w:rsidRPr="00250EFC">
        <w:rPr>
          <w:rFonts w:ascii="Arial" w:hAnsi="Arial" w:cs="Arial"/>
          <w:b/>
          <w:bCs/>
          <w:sz w:val="22"/>
          <w:szCs w:val="22"/>
        </w:rPr>
        <w:t>Order and Remit Address</w:t>
      </w:r>
      <w:bookmarkEnd w:id="132"/>
    </w:p>
    <w:p w:rsidR="00BF6B07" w:rsidRPr="00250EFC" w:rsidRDefault="00BF6B07" w:rsidP="0059136B">
      <w:pPr>
        <w:pStyle w:val="Body"/>
        <w:jc w:val="both"/>
        <w:rPr>
          <w:rFonts w:ascii="Arial" w:hAnsi="Arial" w:cs="Arial"/>
          <w:szCs w:val="22"/>
        </w:rPr>
      </w:pPr>
      <w:r w:rsidRPr="00250EFC">
        <w:rPr>
          <w:rFonts w:ascii="Arial" w:hAnsi="Arial" w:cs="Arial"/>
          <w:szCs w:val="22"/>
        </w:rPr>
        <w:t>The Vendor must specify both an order and a remit address</w:t>
      </w:r>
      <w:r w:rsidR="006809A9">
        <w:rPr>
          <w:rFonts w:ascii="Arial" w:hAnsi="Arial" w:cs="Arial"/>
          <w:szCs w:val="22"/>
        </w:rPr>
        <w:t>; if different:</w:t>
      </w:r>
    </w:p>
    <w:p w:rsidR="00BF6B07" w:rsidRPr="00250EFC" w:rsidRDefault="00BF6B07" w:rsidP="00BF6B07">
      <w:pPr>
        <w:pStyle w:val="Body"/>
        <w:jc w:val="both"/>
        <w:rPr>
          <w:rFonts w:ascii="Arial" w:hAnsi="Arial" w:cs="Arial"/>
          <w:szCs w:val="22"/>
        </w:rPr>
      </w:pPr>
    </w:p>
    <w:p w:rsidR="00BF6B07" w:rsidRPr="00250EFC" w:rsidRDefault="007E17EF" w:rsidP="0059136B">
      <w:pPr>
        <w:pStyle w:val="Body"/>
        <w:jc w:val="both"/>
        <w:rPr>
          <w:rFonts w:ascii="Arial" w:hAnsi="Arial" w:cs="Arial"/>
          <w:szCs w:val="22"/>
        </w:rPr>
      </w:pPr>
      <w:r w:rsidRPr="00250EFC">
        <w:rPr>
          <w:rFonts w:ascii="Arial" w:hAnsi="Arial" w:cs="Arial"/>
          <w:noProof/>
          <w:szCs w:val="22"/>
        </w:rPr>
        <mc:AlternateContent>
          <mc:Choice Requires="wps">
            <w:drawing>
              <wp:anchor distT="0" distB="0" distL="114300" distR="114300" simplePos="0" relativeHeight="251657728" behindDoc="0" locked="0" layoutInCell="1" allowOverlap="1" wp14:anchorId="5911E4E0" wp14:editId="1E86430A">
                <wp:simplePos x="0" y="0"/>
                <wp:positionH relativeFrom="column">
                  <wp:posOffset>474980</wp:posOffset>
                </wp:positionH>
                <wp:positionV relativeFrom="paragraph">
                  <wp:posOffset>211455</wp:posOffset>
                </wp:positionV>
                <wp:extent cx="5581015" cy="1209675"/>
                <wp:effectExtent l="8255" t="11430" r="11430" b="762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F06D77" w:rsidRDefault="00F06D77"/>
                  </w:txbxContent>
                </v:textbox>
                <w10:wrap type="topAndBottom"/>
              </v:shape>
            </w:pict>
          </mc:Fallback>
        </mc:AlternateContent>
      </w:r>
      <w:r w:rsidR="00BF6B07" w:rsidRPr="00250EFC">
        <w:rPr>
          <w:rFonts w:ascii="Arial" w:hAnsi="Arial" w:cs="Arial"/>
          <w:szCs w:val="22"/>
        </w:rPr>
        <w:t>Order Address:</w:t>
      </w:r>
    </w:p>
    <w:p w:rsidR="00BF6B07" w:rsidRPr="00250EFC" w:rsidRDefault="00BF6B07" w:rsidP="00BF6B07">
      <w:pPr>
        <w:pStyle w:val="Body"/>
        <w:jc w:val="both"/>
        <w:rPr>
          <w:rFonts w:ascii="Arial" w:hAnsi="Arial" w:cs="Arial"/>
          <w:szCs w:val="22"/>
        </w:rPr>
      </w:pPr>
    </w:p>
    <w:p w:rsidR="00BF6B07" w:rsidRPr="00250EFC" w:rsidRDefault="00BF6B07" w:rsidP="00BF6B07">
      <w:pPr>
        <w:pStyle w:val="Body"/>
        <w:jc w:val="both"/>
        <w:rPr>
          <w:rFonts w:ascii="Arial" w:hAnsi="Arial" w:cs="Arial"/>
          <w:szCs w:val="22"/>
        </w:rPr>
      </w:pPr>
    </w:p>
    <w:p w:rsidR="00BF6B07" w:rsidRPr="00250EFC" w:rsidRDefault="00BF6B07" w:rsidP="00BF6B07">
      <w:pPr>
        <w:pStyle w:val="Body"/>
        <w:jc w:val="both"/>
        <w:rPr>
          <w:rFonts w:ascii="Arial" w:hAnsi="Arial" w:cs="Arial"/>
          <w:szCs w:val="22"/>
        </w:rPr>
      </w:pPr>
    </w:p>
    <w:p w:rsidR="00D511B1" w:rsidRPr="00250EFC" w:rsidRDefault="00D511B1" w:rsidP="00BF6B07">
      <w:pPr>
        <w:pStyle w:val="Body"/>
        <w:jc w:val="both"/>
        <w:rPr>
          <w:rFonts w:ascii="Arial" w:hAnsi="Arial" w:cs="Arial"/>
          <w:szCs w:val="22"/>
        </w:rPr>
      </w:pPr>
    </w:p>
    <w:p w:rsidR="0059136B" w:rsidRPr="00250EFC" w:rsidRDefault="0059136B" w:rsidP="00BF6B07">
      <w:pPr>
        <w:pStyle w:val="Body"/>
        <w:jc w:val="both"/>
        <w:rPr>
          <w:rFonts w:ascii="Arial" w:hAnsi="Arial" w:cs="Arial"/>
          <w:szCs w:val="22"/>
        </w:rPr>
      </w:pPr>
    </w:p>
    <w:p w:rsidR="00BF6B07" w:rsidRPr="00250EFC" w:rsidRDefault="00BF6B07" w:rsidP="00BF6B07">
      <w:pPr>
        <w:pStyle w:val="Body"/>
        <w:jc w:val="both"/>
        <w:rPr>
          <w:rFonts w:ascii="Arial" w:hAnsi="Arial" w:cs="Arial"/>
          <w:szCs w:val="22"/>
        </w:rPr>
      </w:pPr>
      <w:r w:rsidRPr="00250EFC">
        <w:rPr>
          <w:rFonts w:ascii="Arial" w:hAnsi="Arial" w:cs="Arial"/>
          <w:szCs w:val="22"/>
        </w:rPr>
        <w:t>Remit Address (if different):</w:t>
      </w:r>
    </w:p>
    <w:p w:rsidR="00BF6B07" w:rsidRPr="00250EFC" w:rsidRDefault="007E17EF" w:rsidP="00BF6B07">
      <w:pPr>
        <w:pStyle w:val="Body"/>
        <w:jc w:val="both"/>
        <w:rPr>
          <w:rFonts w:ascii="Arial" w:hAnsi="Arial" w:cs="Arial"/>
          <w:szCs w:val="22"/>
        </w:rPr>
      </w:pPr>
      <w:r w:rsidRPr="00250EFC">
        <w:rPr>
          <w:rFonts w:ascii="Arial" w:hAnsi="Arial" w:cs="Arial"/>
          <w:noProof/>
          <w:szCs w:val="22"/>
        </w:rPr>
        <mc:AlternateContent>
          <mc:Choice Requires="wps">
            <w:drawing>
              <wp:anchor distT="0" distB="0" distL="114300" distR="114300" simplePos="0" relativeHeight="251658752" behindDoc="0" locked="0" layoutInCell="1" allowOverlap="1" wp14:anchorId="1FC68C0F" wp14:editId="1EF7E27C">
                <wp:simplePos x="0" y="0"/>
                <wp:positionH relativeFrom="column">
                  <wp:posOffset>474980</wp:posOffset>
                </wp:positionH>
                <wp:positionV relativeFrom="paragraph">
                  <wp:posOffset>69850</wp:posOffset>
                </wp:positionV>
                <wp:extent cx="5581015" cy="1209675"/>
                <wp:effectExtent l="8255" t="12700" r="11430" b="635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rsidR="00F06D77" w:rsidRDefault="00F06D77"/>
                  </w:txbxContent>
                </v:textbox>
                <w10:wrap type="topAndBottom"/>
              </v:shape>
            </w:pict>
          </mc:Fallback>
        </mc:AlternateContent>
      </w:r>
    </w:p>
    <w:p w:rsidR="00BF6B07" w:rsidRPr="00250EFC" w:rsidRDefault="00BF6B07" w:rsidP="00B03D8A">
      <w:pPr>
        <w:pStyle w:val="Level1"/>
        <w:numPr>
          <w:ilvl w:val="0"/>
          <w:numId w:val="4"/>
        </w:numPr>
        <w:ind w:left="720"/>
        <w:jc w:val="both"/>
        <w:rPr>
          <w:rFonts w:ascii="Arial" w:hAnsi="Arial" w:cs="Arial"/>
          <w:b/>
          <w:sz w:val="22"/>
          <w:szCs w:val="22"/>
        </w:rPr>
      </w:pPr>
      <w:r w:rsidRPr="00250EFC">
        <w:rPr>
          <w:rFonts w:ascii="Arial" w:hAnsi="Arial" w:cs="Arial"/>
          <w:b/>
          <w:sz w:val="22"/>
          <w:szCs w:val="22"/>
        </w:rPr>
        <w:t>Web Amendments</w:t>
      </w:r>
    </w:p>
    <w:p w:rsidR="00682436" w:rsidRPr="00250EFC" w:rsidRDefault="00BF6B07" w:rsidP="00D511B1">
      <w:pPr>
        <w:tabs>
          <w:tab w:val="left" w:pos="720"/>
        </w:tabs>
        <w:ind w:left="720" w:hanging="720"/>
        <w:jc w:val="both"/>
        <w:rPr>
          <w:rFonts w:ascii="Arial" w:hAnsi="Arial" w:cs="Arial"/>
          <w:sz w:val="22"/>
          <w:szCs w:val="22"/>
        </w:rPr>
      </w:pPr>
      <w:r w:rsidRPr="00250EFC">
        <w:rPr>
          <w:rFonts w:ascii="Arial" w:hAnsi="Arial" w:cs="Arial"/>
          <w:sz w:val="22"/>
          <w:szCs w:val="22"/>
        </w:rPr>
        <w:tab/>
        <w:t xml:space="preserve">As stated in Section III, </w:t>
      </w:r>
      <w:r w:rsidRPr="00250EFC">
        <w:rPr>
          <w:rFonts w:ascii="Arial" w:hAnsi="Arial" w:cs="Arial"/>
          <w:b/>
          <w:sz w:val="22"/>
          <w:szCs w:val="22"/>
        </w:rPr>
        <w:t>ITS</w:t>
      </w:r>
      <w:r w:rsidRPr="00250EFC">
        <w:rPr>
          <w:rFonts w:ascii="Arial" w:hAnsi="Arial" w:cs="Arial"/>
          <w:sz w:val="22"/>
          <w:szCs w:val="22"/>
        </w:rPr>
        <w:t xml:space="preserve"> will use the </w:t>
      </w:r>
      <w:r w:rsidRPr="00250EFC">
        <w:rPr>
          <w:rFonts w:ascii="Arial" w:hAnsi="Arial" w:cs="Arial"/>
          <w:b/>
          <w:sz w:val="22"/>
          <w:szCs w:val="22"/>
        </w:rPr>
        <w:t>ITS</w:t>
      </w:r>
      <w:r w:rsidRPr="00250EFC">
        <w:rPr>
          <w:rFonts w:ascii="Arial" w:hAnsi="Arial" w:cs="Arial"/>
          <w:sz w:val="22"/>
          <w:szCs w:val="22"/>
        </w:rPr>
        <w:t xml:space="preserve"> website to post amendments regarding RFPs before the proposal opening at</w:t>
      </w:r>
      <w:r w:rsidR="00682436" w:rsidRPr="00250EFC">
        <w:rPr>
          <w:rFonts w:ascii="Arial" w:hAnsi="Arial" w:cs="Arial"/>
          <w:sz w:val="22"/>
          <w:szCs w:val="22"/>
        </w:rPr>
        <w:t>:</w:t>
      </w:r>
    </w:p>
    <w:p w:rsidR="00682436" w:rsidRPr="00250EFC" w:rsidRDefault="00682436" w:rsidP="00D511B1">
      <w:pPr>
        <w:tabs>
          <w:tab w:val="left" w:pos="720"/>
        </w:tabs>
        <w:ind w:left="720" w:hanging="720"/>
        <w:jc w:val="both"/>
        <w:rPr>
          <w:rFonts w:ascii="Arial" w:hAnsi="Arial" w:cs="Arial"/>
          <w:sz w:val="22"/>
          <w:szCs w:val="22"/>
        </w:rPr>
      </w:pPr>
    </w:p>
    <w:p w:rsidR="00682436" w:rsidRPr="00250EFC" w:rsidRDefault="00682436" w:rsidP="00D511B1">
      <w:pPr>
        <w:tabs>
          <w:tab w:val="left" w:pos="720"/>
        </w:tabs>
        <w:ind w:left="720" w:hanging="720"/>
        <w:jc w:val="both"/>
        <w:rPr>
          <w:rFonts w:ascii="Arial" w:hAnsi="Arial" w:cs="Arial"/>
          <w:sz w:val="22"/>
          <w:szCs w:val="22"/>
        </w:rPr>
      </w:pPr>
      <w:r w:rsidRPr="00250EFC">
        <w:rPr>
          <w:rFonts w:ascii="Arial" w:hAnsi="Arial" w:cs="Arial"/>
          <w:sz w:val="22"/>
          <w:szCs w:val="22"/>
        </w:rPr>
        <w:tab/>
      </w:r>
      <w:hyperlink r:id="rId35" w:history="1">
        <w:r w:rsidRPr="00250EFC">
          <w:rPr>
            <w:rStyle w:val="Hyperlink"/>
            <w:rFonts w:ascii="Arial" w:hAnsi="Arial" w:cs="Arial"/>
            <w:sz w:val="22"/>
            <w:szCs w:val="22"/>
          </w:rPr>
          <w:t>http://www.its.ms.gov/Procurement/Pages/RFPS_Awaiting.aspx</w:t>
        </w:r>
      </w:hyperlink>
      <w:r w:rsidRPr="00250EFC">
        <w:rPr>
          <w:rFonts w:ascii="Arial" w:hAnsi="Arial" w:cs="Arial"/>
          <w:sz w:val="22"/>
          <w:szCs w:val="22"/>
        </w:rPr>
        <w:t xml:space="preserve"> </w:t>
      </w:r>
    </w:p>
    <w:p w:rsidR="00682436" w:rsidRPr="00250EFC" w:rsidRDefault="00682436" w:rsidP="00D511B1">
      <w:pPr>
        <w:tabs>
          <w:tab w:val="left" w:pos="720"/>
        </w:tabs>
        <w:ind w:left="720" w:hanging="720"/>
        <w:jc w:val="both"/>
        <w:rPr>
          <w:rFonts w:ascii="Arial" w:hAnsi="Arial" w:cs="Arial"/>
          <w:sz w:val="22"/>
          <w:szCs w:val="22"/>
        </w:rPr>
      </w:pPr>
    </w:p>
    <w:p w:rsidR="00BF6B07" w:rsidRPr="003560BD" w:rsidRDefault="00682436" w:rsidP="00D511B1">
      <w:pPr>
        <w:tabs>
          <w:tab w:val="left" w:pos="720"/>
        </w:tabs>
        <w:ind w:left="720" w:hanging="720"/>
        <w:jc w:val="both"/>
        <w:rPr>
          <w:rFonts w:ascii="Arial" w:hAnsi="Arial" w:cs="Arial"/>
          <w:sz w:val="22"/>
          <w:szCs w:val="22"/>
        </w:rPr>
      </w:pPr>
      <w:r w:rsidRPr="00250EFC">
        <w:rPr>
          <w:rFonts w:ascii="Arial" w:hAnsi="Arial" w:cs="Arial"/>
          <w:sz w:val="22"/>
          <w:szCs w:val="22"/>
        </w:rPr>
        <w:tab/>
      </w:r>
      <w:r w:rsidRPr="00250EFC">
        <w:rPr>
          <w:rFonts w:ascii="Arial" w:hAnsi="Arial" w:cs="Arial"/>
          <w:b/>
          <w:sz w:val="22"/>
          <w:szCs w:val="22"/>
        </w:rPr>
        <w:t xml:space="preserve">ITS </w:t>
      </w:r>
      <w:r w:rsidRPr="00250EFC">
        <w:rPr>
          <w:rFonts w:ascii="Arial" w:hAnsi="Arial" w:cs="Arial"/>
          <w:sz w:val="22"/>
          <w:szCs w:val="22"/>
        </w:rPr>
        <w:t xml:space="preserve">may </w:t>
      </w:r>
      <w:r w:rsidR="00BF6B07" w:rsidRPr="00250EFC">
        <w:rPr>
          <w:rFonts w:ascii="Arial" w:hAnsi="Arial" w:cs="Arial"/>
          <w:sz w:val="22"/>
          <w:szCs w:val="22"/>
        </w:rPr>
        <w:t>post clarifications until noon seven days prior to the proposal opening date listed on the cover page of this RFP or the poste</w:t>
      </w:r>
      <w:r w:rsidR="00BF6B07" w:rsidRPr="003560BD">
        <w:rPr>
          <w:rFonts w:ascii="Arial" w:hAnsi="Arial" w:cs="Arial"/>
          <w:sz w:val="22"/>
          <w:szCs w:val="22"/>
        </w:rPr>
        <w:t>d extension date, if applicable.</w:t>
      </w:r>
    </w:p>
    <w:p w:rsidR="00BF6B07" w:rsidRPr="003560BD" w:rsidRDefault="00BF6B07" w:rsidP="00BF6B07">
      <w:pPr>
        <w:tabs>
          <w:tab w:val="left" w:pos="720"/>
        </w:tabs>
        <w:spacing w:before="240"/>
        <w:ind w:left="720" w:hanging="720"/>
        <w:jc w:val="both"/>
        <w:rPr>
          <w:rFonts w:ascii="Arial" w:hAnsi="Arial" w:cs="Arial"/>
          <w:sz w:val="22"/>
          <w:szCs w:val="22"/>
        </w:rPr>
      </w:pPr>
      <w:r w:rsidRPr="003560BD">
        <w:rPr>
          <w:rFonts w:ascii="Arial" w:hAnsi="Arial" w:cs="Arial"/>
          <w:sz w:val="22"/>
          <w:szCs w:val="22"/>
        </w:rPr>
        <w:lastRenderedPageBreak/>
        <w:tab/>
        <w:t>Vendors may list any questions or items needing clarification discovered in the week prior to the proposal opening in a written format at the beginning of the proposal binder or in the comment section for the individual offering.</w:t>
      </w:r>
    </w:p>
    <w:p w:rsidR="00E90560" w:rsidRPr="003560BD" w:rsidRDefault="00BF6B07" w:rsidP="00BF6B07">
      <w:pPr>
        <w:tabs>
          <w:tab w:val="left" w:pos="720"/>
        </w:tabs>
        <w:spacing w:before="240"/>
        <w:ind w:left="720" w:hanging="720"/>
        <w:jc w:val="both"/>
        <w:rPr>
          <w:rFonts w:ascii="Arial" w:hAnsi="Arial" w:cs="Arial"/>
          <w:color w:val="000000"/>
          <w:sz w:val="22"/>
          <w:szCs w:val="22"/>
        </w:rPr>
        <w:sectPr w:rsidR="00E90560" w:rsidRPr="003560BD" w:rsidSect="00F72E2D">
          <w:headerReference w:type="default" r:id="rId36"/>
          <w:pgSz w:w="12240" w:h="15840" w:code="1"/>
          <w:pgMar w:top="1440" w:right="1440" w:bottom="1440" w:left="1440" w:header="720" w:footer="720" w:gutter="0"/>
          <w:cols w:space="720"/>
          <w:noEndnote/>
          <w:docGrid w:linePitch="254"/>
        </w:sect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E90560" w:rsidRPr="003560BD" w:rsidRDefault="00E90560" w:rsidP="007E0B1A">
      <w:pPr>
        <w:pStyle w:val="Heading1"/>
        <w:rPr>
          <w:rFonts w:ascii="Arial" w:hAnsi="Arial" w:cs="Arial"/>
          <w:sz w:val="22"/>
          <w:szCs w:val="22"/>
        </w:rPr>
      </w:pPr>
      <w:bookmarkStart w:id="133" w:name="_Toc381965271"/>
      <w:r w:rsidRPr="003560BD">
        <w:rPr>
          <w:rFonts w:ascii="Arial" w:hAnsi="Arial" w:cs="Arial"/>
          <w:sz w:val="22"/>
          <w:szCs w:val="22"/>
        </w:rPr>
        <w:lastRenderedPageBreak/>
        <w:t>SECTION VII</w:t>
      </w:r>
      <w:bookmarkEnd w:id="133"/>
    </w:p>
    <w:p w:rsidR="00E90560" w:rsidRPr="003560BD" w:rsidRDefault="00D0508E" w:rsidP="007E0B1A">
      <w:pPr>
        <w:pStyle w:val="Heading2"/>
        <w:rPr>
          <w:rFonts w:ascii="Arial" w:hAnsi="Arial" w:cs="Arial"/>
          <w:sz w:val="22"/>
          <w:szCs w:val="22"/>
        </w:rPr>
      </w:pPr>
      <w:bookmarkStart w:id="134" w:name="_Toc381965272"/>
      <w:r>
        <w:rPr>
          <w:rFonts w:ascii="Arial" w:hAnsi="Arial" w:cs="Arial"/>
          <w:sz w:val="22"/>
          <w:szCs w:val="22"/>
        </w:rPr>
        <w:t>EPL OVERVIEW</w:t>
      </w:r>
      <w:bookmarkEnd w:id="134"/>
    </w:p>
    <w:p w:rsidR="00BF6B07" w:rsidRPr="003560BD" w:rsidRDefault="00BF6B07" w:rsidP="00E90560">
      <w:pPr>
        <w:pStyle w:val="Heading1"/>
        <w:rPr>
          <w:rFonts w:ascii="Arial" w:hAnsi="Arial" w:cs="Arial"/>
          <w:sz w:val="22"/>
          <w:szCs w:val="22"/>
        </w:rPr>
      </w:pPr>
    </w:p>
    <w:p w:rsidR="00250EFC" w:rsidRDefault="00D0508E" w:rsidP="00B03D8A">
      <w:pPr>
        <w:pStyle w:val="Level1"/>
        <w:numPr>
          <w:ilvl w:val="0"/>
          <w:numId w:val="10"/>
        </w:numPr>
        <w:ind w:left="720"/>
        <w:rPr>
          <w:rFonts w:ascii="Arial" w:hAnsi="Arial" w:cs="Arial"/>
          <w:b/>
          <w:sz w:val="22"/>
          <w:szCs w:val="22"/>
        </w:rPr>
      </w:pPr>
      <w:r w:rsidRPr="000D65EA">
        <w:rPr>
          <w:rFonts w:ascii="Arial" w:hAnsi="Arial" w:cs="Arial"/>
          <w:b/>
          <w:sz w:val="22"/>
          <w:szCs w:val="22"/>
        </w:rPr>
        <w:t>Format of Proposal</w:t>
      </w:r>
    </w:p>
    <w:p w:rsidR="00250EFC" w:rsidRDefault="00D0508E" w:rsidP="00250EFC">
      <w:pPr>
        <w:pStyle w:val="Level1"/>
        <w:numPr>
          <w:ilvl w:val="1"/>
          <w:numId w:val="10"/>
        </w:numPr>
        <w:tabs>
          <w:tab w:val="clear" w:pos="1260"/>
          <w:tab w:val="num" w:pos="2160"/>
        </w:tabs>
        <w:ind w:left="1800" w:hanging="1080"/>
        <w:rPr>
          <w:rFonts w:ascii="Arial" w:hAnsi="Arial" w:cs="Arial"/>
          <w:b/>
          <w:sz w:val="22"/>
          <w:szCs w:val="22"/>
        </w:rPr>
      </w:pPr>
      <w:r w:rsidRPr="00250EFC">
        <w:rPr>
          <w:rFonts w:ascii="Arial" w:hAnsi="Arial" w:cs="Arial"/>
          <w:sz w:val="22"/>
          <w:szCs w:val="22"/>
        </w:rPr>
        <w:t>Respond to the sections in the same order as the RFP, using the “RFP Response Checklist” at the front of this RFP as your guide.</w:t>
      </w:r>
    </w:p>
    <w:p w:rsidR="00D0508E" w:rsidRPr="00250EFC" w:rsidRDefault="00D0508E" w:rsidP="00B03D8A">
      <w:pPr>
        <w:pStyle w:val="Level1"/>
        <w:numPr>
          <w:ilvl w:val="0"/>
          <w:numId w:val="10"/>
        </w:numPr>
        <w:ind w:left="720"/>
        <w:rPr>
          <w:rFonts w:ascii="Arial" w:hAnsi="Arial" w:cs="Arial"/>
          <w:b/>
          <w:sz w:val="22"/>
          <w:szCs w:val="22"/>
        </w:rPr>
      </w:pPr>
      <w:r w:rsidRPr="00250EFC">
        <w:rPr>
          <w:rFonts w:ascii="Arial" w:hAnsi="Arial" w:cs="Arial"/>
          <w:b/>
          <w:sz w:val="22"/>
          <w:szCs w:val="22"/>
        </w:rPr>
        <w:t>Request for Proposal Overview</w:t>
      </w:r>
    </w:p>
    <w:p w:rsidR="00D0508E" w:rsidRPr="00C253FC" w:rsidRDefault="00D0508E" w:rsidP="00250EFC">
      <w:pPr>
        <w:numPr>
          <w:ilvl w:val="1"/>
          <w:numId w:val="2"/>
        </w:numPr>
        <w:tabs>
          <w:tab w:val="clear" w:pos="1260"/>
          <w:tab w:val="left" w:pos="2250"/>
          <w:tab w:val="num" w:pos="3150"/>
        </w:tabs>
        <w:spacing w:before="240"/>
        <w:ind w:left="1800" w:hanging="1080"/>
        <w:jc w:val="both"/>
        <w:outlineLvl w:val="1"/>
        <w:rPr>
          <w:rFonts w:ascii="Arial" w:hAnsi="Arial" w:cs="Arial"/>
          <w:sz w:val="22"/>
          <w:szCs w:val="22"/>
        </w:rPr>
      </w:pPr>
      <w:r w:rsidRPr="00C253FC">
        <w:rPr>
          <w:rFonts w:ascii="Arial" w:hAnsi="Arial" w:cs="Arial"/>
          <w:sz w:val="22"/>
          <w:szCs w:val="22"/>
        </w:rPr>
        <w:t xml:space="preserve">Responses to this RFP will be used to produce an EXPRESS PRODUCTS LIST (EPL) that provides </w:t>
      </w:r>
      <w:r w:rsidR="00156D7C">
        <w:rPr>
          <w:rFonts w:ascii="Arial" w:hAnsi="Arial" w:cs="Arial"/>
          <w:b/>
          <w:sz w:val="22"/>
          <w:szCs w:val="22"/>
        </w:rPr>
        <w:t>ITS</w:t>
      </w:r>
      <w:r w:rsidRPr="00C253FC">
        <w:rPr>
          <w:rFonts w:ascii="Arial" w:hAnsi="Arial" w:cs="Arial"/>
          <w:sz w:val="22"/>
          <w:szCs w:val="22"/>
        </w:rPr>
        <w:t xml:space="preserve"> clients and staff with an economical, flexible mechanism to acquire </w:t>
      </w:r>
      <w:r w:rsidR="00156D7C">
        <w:rPr>
          <w:rFonts w:ascii="Arial" w:hAnsi="Arial" w:cs="Arial"/>
          <w:sz w:val="22"/>
          <w:szCs w:val="22"/>
        </w:rPr>
        <w:t>Two-Way Radio</w:t>
      </w:r>
      <w:r w:rsidRPr="00C253FC">
        <w:rPr>
          <w:rFonts w:ascii="Arial" w:hAnsi="Arial" w:cs="Arial"/>
          <w:sz w:val="22"/>
          <w:szCs w:val="22"/>
        </w:rPr>
        <w:t xml:space="preserve"> products in full compliance with all purchasing requirements.</w:t>
      </w:r>
    </w:p>
    <w:p w:rsidR="00D0508E" w:rsidRPr="00D133F5" w:rsidRDefault="00D0508E" w:rsidP="00712917">
      <w:pPr>
        <w:numPr>
          <w:ilvl w:val="1"/>
          <w:numId w:val="2"/>
        </w:numPr>
        <w:tabs>
          <w:tab w:val="clear" w:pos="1260"/>
          <w:tab w:val="num" w:pos="2430"/>
          <w:tab w:val="left" w:pos="2790"/>
          <w:tab w:val="num" w:pos="2970"/>
        </w:tabs>
        <w:spacing w:before="240"/>
        <w:ind w:left="1800" w:hanging="1080"/>
        <w:jc w:val="both"/>
        <w:outlineLvl w:val="1"/>
        <w:rPr>
          <w:rFonts w:ascii="Arial" w:hAnsi="Arial" w:cs="Arial"/>
          <w:sz w:val="22"/>
          <w:szCs w:val="22"/>
        </w:rPr>
      </w:pPr>
      <w:r w:rsidRPr="00C253FC">
        <w:rPr>
          <w:rFonts w:ascii="Arial" w:hAnsi="Arial" w:cs="Arial"/>
          <w:sz w:val="22"/>
          <w:szCs w:val="22"/>
        </w:rPr>
        <w:t xml:space="preserve">The EPL is available for review on the </w:t>
      </w:r>
      <w:r w:rsidRPr="00D0508E">
        <w:rPr>
          <w:rFonts w:ascii="Arial" w:hAnsi="Arial" w:cs="Arial"/>
          <w:b/>
          <w:sz w:val="22"/>
          <w:szCs w:val="22"/>
        </w:rPr>
        <w:t>ITS</w:t>
      </w:r>
      <w:r w:rsidRPr="00C253FC">
        <w:rPr>
          <w:rFonts w:ascii="Arial" w:hAnsi="Arial" w:cs="Arial"/>
          <w:sz w:val="22"/>
          <w:szCs w:val="22"/>
        </w:rPr>
        <w:t xml:space="preserve"> Website at</w:t>
      </w:r>
      <w:r w:rsidR="00584CAA">
        <w:rPr>
          <w:rFonts w:ascii="Arial" w:hAnsi="Arial" w:cs="Arial"/>
          <w:sz w:val="22"/>
          <w:szCs w:val="22"/>
        </w:rPr>
        <w:t>:</w:t>
      </w:r>
      <w:r w:rsidRPr="00C253FC">
        <w:rPr>
          <w:rFonts w:ascii="Arial" w:hAnsi="Arial" w:cs="Arial"/>
          <w:sz w:val="22"/>
          <w:szCs w:val="22"/>
        </w:rPr>
        <w:br/>
      </w:r>
      <w:hyperlink r:id="rId37" w:history="1">
        <w:r w:rsidR="00194429" w:rsidRPr="00194429">
          <w:rPr>
            <w:rStyle w:val="Hyperlink"/>
            <w:rFonts w:ascii="Arial" w:hAnsi="Arial" w:cs="Arial"/>
            <w:sz w:val="22"/>
            <w:szCs w:val="22"/>
          </w:rPr>
          <w:t>http://www.its.ms.gov/Procurement/Pages/3744.aspx</w:t>
        </w:r>
      </w:hyperlink>
      <w:r w:rsidR="00712917">
        <w:t xml:space="preserve"> </w:t>
      </w:r>
    </w:p>
    <w:p w:rsidR="00D0508E" w:rsidRPr="000D65EA" w:rsidRDefault="00D0508E" w:rsidP="00250EFC">
      <w:pPr>
        <w:numPr>
          <w:ilvl w:val="1"/>
          <w:numId w:val="2"/>
        </w:numPr>
        <w:tabs>
          <w:tab w:val="clear" w:pos="1260"/>
          <w:tab w:val="left" w:pos="1800"/>
          <w:tab w:val="num" w:pos="2015"/>
          <w:tab w:val="num" w:pos="2430"/>
        </w:tabs>
        <w:spacing w:before="240"/>
        <w:ind w:left="1800" w:hanging="1080"/>
        <w:jc w:val="both"/>
        <w:outlineLvl w:val="1"/>
        <w:rPr>
          <w:rFonts w:ascii="Arial" w:hAnsi="Arial" w:cs="Arial"/>
          <w:sz w:val="22"/>
          <w:szCs w:val="22"/>
        </w:rPr>
      </w:pPr>
      <w:r w:rsidRPr="000D65EA">
        <w:rPr>
          <w:rFonts w:ascii="Arial" w:hAnsi="Arial" w:cs="Arial"/>
          <w:sz w:val="22"/>
          <w:szCs w:val="22"/>
        </w:rPr>
        <w:t>The EPL will have a specified dollar</w:t>
      </w:r>
      <w:r w:rsidRPr="000D65EA">
        <w:rPr>
          <w:rFonts w:ascii="Arial" w:hAnsi="Arial" w:cs="Arial"/>
          <w:b/>
          <w:sz w:val="22"/>
          <w:szCs w:val="22"/>
        </w:rPr>
        <w:t xml:space="preserve"> </w:t>
      </w:r>
      <w:r w:rsidRPr="000D65EA">
        <w:rPr>
          <w:rFonts w:ascii="Arial" w:hAnsi="Arial" w:cs="Arial"/>
          <w:sz w:val="22"/>
          <w:szCs w:val="22"/>
        </w:rPr>
        <w:t xml:space="preserve">limit up to which clients may make purchases from the EPL without coming through </w:t>
      </w:r>
      <w:r w:rsidRPr="000D65EA">
        <w:rPr>
          <w:rFonts w:ascii="Arial" w:hAnsi="Arial" w:cs="Arial"/>
          <w:b/>
          <w:sz w:val="22"/>
          <w:szCs w:val="22"/>
        </w:rPr>
        <w:t>ITS</w:t>
      </w:r>
      <w:r w:rsidRPr="000D65EA">
        <w:rPr>
          <w:rFonts w:ascii="Arial" w:hAnsi="Arial" w:cs="Arial"/>
          <w:sz w:val="22"/>
          <w:szCs w:val="22"/>
        </w:rPr>
        <w:t xml:space="preserve"> for approval.</w:t>
      </w:r>
    </w:p>
    <w:p w:rsidR="00D0508E" w:rsidRPr="000D65EA" w:rsidRDefault="00D0508E" w:rsidP="00250EFC">
      <w:pPr>
        <w:numPr>
          <w:ilvl w:val="1"/>
          <w:numId w:val="2"/>
        </w:numPr>
        <w:tabs>
          <w:tab w:val="clear" w:pos="1260"/>
          <w:tab w:val="left" w:pos="1800"/>
          <w:tab w:val="num" w:pos="2015"/>
          <w:tab w:val="num" w:pos="2340"/>
        </w:tabs>
        <w:spacing w:before="240"/>
        <w:ind w:left="1800" w:hanging="1080"/>
        <w:jc w:val="both"/>
        <w:outlineLvl w:val="1"/>
        <w:rPr>
          <w:rFonts w:ascii="Arial" w:hAnsi="Arial" w:cs="Arial"/>
          <w:sz w:val="22"/>
          <w:szCs w:val="22"/>
        </w:rPr>
      </w:pPr>
      <w:r w:rsidRPr="000D65EA">
        <w:rPr>
          <w:rFonts w:ascii="Arial" w:hAnsi="Arial" w:cs="Arial"/>
          <w:b/>
          <w:sz w:val="22"/>
          <w:szCs w:val="22"/>
        </w:rPr>
        <w:t>ITS</w:t>
      </w:r>
      <w:r w:rsidRPr="000D65EA">
        <w:rPr>
          <w:rFonts w:ascii="Arial" w:hAnsi="Arial" w:cs="Arial"/>
          <w:sz w:val="22"/>
          <w:szCs w:val="22"/>
        </w:rPr>
        <w:t xml:space="preserve"> EPL clients include state agencies and institutions of higher learning which are under </w:t>
      </w:r>
      <w:r w:rsidRPr="000D65EA">
        <w:rPr>
          <w:rFonts w:ascii="Arial" w:hAnsi="Arial" w:cs="Arial"/>
          <w:b/>
          <w:sz w:val="22"/>
          <w:szCs w:val="22"/>
        </w:rPr>
        <w:t>ITS</w:t>
      </w:r>
      <w:r w:rsidRPr="000D65EA">
        <w:rPr>
          <w:rFonts w:ascii="Arial" w:hAnsi="Arial" w:cs="Arial"/>
          <w:sz w:val="22"/>
          <w:szCs w:val="22"/>
        </w:rPr>
        <w:t xml:space="preserve"> purview and local government entities such as cities, counties, local school districts, and community colleges which are not under </w:t>
      </w:r>
      <w:r w:rsidRPr="000D65EA">
        <w:rPr>
          <w:rFonts w:ascii="Arial" w:hAnsi="Arial" w:cs="Arial"/>
          <w:b/>
          <w:sz w:val="22"/>
          <w:szCs w:val="22"/>
        </w:rPr>
        <w:t>ITS</w:t>
      </w:r>
      <w:r w:rsidRPr="000D65EA">
        <w:rPr>
          <w:rFonts w:ascii="Arial" w:hAnsi="Arial" w:cs="Arial"/>
          <w:sz w:val="22"/>
          <w:szCs w:val="22"/>
        </w:rPr>
        <w:t xml:space="preserve"> purview. </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sz w:val="22"/>
          <w:szCs w:val="22"/>
        </w:rPr>
        <w:t xml:space="preserve">All EPL clients may make routine purchases from the EPL up to the specified dollar limits under as defined in the </w:t>
      </w:r>
      <w:r w:rsidRPr="000D65EA">
        <w:rPr>
          <w:rFonts w:ascii="Arial" w:hAnsi="Arial" w:cs="Arial"/>
          <w:b/>
          <w:sz w:val="22"/>
          <w:szCs w:val="22"/>
        </w:rPr>
        <w:t>ITS</w:t>
      </w:r>
      <w:r w:rsidRPr="000D65EA">
        <w:rPr>
          <w:rFonts w:ascii="Arial" w:hAnsi="Arial" w:cs="Arial"/>
          <w:sz w:val="22"/>
          <w:szCs w:val="22"/>
        </w:rPr>
        <w:t xml:space="preserve"> Procurement Handbook, Section 011-030 </w:t>
      </w:r>
      <w:r w:rsidRPr="000D65EA">
        <w:rPr>
          <w:rFonts w:ascii="Arial" w:hAnsi="Arial" w:cs="Arial"/>
          <w:i/>
          <w:sz w:val="22"/>
          <w:szCs w:val="22"/>
        </w:rPr>
        <w:t>Procurement Instruments: Express Products Lists (EPLs)</w:t>
      </w:r>
      <w:r w:rsidRPr="000D65EA">
        <w:rPr>
          <w:rFonts w:ascii="Arial" w:hAnsi="Arial" w:cs="Arial"/>
          <w:sz w:val="22"/>
          <w:szCs w:val="22"/>
        </w:rPr>
        <w:t>.</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sz w:val="22"/>
          <w:szCs w:val="22"/>
        </w:rPr>
        <w:t xml:space="preserve">EPL clients may be authorized to make planned purchases from the EPL over the specified dollar limits in line with their current technology plan under the </w:t>
      </w:r>
      <w:r w:rsidRPr="000D65EA">
        <w:rPr>
          <w:rFonts w:ascii="Arial" w:hAnsi="Arial" w:cs="Arial"/>
          <w:b/>
          <w:sz w:val="22"/>
          <w:szCs w:val="22"/>
        </w:rPr>
        <w:t>Planned Purchases Procedure</w:t>
      </w:r>
      <w:r w:rsidRPr="000D65EA">
        <w:rPr>
          <w:rFonts w:ascii="Arial" w:hAnsi="Arial" w:cs="Arial"/>
          <w:sz w:val="22"/>
          <w:szCs w:val="22"/>
        </w:rPr>
        <w:t xml:space="preserve">, as defined in the </w:t>
      </w:r>
      <w:r w:rsidRPr="000D65EA">
        <w:rPr>
          <w:rFonts w:ascii="Arial" w:hAnsi="Arial" w:cs="Arial"/>
          <w:b/>
          <w:sz w:val="22"/>
          <w:szCs w:val="22"/>
        </w:rPr>
        <w:t>ITS</w:t>
      </w:r>
      <w:r w:rsidRPr="000D65EA">
        <w:rPr>
          <w:rFonts w:ascii="Arial" w:hAnsi="Arial" w:cs="Arial"/>
          <w:sz w:val="22"/>
          <w:szCs w:val="22"/>
        </w:rPr>
        <w:t xml:space="preserve"> Procurement Handbook, Section 013-080.</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sz w:val="22"/>
          <w:szCs w:val="22"/>
        </w:rPr>
        <w:t xml:space="preserve">All EPL clients may make purchases from the EPL over the specified dollar limits only with prior approval from </w:t>
      </w:r>
      <w:r w:rsidRPr="000D65EA">
        <w:rPr>
          <w:rFonts w:ascii="Arial" w:hAnsi="Arial" w:cs="Arial"/>
          <w:b/>
          <w:sz w:val="22"/>
          <w:szCs w:val="22"/>
        </w:rPr>
        <w:t>ITS</w:t>
      </w:r>
      <w:r w:rsidRPr="000D65EA">
        <w:rPr>
          <w:rFonts w:ascii="Arial" w:hAnsi="Arial" w:cs="Arial"/>
          <w:sz w:val="22"/>
          <w:szCs w:val="22"/>
        </w:rPr>
        <w:t>.</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b/>
          <w:sz w:val="22"/>
          <w:szCs w:val="22"/>
        </w:rPr>
        <w:t>ITS</w:t>
      </w:r>
      <w:r w:rsidRPr="000D65EA">
        <w:rPr>
          <w:rFonts w:ascii="Arial" w:hAnsi="Arial" w:cs="Arial"/>
          <w:sz w:val="22"/>
          <w:szCs w:val="22"/>
        </w:rPr>
        <w:t xml:space="preserve"> clients are not required to use EPLs for their purchases.</w:t>
      </w:r>
    </w:p>
    <w:p w:rsidR="00D0508E" w:rsidRPr="000D65EA" w:rsidRDefault="00D0508E" w:rsidP="00250EFC">
      <w:pPr>
        <w:numPr>
          <w:ilvl w:val="1"/>
          <w:numId w:val="2"/>
        </w:numPr>
        <w:tabs>
          <w:tab w:val="clear" w:pos="1260"/>
          <w:tab w:val="num" w:pos="2015"/>
          <w:tab w:val="left" w:pos="2160"/>
          <w:tab w:val="num" w:pos="2430"/>
        </w:tabs>
        <w:spacing w:before="240"/>
        <w:ind w:left="1800" w:hanging="1080"/>
        <w:jc w:val="both"/>
        <w:outlineLvl w:val="1"/>
        <w:rPr>
          <w:rFonts w:ascii="Arial" w:hAnsi="Arial" w:cs="Arial"/>
          <w:sz w:val="22"/>
          <w:szCs w:val="22"/>
        </w:rPr>
      </w:pPr>
      <w:r>
        <w:rPr>
          <w:rFonts w:ascii="Arial" w:hAnsi="Arial" w:cs="Arial"/>
          <w:sz w:val="22"/>
          <w:szCs w:val="22"/>
        </w:rPr>
        <w:t xml:space="preserve">This </w:t>
      </w:r>
      <w:r w:rsidRPr="000D65EA">
        <w:rPr>
          <w:rFonts w:ascii="Arial" w:hAnsi="Arial" w:cs="Arial"/>
          <w:sz w:val="22"/>
          <w:szCs w:val="22"/>
        </w:rPr>
        <w:t xml:space="preserve">EPL </w:t>
      </w:r>
      <w:r>
        <w:rPr>
          <w:rFonts w:ascii="Arial" w:hAnsi="Arial" w:cs="Arial"/>
          <w:sz w:val="22"/>
          <w:szCs w:val="22"/>
        </w:rPr>
        <w:t xml:space="preserve">will be used </w:t>
      </w:r>
      <w:r w:rsidRPr="000D65EA">
        <w:rPr>
          <w:rFonts w:ascii="Arial" w:hAnsi="Arial" w:cs="Arial"/>
          <w:sz w:val="22"/>
          <w:szCs w:val="22"/>
        </w:rPr>
        <w:t>to make list(s) of quality products in defined categories available to state customers from reputable sources at the best possible prices.</w:t>
      </w:r>
    </w:p>
    <w:p w:rsidR="00D0508E" w:rsidRPr="000D65EA" w:rsidRDefault="00D0508E" w:rsidP="00250EFC">
      <w:pPr>
        <w:numPr>
          <w:ilvl w:val="1"/>
          <w:numId w:val="2"/>
        </w:numPr>
        <w:tabs>
          <w:tab w:val="clear" w:pos="1260"/>
          <w:tab w:val="left" w:pos="1800"/>
          <w:tab w:val="num" w:pos="1980"/>
          <w:tab w:val="num" w:pos="2015"/>
        </w:tabs>
        <w:spacing w:before="240"/>
        <w:ind w:left="1800" w:hanging="1080"/>
        <w:jc w:val="both"/>
        <w:outlineLvl w:val="1"/>
        <w:rPr>
          <w:rFonts w:ascii="Arial" w:hAnsi="Arial" w:cs="Arial"/>
          <w:sz w:val="22"/>
          <w:szCs w:val="22"/>
        </w:rPr>
      </w:pPr>
      <w:r w:rsidRPr="000D65EA">
        <w:rPr>
          <w:rFonts w:ascii="Arial" w:hAnsi="Arial" w:cs="Arial"/>
          <w:sz w:val="22"/>
          <w:szCs w:val="22"/>
        </w:rPr>
        <w:t xml:space="preserve">Pricing is a major concern of </w:t>
      </w:r>
      <w:r w:rsidRPr="000D65EA">
        <w:rPr>
          <w:rFonts w:ascii="Arial" w:hAnsi="Arial" w:cs="Arial"/>
          <w:b/>
          <w:sz w:val="22"/>
          <w:szCs w:val="22"/>
        </w:rPr>
        <w:t>ITS</w:t>
      </w:r>
      <w:r w:rsidRPr="000D65EA">
        <w:rPr>
          <w:rFonts w:ascii="Arial" w:hAnsi="Arial" w:cs="Arial"/>
          <w:sz w:val="22"/>
          <w:szCs w:val="22"/>
        </w:rPr>
        <w:t>.  Therefore</w:t>
      </w:r>
      <w:r w:rsidR="002145DB">
        <w:rPr>
          <w:rFonts w:ascii="Arial" w:hAnsi="Arial" w:cs="Arial"/>
          <w:sz w:val="22"/>
          <w:szCs w:val="22"/>
        </w:rPr>
        <w:t>, Vendors must submit</w:t>
      </w:r>
      <w:r w:rsidRPr="000D65EA">
        <w:rPr>
          <w:rFonts w:ascii="Arial" w:hAnsi="Arial" w:cs="Arial"/>
          <w:sz w:val="22"/>
          <w:szCs w:val="22"/>
        </w:rPr>
        <w:t xml:space="preserve"> pricing structure comparable to national pricing trends, the G</w:t>
      </w:r>
      <w:r>
        <w:rPr>
          <w:rFonts w:ascii="Arial" w:hAnsi="Arial" w:cs="Arial"/>
          <w:sz w:val="22"/>
          <w:szCs w:val="22"/>
        </w:rPr>
        <w:t>eneral Services Administration (G</w:t>
      </w:r>
      <w:r w:rsidRPr="000D65EA">
        <w:rPr>
          <w:rFonts w:ascii="Arial" w:hAnsi="Arial" w:cs="Arial"/>
          <w:sz w:val="22"/>
          <w:szCs w:val="22"/>
        </w:rPr>
        <w:t>SA</w:t>
      </w:r>
      <w:r>
        <w:rPr>
          <w:rFonts w:ascii="Arial" w:hAnsi="Arial" w:cs="Arial"/>
          <w:sz w:val="22"/>
          <w:szCs w:val="22"/>
        </w:rPr>
        <w:t>)</w:t>
      </w:r>
      <w:r w:rsidRPr="000D65EA">
        <w:rPr>
          <w:rFonts w:ascii="Arial" w:hAnsi="Arial" w:cs="Arial"/>
          <w:sz w:val="22"/>
          <w:szCs w:val="22"/>
        </w:rPr>
        <w:t>, other statewide contracts, or other prominent pricing benchmark in terms of volume discounts.</w:t>
      </w:r>
    </w:p>
    <w:p w:rsidR="00D0508E" w:rsidRPr="00684D17" w:rsidRDefault="00D0508E" w:rsidP="00D0508E"/>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Submission of a proposal will not automatically qualify Vendor’s products for placement on the Express Products List.  </w:t>
      </w:r>
      <w:proofErr w:type="gramStart"/>
      <w:r w:rsidRPr="008E1EF9">
        <w:rPr>
          <w:rFonts w:ascii="Arial" w:hAnsi="Arial" w:cs="Arial"/>
          <w:b/>
          <w:sz w:val="22"/>
          <w:szCs w:val="22"/>
        </w:rPr>
        <w:t>ITS</w:t>
      </w:r>
      <w:r w:rsidRPr="008E1EF9">
        <w:rPr>
          <w:rFonts w:ascii="Arial" w:hAnsi="Arial" w:cs="Arial"/>
          <w:sz w:val="22"/>
          <w:szCs w:val="22"/>
        </w:rPr>
        <w:t xml:space="preserve"> performs</w:t>
      </w:r>
      <w:proofErr w:type="gramEnd"/>
      <w:r w:rsidRPr="008E1EF9">
        <w:rPr>
          <w:rFonts w:ascii="Arial" w:hAnsi="Arial" w:cs="Arial"/>
          <w:sz w:val="22"/>
          <w:szCs w:val="22"/>
        </w:rPr>
        <w:t xml:space="preserve"> an evaluation of hardware/software offerings before placing the lowest and best offerings on the published EPL.</w:t>
      </w:r>
    </w:p>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Each EPL is unique to </w:t>
      </w:r>
      <w:proofErr w:type="gramStart"/>
      <w:r w:rsidRPr="008E1EF9">
        <w:rPr>
          <w:rFonts w:ascii="Arial" w:hAnsi="Arial" w:cs="Arial"/>
          <w:b/>
          <w:sz w:val="22"/>
          <w:szCs w:val="22"/>
        </w:rPr>
        <w:t>ITS</w:t>
      </w:r>
      <w:proofErr w:type="gramEnd"/>
      <w:r w:rsidRPr="008E1EF9">
        <w:rPr>
          <w:rFonts w:ascii="Arial" w:hAnsi="Arial" w:cs="Arial"/>
          <w:sz w:val="22"/>
          <w:szCs w:val="22"/>
        </w:rPr>
        <w:t xml:space="preserve">, administered under </w:t>
      </w:r>
      <w:r w:rsidRPr="008E1EF9">
        <w:rPr>
          <w:rFonts w:ascii="Arial" w:hAnsi="Arial" w:cs="Arial"/>
          <w:b/>
          <w:sz w:val="22"/>
          <w:szCs w:val="22"/>
        </w:rPr>
        <w:t>ITS</w:t>
      </w:r>
      <w:r w:rsidRPr="008E1EF9">
        <w:rPr>
          <w:rFonts w:ascii="Arial" w:hAnsi="Arial" w:cs="Arial"/>
          <w:sz w:val="22"/>
          <w:szCs w:val="22"/>
        </w:rPr>
        <w:t xml:space="preserve"> policies and procedures, and not to be construed to apply or operate in any other manner by either Vendors or governmental entities.</w:t>
      </w:r>
    </w:p>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It is the intent of </w:t>
      </w:r>
      <w:proofErr w:type="gramStart"/>
      <w:r w:rsidRPr="008E1EF9">
        <w:rPr>
          <w:rFonts w:ascii="Arial" w:hAnsi="Arial" w:cs="Arial"/>
          <w:b/>
          <w:sz w:val="22"/>
          <w:szCs w:val="22"/>
        </w:rPr>
        <w:t xml:space="preserve">ITS </w:t>
      </w:r>
      <w:r w:rsidRPr="008E1EF9">
        <w:rPr>
          <w:rFonts w:ascii="Arial" w:hAnsi="Arial" w:cs="Arial"/>
          <w:sz w:val="22"/>
          <w:szCs w:val="22"/>
        </w:rPr>
        <w:t>that</w:t>
      </w:r>
      <w:proofErr w:type="gramEnd"/>
      <w:r w:rsidRPr="008E1EF9">
        <w:rPr>
          <w:rFonts w:ascii="Arial" w:hAnsi="Arial" w:cs="Arial"/>
          <w:sz w:val="22"/>
          <w:szCs w:val="22"/>
        </w:rPr>
        <w:t xml:space="preserve"> an EPL is a multi-award list.  However, </w:t>
      </w:r>
      <w:r w:rsidRPr="008E1EF9">
        <w:rPr>
          <w:rFonts w:ascii="Arial" w:hAnsi="Arial" w:cs="Arial"/>
          <w:b/>
          <w:sz w:val="22"/>
          <w:szCs w:val="22"/>
        </w:rPr>
        <w:t>ITS</w:t>
      </w:r>
      <w:r w:rsidRPr="008E1EF9">
        <w:rPr>
          <w:rFonts w:ascii="Arial" w:hAnsi="Arial" w:cs="Arial"/>
          <w:sz w:val="22"/>
          <w:szCs w:val="22"/>
        </w:rPr>
        <w:t xml:space="preserve"> reserves the right to make a single award EPL.</w:t>
      </w:r>
    </w:p>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By submitting a proposal for consideration and inclusion in the EPL, a Vendor is professing a willingness to provide customer service to </w:t>
      </w:r>
      <w:r w:rsidRPr="008E1EF9">
        <w:rPr>
          <w:rFonts w:ascii="Arial" w:hAnsi="Arial" w:cs="Arial"/>
          <w:sz w:val="22"/>
          <w:szCs w:val="22"/>
          <w:u w:val="single"/>
        </w:rPr>
        <w:t>ANY</w:t>
      </w:r>
      <w:r w:rsidRPr="008E1EF9">
        <w:rPr>
          <w:rFonts w:ascii="Arial" w:hAnsi="Arial" w:cs="Arial"/>
          <w:sz w:val="22"/>
          <w:szCs w:val="22"/>
        </w:rPr>
        <w:t xml:space="preserve"> customer from the State of Mississippi qualified to use the EPL.  As a condition for remaining on the EPL, Vendor must be willing to support our customers with timely telephone responses to their calls for information regarding the products and pricing proposed by your company, including but not limited to timely provision of “written quotes.”</w:t>
      </w:r>
    </w:p>
    <w:p w:rsidR="00D0508E" w:rsidRDefault="00D0508E" w:rsidP="00250EFC">
      <w:pPr>
        <w:numPr>
          <w:ilvl w:val="1"/>
          <w:numId w:val="2"/>
        </w:numPr>
        <w:tabs>
          <w:tab w:val="clear" w:pos="1260"/>
          <w:tab w:val="left" w:pos="1800"/>
          <w:tab w:val="num" w:pos="1980"/>
          <w:tab w:val="num" w:pos="2015"/>
        </w:tabs>
        <w:spacing w:before="240"/>
        <w:ind w:left="1800" w:hanging="1052"/>
        <w:jc w:val="both"/>
        <w:outlineLvl w:val="1"/>
        <w:rPr>
          <w:szCs w:val="20"/>
        </w:rPr>
      </w:pPr>
      <w:r w:rsidRPr="008E1EF9">
        <w:rPr>
          <w:rFonts w:ascii="Arial" w:hAnsi="Arial" w:cs="Arial"/>
          <w:sz w:val="22"/>
          <w:szCs w:val="22"/>
        </w:rPr>
        <w:t>Any Vendor violating EPL policy may be removed for one or more EPL cycles and a bond may be required with Vendor’s next proposal submittal</w:t>
      </w:r>
      <w:r w:rsidRPr="008E1EF9">
        <w:rPr>
          <w:szCs w:val="20"/>
        </w:rPr>
        <w:t>.</w:t>
      </w:r>
    </w:p>
    <w:p w:rsidR="00D0508E" w:rsidRPr="008E1EF9" w:rsidRDefault="00D0508E" w:rsidP="00B03D8A">
      <w:pPr>
        <w:numPr>
          <w:ilvl w:val="0"/>
          <w:numId w:val="2"/>
        </w:numPr>
        <w:spacing w:before="240"/>
        <w:ind w:left="720"/>
        <w:jc w:val="both"/>
        <w:outlineLvl w:val="0"/>
        <w:rPr>
          <w:rFonts w:ascii="Arial" w:hAnsi="Arial" w:cs="Arial"/>
          <w:b/>
          <w:sz w:val="22"/>
          <w:szCs w:val="22"/>
        </w:rPr>
      </w:pPr>
      <w:r w:rsidRPr="008E1EF9">
        <w:rPr>
          <w:rFonts w:ascii="Arial" w:hAnsi="Arial" w:cs="Arial"/>
          <w:b/>
          <w:sz w:val="22"/>
          <w:szCs w:val="22"/>
        </w:rPr>
        <w:t>Right to Use Express Products List Proposals as General RFPs</w:t>
      </w:r>
    </w:p>
    <w:p w:rsidR="00D0508E" w:rsidRPr="008E1EF9" w:rsidRDefault="00D0508E" w:rsidP="00D0508E">
      <w:pPr>
        <w:ind w:left="720"/>
        <w:jc w:val="both"/>
        <w:outlineLvl w:val="0"/>
        <w:rPr>
          <w:rFonts w:ascii="Arial" w:hAnsi="Arial" w:cs="Arial"/>
          <w:sz w:val="22"/>
          <w:szCs w:val="22"/>
        </w:rPr>
      </w:pPr>
      <w:r w:rsidRPr="008E1EF9">
        <w:rPr>
          <w:rFonts w:ascii="Arial" w:hAnsi="Arial" w:cs="Arial"/>
          <w:b/>
          <w:sz w:val="22"/>
          <w:szCs w:val="22"/>
        </w:rPr>
        <w:t>ITS</w:t>
      </w:r>
      <w:r w:rsidRPr="008E1EF9">
        <w:rPr>
          <w:rFonts w:ascii="Arial" w:hAnsi="Arial" w:cs="Arial"/>
          <w:sz w:val="22"/>
          <w:szCs w:val="22"/>
        </w:rPr>
        <w:t xml:space="preserve"> uses EPL products in combination with General RFPs in </w:t>
      </w:r>
      <w:proofErr w:type="gramStart"/>
      <w:r w:rsidRPr="008E1EF9">
        <w:rPr>
          <w:rFonts w:ascii="Arial" w:hAnsi="Arial" w:cs="Arial"/>
          <w:sz w:val="22"/>
          <w:szCs w:val="22"/>
        </w:rPr>
        <w:t>many routine procurements</w:t>
      </w:r>
      <w:proofErr w:type="gramEnd"/>
      <w:r w:rsidRPr="008E1EF9">
        <w:rPr>
          <w:rFonts w:ascii="Arial" w:hAnsi="Arial" w:cs="Arial"/>
          <w:sz w:val="22"/>
          <w:szCs w:val="22"/>
        </w:rPr>
        <w:t xml:space="preserve">.  </w:t>
      </w:r>
      <w:proofErr w:type="gramStart"/>
      <w:r w:rsidRPr="008E1EF9">
        <w:rPr>
          <w:rFonts w:ascii="Arial" w:hAnsi="Arial" w:cs="Arial"/>
          <w:b/>
          <w:sz w:val="22"/>
          <w:szCs w:val="22"/>
        </w:rPr>
        <w:t>ITS</w:t>
      </w:r>
      <w:r w:rsidRPr="008E1EF9">
        <w:rPr>
          <w:rFonts w:ascii="Arial" w:hAnsi="Arial" w:cs="Arial"/>
          <w:sz w:val="22"/>
          <w:szCs w:val="22"/>
        </w:rPr>
        <w:t xml:space="preserve"> reserves the right to use the Vendor’s EPL response in the same capacity as a General RFP.</w:t>
      </w:r>
      <w:proofErr w:type="gramEnd"/>
      <w:r w:rsidRPr="008E1EF9">
        <w:rPr>
          <w:rFonts w:ascii="Arial" w:hAnsi="Arial" w:cs="Arial"/>
          <w:sz w:val="22"/>
          <w:szCs w:val="22"/>
        </w:rPr>
        <w:t xml:space="preserve">  A General RFP is an unpublished collection of Vendors’ proposals for particular types of products or services used internally by </w:t>
      </w:r>
      <w:r w:rsidRPr="008E1EF9">
        <w:rPr>
          <w:rFonts w:ascii="Arial" w:hAnsi="Arial" w:cs="Arial"/>
          <w:b/>
          <w:sz w:val="22"/>
          <w:szCs w:val="22"/>
        </w:rPr>
        <w:t>ITS</w:t>
      </w:r>
      <w:r w:rsidRPr="008E1EF9">
        <w:rPr>
          <w:rFonts w:ascii="Arial" w:hAnsi="Arial" w:cs="Arial"/>
          <w:sz w:val="22"/>
          <w:szCs w:val="22"/>
        </w:rPr>
        <w:t xml:space="preserve"> to solicit configurations and pricing through the Letter of Configuration (LOC) process on a project by project basis.</w:t>
      </w:r>
    </w:p>
    <w:p w:rsidR="00D0508E" w:rsidRPr="008E1EF9" w:rsidRDefault="00D0508E" w:rsidP="00B03D8A">
      <w:pPr>
        <w:numPr>
          <w:ilvl w:val="0"/>
          <w:numId w:val="2"/>
        </w:numPr>
        <w:spacing w:before="240"/>
        <w:ind w:left="720"/>
        <w:jc w:val="both"/>
        <w:outlineLvl w:val="0"/>
        <w:rPr>
          <w:rFonts w:ascii="Arial" w:hAnsi="Arial" w:cs="Arial"/>
          <w:b/>
          <w:sz w:val="22"/>
          <w:szCs w:val="22"/>
        </w:rPr>
      </w:pPr>
      <w:r w:rsidRPr="008E1EF9">
        <w:rPr>
          <w:rFonts w:ascii="Arial" w:hAnsi="Arial" w:cs="Arial"/>
          <w:b/>
          <w:sz w:val="22"/>
          <w:szCs w:val="22"/>
        </w:rPr>
        <w:t>Price Changes During Award or Renewal Period</w:t>
      </w:r>
    </w:p>
    <w:p w:rsidR="00D0508E" w:rsidRPr="008E1EF9" w:rsidRDefault="00D0508E" w:rsidP="00D0508E">
      <w:pPr>
        <w:ind w:left="720"/>
        <w:jc w:val="both"/>
        <w:outlineLvl w:val="0"/>
        <w:rPr>
          <w:rFonts w:ascii="Arial" w:hAnsi="Arial" w:cs="Arial"/>
          <w:sz w:val="22"/>
          <w:szCs w:val="22"/>
        </w:rPr>
      </w:pPr>
      <w:r w:rsidRPr="008E1EF9">
        <w:rPr>
          <w:rFonts w:ascii="Arial" w:hAnsi="Arial" w:cs="Arial"/>
          <w:sz w:val="22"/>
          <w:szCs w:val="22"/>
        </w:rPr>
        <w:t>All pricing proposed should be your best proposal pricing.  These costs are not-to-exceed costs.  Vendor is required to pass any price decreases on to the customer.  Vendor is also encouraged to provide quantity discounts to customers on EPL offerings should large quantities be purchased from the EPL.</w:t>
      </w:r>
    </w:p>
    <w:p w:rsidR="00D0508E" w:rsidRPr="008E1EF9" w:rsidRDefault="00D0508E" w:rsidP="00B03D8A">
      <w:pPr>
        <w:numPr>
          <w:ilvl w:val="0"/>
          <w:numId w:val="2"/>
        </w:numPr>
        <w:spacing w:before="240"/>
        <w:ind w:left="720"/>
        <w:jc w:val="both"/>
        <w:outlineLvl w:val="0"/>
        <w:rPr>
          <w:rFonts w:ascii="Arial" w:hAnsi="Arial" w:cs="Arial"/>
          <w:b/>
          <w:sz w:val="22"/>
          <w:szCs w:val="22"/>
        </w:rPr>
      </w:pPr>
      <w:r w:rsidRPr="008E1EF9">
        <w:rPr>
          <w:rFonts w:ascii="Arial" w:hAnsi="Arial" w:cs="Arial"/>
          <w:b/>
          <w:sz w:val="22"/>
          <w:szCs w:val="22"/>
        </w:rPr>
        <w:t>Restriction on Advertising</w:t>
      </w:r>
    </w:p>
    <w:p w:rsidR="00D0508E" w:rsidRDefault="00D0508E" w:rsidP="00D0508E">
      <w:pPr>
        <w:ind w:left="720"/>
        <w:jc w:val="both"/>
        <w:outlineLvl w:val="0"/>
        <w:rPr>
          <w:rFonts w:ascii="Arial" w:hAnsi="Arial" w:cs="Arial"/>
          <w:sz w:val="22"/>
          <w:szCs w:val="22"/>
        </w:rPr>
      </w:pPr>
      <w:r w:rsidRPr="008E1EF9">
        <w:rPr>
          <w:rFonts w:ascii="Arial" w:hAnsi="Arial" w:cs="Arial"/>
          <w:sz w:val="22"/>
          <w:szCs w:val="22"/>
        </w:rPr>
        <w:t>The Vendor must receive written approval from the State before advertising or referencing the award of a contract or the services being provided.  The Vendor must agree not to refer to awards in commercial advertising in such a manner as to state or imply that the firm or its services are endorsed or preferred by the State of Mississippi.  The following guidelines pertain specifically to the use of Express Products Lists.</w:t>
      </w:r>
    </w:p>
    <w:p w:rsidR="00194429" w:rsidRDefault="00194429" w:rsidP="00D0508E">
      <w:pPr>
        <w:ind w:left="720"/>
        <w:jc w:val="both"/>
        <w:outlineLvl w:val="0"/>
        <w:rPr>
          <w:rFonts w:ascii="Arial" w:hAnsi="Arial" w:cs="Arial"/>
          <w:sz w:val="22"/>
          <w:szCs w:val="22"/>
        </w:rPr>
      </w:pPr>
    </w:p>
    <w:p w:rsidR="00194429" w:rsidRDefault="00194429" w:rsidP="00D0508E">
      <w:pPr>
        <w:ind w:left="720"/>
        <w:jc w:val="both"/>
        <w:outlineLvl w:val="0"/>
        <w:rPr>
          <w:rFonts w:ascii="Arial" w:hAnsi="Arial" w:cs="Arial"/>
          <w:sz w:val="22"/>
          <w:szCs w:val="22"/>
        </w:rPr>
      </w:pPr>
    </w:p>
    <w:p w:rsidR="00194429" w:rsidRPr="008E1EF9" w:rsidRDefault="00194429" w:rsidP="00D0508E">
      <w:pPr>
        <w:ind w:left="720"/>
        <w:jc w:val="both"/>
        <w:outlineLvl w:val="0"/>
        <w:rPr>
          <w:rFonts w:ascii="Arial" w:hAnsi="Arial" w:cs="Arial"/>
          <w:sz w:val="22"/>
          <w:szCs w:val="22"/>
        </w:rPr>
      </w:pPr>
    </w:p>
    <w:p w:rsidR="00D0508E" w:rsidRPr="008E1EF9" w:rsidRDefault="00D0508E" w:rsidP="00250EFC">
      <w:pPr>
        <w:numPr>
          <w:ilvl w:val="1"/>
          <w:numId w:val="2"/>
        </w:numPr>
        <w:tabs>
          <w:tab w:val="clear" w:pos="1260"/>
          <w:tab w:val="num" w:pos="1800"/>
          <w:tab w:val="num" w:pos="2015"/>
        </w:tabs>
        <w:spacing w:before="240"/>
        <w:ind w:left="1800" w:hanging="1080"/>
        <w:jc w:val="both"/>
        <w:outlineLvl w:val="1"/>
        <w:rPr>
          <w:rFonts w:ascii="Arial" w:hAnsi="Arial" w:cs="Arial"/>
          <w:sz w:val="22"/>
          <w:szCs w:val="22"/>
        </w:rPr>
      </w:pPr>
      <w:r w:rsidRPr="008E1EF9">
        <w:rPr>
          <w:rFonts w:ascii="Arial" w:hAnsi="Arial" w:cs="Arial"/>
          <w:sz w:val="22"/>
          <w:szCs w:val="22"/>
        </w:rPr>
        <w:lastRenderedPageBreak/>
        <w:t xml:space="preserve">Acceptable guidelines for marketing EPL products include: </w:t>
      </w:r>
    </w:p>
    <w:p w:rsidR="00AD1C37" w:rsidRDefault="00D0508E" w:rsidP="00AD1C37">
      <w:pPr>
        <w:pStyle w:val="Level3"/>
        <w:numPr>
          <w:ilvl w:val="2"/>
          <w:numId w:val="2"/>
        </w:numPr>
        <w:tabs>
          <w:tab w:val="clear" w:pos="1800"/>
        </w:tabs>
        <w:ind w:left="2880" w:hanging="1080"/>
        <w:jc w:val="both"/>
        <w:rPr>
          <w:rFonts w:ascii="Arial" w:hAnsi="Arial" w:cs="Arial"/>
          <w:sz w:val="22"/>
          <w:szCs w:val="22"/>
        </w:rPr>
      </w:pPr>
      <w:r w:rsidRPr="002E216C">
        <w:rPr>
          <w:rFonts w:ascii="Arial" w:hAnsi="Arial" w:cs="Arial"/>
          <w:sz w:val="22"/>
          <w:szCs w:val="22"/>
        </w:rPr>
        <w:t xml:space="preserve">Vendor’s reference of any EPL should include a description of the EPL, the EPL RFP number, and the valid dates for that EPL.  EPLs go out of date and </w:t>
      </w:r>
      <w:proofErr w:type="gramStart"/>
      <w:r w:rsidRPr="002E216C">
        <w:rPr>
          <w:rFonts w:ascii="Arial" w:hAnsi="Arial" w:cs="Arial"/>
          <w:b/>
          <w:sz w:val="22"/>
          <w:szCs w:val="22"/>
        </w:rPr>
        <w:t>ITS</w:t>
      </w:r>
      <w:r w:rsidR="005619E7">
        <w:rPr>
          <w:rFonts w:ascii="Arial" w:hAnsi="Arial" w:cs="Arial"/>
          <w:sz w:val="22"/>
          <w:szCs w:val="22"/>
        </w:rPr>
        <w:t xml:space="preserve"> </w:t>
      </w:r>
      <w:r w:rsidRPr="002E216C">
        <w:rPr>
          <w:rFonts w:ascii="Arial" w:hAnsi="Arial" w:cs="Arial"/>
          <w:sz w:val="22"/>
          <w:szCs w:val="22"/>
        </w:rPr>
        <w:t>maintains</w:t>
      </w:r>
      <w:proofErr w:type="gramEnd"/>
      <w:r w:rsidRPr="002E216C">
        <w:rPr>
          <w:rFonts w:ascii="Arial" w:hAnsi="Arial" w:cs="Arial"/>
          <w:sz w:val="22"/>
          <w:szCs w:val="22"/>
        </w:rPr>
        <w:t xml:space="preserve"> several types of EPLs.</w:t>
      </w:r>
    </w:p>
    <w:p w:rsidR="00D0508E" w:rsidRPr="00AD1C37" w:rsidRDefault="00D0508E" w:rsidP="00AD1C37">
      <w:pPr>
        <w:pStyle w:val="Level3"/>
        <w:numPr>
          <w:ilvl w:val="2"/>
          <w:numId w:val="2"/>
        </w:numPr>
        <w:ind w:left="2880" w:hanging="1080"/>
        <w:jc w:val="both"/>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you reference our website in any marketing publications or provide a link to our website from your website.</w:t>
      </w:r>
      <w:r w:rsidR="00AD1C37">
        <w:rPr>
          <w:rFonts w:ascii="Arial" w:hAnsi="Arial" w:cs="Arial"/>
          <w:sz w:val="22"/>
          <w:szCs w:val="22"/>
        </w:rPr>
        <w:t xml:space="preserve"> </w:t>
      </w:r>
      <w:hyperlink r:id="rId38" w:history="1">
        <w:r w:rsidRPr="00AD1C37">
          <w:rPr>
            <w:rStyle w:val="Hyperlink"/>
            <w:rFonts w:ascii="Arial" w:hAnsi="Arial" w:cs="Arial"/>
            <w:sz w:val="22"/>
            <w:szCs w:val="22"/>
          </w:rPr>
          <w:t>http://www.its.ms.gov</w:t>
        </w:r>
      </w:hyperlink>
      <w:r w:rsidRPr="00AD1C37">
        <w:rPr>
          <w:rFonts w:ascii="Arial" w:hAnsi="Arial" w:cs="Arial"/>
          <w:sz w:val="22"/>
          <w:szCs w:val="22"/>
        </w:rPr>
        <w:t>.</w:t>
      </w:r>
    </w:p>
    <w:p w:rsidR="00D0508E" w:rsidRPr="002E216C" w:rsidRDefault="00AD1C37" w:rsidP="00AD1C37">
      <w:pPr>
        <w:pStyle w:val="Level3"/>
        <w:ind w:left="2880" w:hanging="1080"/>
        <w:jc w:val="both"/>
        <w:rPr>
          <w:rFonts w:ascii="Arial" w:hAnsi="Arial" w:cs="Arial"/>
          <w:sz w:val="22"/>
          <w:szCs w:val="22"/>
        </w:rPr>
      </w:pPr>
      <w:r>
        <w:rPr>
          <w:rFonts w:ascii="Arial" w:hAnsi="Arial" w:cs="Arial"/>
          <w:sz w:val="22"/>
          <w:szCs w:val="22"/>
        </w:rPr>
        <w:t>5.1.3</w:t>
      </w:r>
      <w:r>
        <w:rPr>
          <w:rFonts w:ascii="Arial" w:hAnsi="Arial" w:cs="Arial"/>
          <w:sz w:val="22"/>
          <w:szCs w:val="22"/>
        </w:rPr>
        <w:tab/>
      </w:r>
      <w:r w:rsidR="00D0508E" w:rsidRPr="002E216C">
        <w:rPr>
          <w:rFonts w:ascii="Arial" w:hAnsi="Arial" w:cs="Arial"/>
          <w:sz w:val="22"/>
          <w:szCs w:val="22"/>
        </w:rPr>
        <w:t xml:space="preserve">Any description or interpretation of </w:t>
      </w:r>
      <w:r w:rsidR="00D0508E" w:rsidRPr="002E216C">
        <w:rPr>
          <w:rFonts w:ascii="Arial" w:hAnsi="Arial" w:cs="Arial"/>
          <w:b/>
          <w:sz w:val="22"/>
          <w:szCs w:val="22"/>
        </w:rPr>
        <w:t>ITS</w:t>
      </w:r>
      <w:r w:rsidR="00D0508E" w:rsidRPr="002E216C">
        <w:rPr>
          <w:rFonts w:ascii="Arial" w:hAnsi="Arial" w:cs="Arial"/>
          <w:sz w:val="22"/>
          <w:szCs w:val="22"/>
        </w:rPr>
        <w:t xml:space="preserve"> EPL policy or reproduction of individual Vendor offerings should be an exact, current, and complete quotation with the source identified.  Examples include the published EPL, the </w:t>
      </w:r>
      <w:proofErr w:type="gramStart"/>
      <w:r w:rsidR="00D0508E" w:rsidRPr="002E216C">
        <w:rPr>
          <w:rFonts w:ascii="Arial" w:hAnsi="Arial" w:cs="Arial"/>
          <w:b/>
          <w:sz w:val="22"/>
          <w:szCs w:val="22"/>
        </w:rPr>
        <w:t>ITS</w:t>
      </w:r>
      <w:proofErr w:type="gramEnd"/>
      <w:r w:rsidR="00D0508E" w:rsidRPr="002E216C">
        <w:rPr>
          <w:rFonts w:ascii="Arial" w:hAnsi="Arial" w:cs="Arial"/>
          <w:sz w:val="22"/>
          <w:szCs w:val="22"/>
        </w:rPr>
        <w:t xml:space="preserve"> procurement handbook, or the RFP number in question.</w:t>
      </w:r>
    </w:p>
    <w:p w:rsidR="00D0508E" w:rsidRPr="00CE16AD" w:rsidRDefault="00D0508E" w:rsidP="00250EFC">
      <w:pPr>
        <w:numPr>
          <w:ilvl w:val="1"/>
          <w:numId w:val="2"/>
        </w:numPr>
        <w:tabs>
          <w:tab w:val="clear" w:pos="1260"/>
          <w:tab w:val="left" w:pos="1800"/>
          <w:tab w:val="num" w:pos="1890"/>
          <w:tab w:val="num" w:pos="2015"/>
        </w:tabs>
        <w:spacing w:before="240"/>
        <w:ind w:left="1800" w:hanging="1080"/>
        <w:outlineLvl w:val="1"/>
        <w:rPr>
          <w:rFonts w:ascii="Arial" w:hAnsi="Arial" w:cs="Arial"/>
          <w:i/>
          <w:sz w:val="22"/>
          <w:szCs w:val="22"/>
        </w:rPr>
      </w:pPr>
      <w:r w:rsidRPr="00CE16AD">
        <w:rPr>
          <w:rFonts w:ascii="Arial" w:hAnsi="Arial" w:cs="Arial"/>
          <w:i/>
          <w:sz w:val="22"/>
          <w:szCs w:val="22"/>
        </w:rPr>
        <w:t xml:space="preserve">Unacceptable references of </w:t>
      </w:r>
      <w:r w:rsidRPr="00CE16AD">
        <w:rPr>
          <w:rFonts w:ascii="Arial" w:hAnsi="Arial" w:cs="Arial"/>
          <w:b/>
          <w:i/>
          <w:sz w:val="22"/>
          <w:szCs w:val="22"/>
        </w:rPr>
        <w:t>ITS</w:t>
      </w:r>
      <w:r w:rsidRPr="00CE16AD">
        <w:rPr>
          <w:rFonts w:ascii="Arial" w:hAnsi="Arial" w:cs="Arial"/>
          <w:i/>
          <w:sz w:val="22"/>
          <w:szCs w:val="22"/>
        </w:rPr>
        <w:t xml:space="preserve"> EPLs include: </w:t>
      </w:r>
    </w:p>
    <w:p w:rsidR="00D0508E" w:rsidRPr="008E1EF9" w:rsidRDefault="00D0508E" w:rsidP="00331BE6">
      <w:pPr>
        <w:numPr>
          <w:ilvl w:val="2"/>
          <w:numId w:val="2"/>
        </w:numPr>
        <w:spacing w:before="240"/>
        <w:ind w:left="2880" w:hanging="1080"/>
        <w:jc w:val="both"/>
        <w:outlineLvl w:val="2"/>
        <w:rPr>
          <w:rFonts w:ascii="Arial" w:hAnsi="Arial" w:cs="Arial"/>
          <w:sz w:val="22"/>
          <w:szCs w:val="22"/>
        </w:rPr>
      </w:pPr>
      <w:r w:rsidRPr="008E1EF9">
        <w:rPr>
          <w:rFonts w:ascii="Arial" w:hAnsi="Arial" w:cs="Arial"/>
          <w:sz w:val="22"/>
          <w:szCs w:val="22"/>
        </w:rPr>
        <w:t>Do not imply that your EPL products are exclusive in any way or that you are the only EPL award.  Government clients must still evaluate your EPL offerings with others on the list to determine “lowest and best” qualification.</w:t>
      </w:r>
    </w:p>
    <w:p w:rsidR="00D0508E" w:rsidRPr="008E1EF9" w:rsidRDefault="00D0508E" w:rsidP="00331BE6">
      <w:pPr>
        <w:numPr>
          <w:ilvl w:val="2"/>
          <w:numId w:val="2"/>
        </w:numPr>
        <w:spacing w:before="240"/>
        <w:ind w:left="2880" w:hanging="1080"/>
        <w:jc w:val="both"/>
        <w:outlineLvl w:val="2"/>
        <w:rPr>
          <w:rFonts w:ascii="Arial" w:hAnsi="Arial" w:cs="Arial"/>
          <w:sz w:val="22"/>
          <w:szCs w:val="22"/>
        </w:rPr>
      </w:pPr>
      <w:r w:rsidRPr="008E1EF9">
        <w:rPr>
          <w:rFonts w:ascii="Arial" w:hAnsi="Arial" w:cs="Arial"/>
          <w:sz w:val="22"/>
          <w:szCs w:val="22"/>
        </w:rPr>
        <w:t xml:space="preserve">The EPL is </w:t>
      </w:r>
      <w:r w:rsidRPr="008E1EF9">
        <w:rPr>
          <w:rFonts w:ascii="Arial" w:hAnsi="Arial" w:cs="Arial"/>
          <w:b/>
          <w:sz w:val="22"/>
          <w:szCs w:val="22"/>
        </w:rPr>
        <w:t>NOT</w:t>
      </w:r>
      <w:r w:rsidRPr="008E1EF9">
        <w:rPr>
          <w:rFonts w:ascii="Arial" w:hAnsi="Arial" w:cs="Arial"/>
          <w:sz w:val="22"/>
          <w:szCs w:val="22"/>
        </w:rPr>
        <w:t xml:space="preserve"> a “State Contract” as used by the Department of Finance and Administration (DFA) Office of Purchase and Travel.  Because the procedures for using DFA “State Contracts” differ from using </w:t>
      </w:r>
      <w:r w:rsidRPr="008E1EF9">
        <w:rPr>
          <w:rFonts w:ascii="Arial" w:hAnsi="Arial" w:cs="Arial"/>
          <w:b/>
          <w:sz w:val="22"/>
          <w:szCs w:val="22"/>
        </w:rPr>
        <w:t>ITS</w:t>
      </w:r>
      <w:r w:rsidRPr="008E1EF9">
        <w:rPr>
          <w:rFonts w:ascii="Arial" w:hAnsi="Arial" w:cs="Arial"/>
          <w:sz w:val="22"/>
          <w:szCs w:val="22"/>
        </w:rPr>
        <w:t xml:space="preserve"> EPLs, we ask that you not use this terminology.</w:t>
      </w:r>
    </w:p>
    <w:p w:rsidR="00D0508E" w:rsidRPr="008E1EF9" w:rsidRDefault="00D0508E" w:rsidP="00331BE6">
      <w:pPr>
        <w:numPr>
          <w:ilvl w:val="2"/>
          <w:numId w:val="2"/>
        </w:numPr>
        <w:spacing w:before="240"/>
        <w:ind w:left="2880" w:hanging="1080"/>
        <w:jc w:val="both"/>
        <w:outlineLvl w:val="2"/>
        <w:rPr>
          <w:rFonts w:ascii="Arial" w:hAnsi="Arial" w:cs="Arial"/>
          <w:sz w:val="22"/>
          <w:szCs w:val="22"/>
        </w:rPr>
      </w:pPr>
      <w:r w:rsidRPr="008E1EF9">
        <w:rPr>
          <w:rFonts w:ascii="Arial" w:hAnsi="Arial" w:cs="Arial"/>
          <w:sz w:val="22"/>
          <w:szCs w:val="22"/>
        </w:rPr>
        <w:t>Do not mix marketing of EPL products with non-EPL products as this may imply that those non-EPL products are also on the EPL.</w:t>
      </w:r>
    </w:p>
    <w:p w:rsidR="00D0508E" w:rsidRPr="00B92B0A" w:rsidRDefault="00D0508E" w:rsidP="00B03D8A">
      <w:pPr>
        <w:numPr>
          <w:ilvl w:val="0"/>
          <w:numId w:val="2"/>
        </w:numPr>
        <w:spacing w:before="240"/>
        <w:ind w:left="720"/>
        <w:jc w:val="both"/>
        <w:outlineLvl w:val="0"/>
        <w:rPr>
          <w:rFonts w:ascii="Arial" w:hAnsi="Arial" w:cs="Arial"/>
          <w:b/>
          <w:sz w:val="22"/>
          <w:szCs w:val="22"/>
        </w:rPr>
      </w:pPr>
      <w:r w:rsidRPr="00B92B0A">
        <w:rPr>
          <w:rFonts w:ascii="Arial" w:hAnsi="Arial" w:cs="Arial"/>
          <w:b/>
          <w:sz w:val="22"/>
          <w:szCs w:val="22"/>
        </w:rPr>
        <w:t>Minimum Legal Requirements</w:t>
      </w:r>
    </w:p>
    <w:p w:rsidR="00D0508E" w:rsidRPr="00B92B0A" w:rsidRDefault="00D0508E" w:rsidP="00D0508E">
      <w:pPr>
        <w:ind w:left="720"/>
        <w:jc w:val="both"/>
        <w:outlineLvl w:val="0"/>
        <w:rPr>
          <w:rFonts w:ascii="Arial" w:hAnsi="Arial" w:cs="Arial"/>
          <w:sz w:val="22"/>
          <w:szCs w:val="22"/>
        </w:rPr>
      </w:pPr>
      <w:r w:rsidRPr="00B92B0A">
        <w:rPr>
          <w:rFonts w:ascii="Arial" w:hAnsi="Arial" w:cs="Arial"/>
          <w:sz w:val="22"/>
          <w:szCs w:val="22"/>
        </w:rPr>
        <w:t xml:space="preserve">It is the intent of </w:t>
      </w:r>
      <w:r w:rsidRPr="00B92B0A">
        <w:rPr>
          <w:rFonts w:ascii="Arial" w:hAnsi="Arial" w:cs="Arial"/>
          <w:b/>
          <w:sz w:val="22"/>
          <w:szCs w:val="22"/>
        </w:rPr>
        <w:t>ITS</w:t>
      </w:r>
      <w:r w:rsidRPr="00B92B0A">
        <w:rPr>
          <w:rFonts w:ascii="Arial" w:hAnsi="Arial" w:cs="Arial"/>
          <w:sz w:val="22"/>
          <w:szCs w:val="22"/>
        </w:rPr>
        <w:t xml:space="preserve"> that the Master Purchase Agreement, which is a requirement of some EPLs, and the Terms and Conditions of this RFP provide the contractual basis for purchases made from the EPL, and that additional contracts among </w:t>
      </w:r>
      <w:r w:rsidRPr="00B92B0A">
        <w:rPr>
          <w:rFonts w:ascii="Arial" w:hAnsi="Arial" w:cs="Arial"/>
          <w:b/>
          <w:sz w:val="22"/>
          <w:szCs w:val="22"/>
        </w:rPr>
        <w:t>ITS</w:t>
      </w:r>
      <w:r w:rsidRPr="00B92B0A">
        <w:rPr>
          <w:rFonts w:ascii="Arial" w:hAnsi="Arial" w:cs="Arial"/>
          <w:sz w:val="22"/>
          <w:szCs w:val="22"/>
        </w:rPr>
        <w:t xml:space="preserve">, the Vendor, or the EPL customer will not prove necessary.  However, should an EPL customer require a custom contract at the time of sale to define a particular project, additional appropriate terms and conditions needed on a project may be negotiated between the Vendor and EPL Customer.  Vendor must be willing to include any or all of the requirements detailed in Section IV to any contract if required by </w:t>
      </w:r>
      <w:r w:rsidRPr="00B92B0A">
        <w:rPr>
          <w:rFonts w:ascii="Arial" w:hAnsi="Arial" w:cs="Arial"/>
          <w:b/>
          <w:sz w:val="22"/>
          <w:szCs w:val="22"/>
        </w:rPr>
        <w:t>ITS</w:t>
      </w:r>
      <w:r w:rsidRPr="00B92B0A">
        <w:rPr>
          <w:rFonts w:ascii="Arial" w:hAnsi="Arial" w:cs="Arial"/>
          <w:sz w:val="22"/>
          <w:szCs w:val="22"/>
        </w:rPr>
        <w:t>.</w:t>
      </w:r>
    </w:p>
    <w:p w:rsidR="00D0508E" w:rsidRPr="00B92B0A" w:rsidRDefault="00D0508E" w:rsidP="00B03D8A">
      <w:pPr>
        <w:numPr>
          <w:ilvl w:val="0"/>
          <w:numId w:val="2"/>
        </w:numPr>
        <w:spacing w:before="240"/>
        <w:ind w:left="720"/>
        <w:jc w:val="both"/>
        <w:outlineLvl w:val="0"/>
        <w:rPr>
          <w:rFonts w:ascii="Arial" w:hAnsi="Arial" w:cs="Arial"/>
          <w:b/>
          <w:sz w:val="22"/>
          <w:szCs w:val="22"/>
        </w:rPr>
      </w:pPr>
      <w:r w:rsidRPr="00B92B0A">
        <w:rPr>
          <w:rFonts w:ascii="Arial" w:hAnsi="Arial" w:cs="Arial"/>
          <w:b/>
          <w:sz w:val="22"/>
          <w:szCs w:val="22"/>
        </w:rPr>
        <w:t xml:space="preserve">Master Purchase Agreement </w:t>
      </w:r>
    </w:p>
    <w:p w:rsidR="00D0508E" w:rsidRPr="00B92B0A"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B92B0A">
        <w:rPr>
          <w:rFonts w:ascii="Arial" w:hAnsi="Arial" w:cs="Arial"/>
          <w:sz w:val="22"/>
          <w:szCs w:val="22"/>
        </w:rPr>
        <w:t xml:space="preserve">Due to the need for uniformity among EPL Vendors, a valid proposal for an EPL RFP </w:t>
      </w:r>
      <w:r w:rsidRPr="00B92B0A">
        <w:rPr>
          <w:rFonts w:ascii="Arial" w:hAnsi="Arial" w:cs="Arial"/>
          <w:sz w:val="22"/>
          <w:szCs w:val="22"/>
          <w:u w:val="single"/>
        </w:rPr>
        <w:t>must</w:t>
      </w:r>
      <w:r w:rsidRPr="00B92B0A">
        <w:rPr>
          <w:rFonts w:ascii="Arial" w:hAnsi="Arial" w:cs="Arial"/>
          <w:sz w:val="22"/>
          <w:szCs w:val="22"/>
        </w:rPr>
        <w:t xml:space="preserve"> include a </w:t>
      </w:r>
      <w:r w:rsidRPr="00B92B0A">
        <w:rPr>
          <w:rFonts w:ascii="Arial" w:hAnsi="Arial" w:cs="Arial"/>
          <w:i/>
          <w:sz w:val="22"/>
          <w:szCs w:val="22"/>
        </w:rPr>
        <w:t>Master Purchase Agreement</w:t>
      </w:r>
      <w:r w:rsidRPr="00B92B0A">
        <w:rPr>
          <w:rFonts w:ascii="Arial" w:hAnsi="Arial" w:cs="Arial"/>
          <w:sz w:val="22"/>
          <w:szCs w:val="22"/>
        </w:rPr>
        <w:t xml:space="preserve"> with </w:t>
      </w:r>
      <w:r w:rsidRPr="00B92B0A">
        <w:rPr>
          <w:rFonts w:ascii="Arial" w:hAnsi="Arial" w:cs="Arial"/>
          <w:b/>
          <w:sz w:val="22"/>
          <w:szCs w:val="22"/>
        </w:rPr>
        <w:t>NO EXCEPTIONS</w:t>
      </w:r>
      <w:r w:rsidRPr="00B92B0A">
        <w:rPr>
          <w:rFonts w:ascii="Arial" w:hAnsi="Arial" w:cs="Arial"/>
          <w:sz w:val="22"/>
          <w:szCs w:val="22"/>
        </w:rPr>
        <w:t xml:space="preserve">. </w:t>
      </w:r>
    </w:p>
    <w:p w:rsidR="00D0508E" w:rsidRPr="002E216C"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2E216C">
        <w:rPr>
          <w:rFonts w:ascii="Arial" w:hAnsi="Arial" w:cs="Arial"/>
          <w:sz w:val="22"/>
          <w:szCs w:val="22"/>
        </w:rPr>
        <w:t xml:space="preserve">After the proposal opening, evaluation, and notice of award, </w:t>
      </w:r>
      <w:r w:rsidRPr="002E216C">
        <w:rPr>
          <w:rFonts w:ascii="Arial" w:hAnsi="Arial" w:cs="Arial"/>
          <w:b/>
          <w:sz w:val="22"/>
          <w:szCs w:val="22"/>
        </w:rPr>
        <w:t>ITS</w:t>
      </w:r>
      <w:r w:rsidRPr="002E216C">
        <w:rPr>
          <w:rFonts w:ascii="Arial" w:hAnsi="Arial" w:cs="Arial"/>
          <w:sz w:val="22"/>
          <w:szCs w:val="22"/>
        </w:rPr>
        <w:t xml:space="preserve"> will send each awarded Vendor originals of the completed </w:t>
      </w:r>
      <w:r w:rsidRPr="002E216C">
        <w:rPr>
          <w:rFonts w:ascii="Arial" w:hAnsi="Arial" w:cs="Arial"/>
          <w:i/>
          <w:sz w:val="22"/>
          <w:szCs w:val="22"/>
        </w:rPr>
        <w:t xml:space="preserve">Master Purchase </w:t>
      </w:r>
      <w:r w:rsidRPr="002E216C">
        <w:rPr>
          <w:rFonts w:ascii="Arial" w:hAnsi="Arial" w:cs="Arial"/>
          <w:i/>
          <w:sz w:val="22"/>
          <w:szCs w:val="22"/>
        </w:rPr>
        <w:lastRenderedPageBreak/>
        <w:t>Agreement</w:t>
      </w:r>
      <w:r w:rsidRPr="002E216C">
        <w:rPr>
          <w:rFonts w:ascii="Arial" w:hAnsi="Arial" w:cs="Arial"/>
          <w:sz w:val="22"/>
          <w:szCs w:val="22"/>
        </w:rPr>
        <w:t xml:space="preserve"> for the Vendor to sign and return.  </w:t>
      </w:r>
      <w:r w:rsidRPr="002E216C">
        <w:rPr>
          <w:rFonts w:ascii="Arial" w:hAnsi="Arial" w:cs="Arial"/>
          <w:b/>
          <w:sz w:val="22"/>
          <w:szCs w:val="22"/>
        </w:rPr>
        <w:t xml:space="preserve">ITS </w:t>
      </w:r>
      <w:r w:rsidRPr="002E216C">
        <w:rPr>
          <w:rFonts w:ascii="Arial" w:hAnsi="Arial" w:cs="Arial"/>
          <w:sz w:val="22"/>
          <w:szCs w:val="22"/>
        </w:rPr>
        <w:t>will execute the contract and return a signed original to the Vendor.</w:t>
      </w:r>
    </w:p>
    <w:p w:rsidR="00D0508E" w:rsidRPr="002E216C"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2E216C">
        <w:rPr>
          <w:rFonts w:ascii="Arial" w:hAnsi="Arial" w:cs="Arial"/>
          <w:sz w:val="22"/>
          <w:szCs w:val="22"/>
        </w:rPr>
        <w:t>The purchase order from any individual customer will</w:t>
      </w:r>
      <w:r w:rsidR="005D2EBF">
        <w:rPr>
          <w:rFonts w:ascii="Arial" w:hAnsi="Arial" w:cs="Arial"/>
          <w:sz w:val="22"/>
          <w:szCs w:val="22"/>
        </w:rPr>
        <w:t xml:space="preserve"> serve as a supplement to this a</w:t>
      </w:r>
      <w:r w:rsidRPr="002E216C">
        <w:rPr>
          <w:rFonts w:ascii="Arial" w:hAnsi="Arial" w:cs="Arial"/>
          <w:sz w:val="22"/>
          <w:szCs w:val="22"/>
        </w:rPr>
        <w:t>greement.  Additional terms and conditions may be negotiated between the customer and Vendor at the time of sale, as needed.</w:t>
      </w:r>
    </w:p>
    <w:p w:rsidR="00D0508E" w:rsidRPr="002E216C"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2E216C">
        <w:rPr>
          <w:rFonts w:ascii="Arial" w:hAnsi="Arial" w:cs="Arial"/>
          <w:sz w:val="22"/>
          <w:szCs w:val="22"/>
        </w:rPr>
        <w:t>American Recovery and Reinvestment Act (ARRA) of 2009</w:t>
      </w:r>
    </w:p>
    <w:p w:rsidR="00D0508E" w:rsidRPr="002E216C" w:rsidRDefault="00D0508E" w:rsidP="00331BE6">
      <w:pPr>
        <w:numPr>
          <w:ilvl w:val="2"/>
          <w:numId w:val="2"/>
        </w:numPr>
        <w:spacing w:before="240"/>
        <w:ind w:left="2880" w:hanging="1080"/>
        <w:jc w:val="both"/>
        <w:outlineLvl w:val="2"/>
        <w:rPr>
          <w:rFonts w:ascii="Arial" w:hAnsi="Arial" w:cs="Arial"/>
          <w:sz w:val="22"/>
          <w:szCs w:val="22"/>
        </w:rPr>
      </w:pPr>
      <w:r w:rsidRPr="002E216C">
        <w:rPr>
          <w:rFonts w:ascii="Arial" w:hAnsi="Arial" w:cs="Arial"/>
          <w:sz w:val="22"/>
          <w:szCs w:val="22"/>
        </w:rPr>
        <w:t xml:space="preserve">While ARRA requirements are still evolving and some current EPLs were established prior to the establishment of federal rules concerning the use of ARRA funds, to the best of our knowledge and current assessment, </w:t>
      </w:r>
      <w:r w:rsidRPr="002E216C">
        <w:rPr>
          <w:rFonts w:ascii="Arial" w:hAnsi="Arial" w:cs="Arial"/>
          <w:b/>
          <w:sz w:val="22"/>
          <w:szCs w:val="22"/>
        </w:rPr>
        <w:t>ITS</w:t>
      </w:r>
      <w:r w:rsidRPr="002E216C">
        <w:rPr>
          <w:rFonts w:ascii="Arial" w:hAnsi="Arial" w:cs="Arial"/>
          <w:sz w:val="22"/>
          <w:szCs w:val="22"/>
        </w:rPr>
        <w:t xml:space="preserve"> believes the EPLs are valid purchase instrument for the use of ARRA funds.</w:t>
      </w:r>
    </w:p>
    <w:p w:rsidR="00D0508E" w:rsidRPr="002E216C" w:rsidRDefault="00D0508E" w:rsidP="00331BE6">
      <w:pPr>
        <w:numPr>
          <w:ilvl w:val="2"/>
          <w:numId w:val="2"/>
        </w:numPr>
        <w:spacing w:before="240"/>
        <w:ind w:left="2880" w:hanging="1080"/>
        <w:jc w:val="both"/>
        <w:outlineLvl w:val="2"/>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customers using these instruments for purchases using ARRA funds obtain written quotations from multiple EPL sellers, that the request for quotations state that ARRA funds will be used for the purchase, and that all quotations be maintained in the purchase file.</w:t>
      </w:r>
    </w:p>
    <w:p w:rsidR="00D0508E" w:rsidRPr="002E216C" w:rsidRDefault="00D0508E" w:rsidP="00D05C75">
      <w:pPr>
        <w:numPr>
          <w:ilvl w:val="2"/>
          <w:numId w:val="2"/>
        </w:numPr>
        <w:tabs>
          <w:tab w:val="clear" w:pos="1800"/>
          <w:tab w:val="num" w:pos="2880"/>
        </w:tabs>
        <w:spacing w:before="240"/>
        <w:ind w:left="2880" w:hanging="1080"/>
        <w:jc w:val="both"/>
        <w:outlineLvl w:val="2"/>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the customers using this EPL for purchases  using ARRA funds work with the Vendor to ensure that they have adequate contractual protection as recommended by the Mississippi Office of the State Auditor.  To see recommended articles for consideration for inclusion in an ARRA contract, see “ARRA EPL Information for Stimulus Purchases” on the </w:t>
      </w:r>
      <w:r w:rsidRPr="002E216C">
        <w:rPr>
          <w:rFonts w:ascii="Arial" w:hAnsi="Arial" w:cs="Arial"/>
          <w:b/>
          <w:sz w:val="22"/>
          <w:szCs w:val="22"/>
        </w:rPr>
        <w:t>ITS</w:t>
      </w:r>
      <w:r w:rsidRPr="002E216C">
        <w:rPr>
          <w:rFonts w:ascii="Arial" w:hAnsi="Arial" w:cs="Arial"/>
          <w:sz w:val="22"/>
          <w:szCs w:val="22"/>
        </w:rPr>
        <w:t xml:space="preserve"> website </w:t>
      </w:r>
      <w:hyperlink r:id="rId39" w:history="1">
        <w:r w:rsidR="00D05C75" w:rsidRPr="00E63501">
          <w:rPr>
            <w:rStyle w:val="Hyperlink"/>
            <w:rFonts w:ascii="Arial" w:hAnsi="Arial" w:cs="Arial"/>
            <w:sz w:val="22"/>
            <w:szCs w:val="22"/>
          </w:rPr>
          <w:t>https://www.its.ms.gov/Procurement/Pages/EPLs.aspx</w:t>
        </w:r>
      </w:hyperlink>
      <w:r w:rsidR="00D05C75">
        <w:rPr>
          <w:rFonts w:ascii="Arial" w:hAnsi="Arial" w:cs="Arial"/>
          <w:sz w:val="22"/>
          <w:szCs w:val="22"/>
        </w:rPr>
        <w:t xml:space="preserve">  </w:t>
      </w:r>
      <w:r w:rsidR="00BB33EE">
        <w:rPr>
          <w:rFonts w:ascii="Arial" w:hAnsi="Arial" w:cs="Arial"/>
          <w:sz w:val="22"/>
          <w:szCs w:val="22"/>
        </w:rPr>
        <w:t xml:space="preserve"> </w:t>
      </w:r>
      <w:r w:rsidRPr="00CB5F63">
        <w:rPr>
          <w:rFonts w:ascii="Arial" w:hAnsi="Arial" w:cs="Arial"/>
          <w:sz w:val="22"/>
          <w:szCs w:val="22"/>
        </w:rPr>
        <w:t xml:space="preserve"> or see</w:t>
      </w:r>
      <w:r w:rsidRPr="002E216C">
        <w:rPr>
          <w:rFonts w:ascii="Arial" w:hAnsi="Arial" w:cs="Arial"/>
          <w:sz w:val="22"/>
          <w:szCs w:val="22"/>
        </w:rPr>
        <w:t xml:space="preserve"> the Department of Finance and Administration site, </w:t>
      </w:r>
      <w:hyperlink r:id="rId40" w:history="1">
        <w:r w:rsidRPr="002E216C">
          <w:rPr>
            <w:rFonts w:ascii="Arial" w:hAnsi="Arial" w:cs="Arial"/>
            <w:color w:val="0000FF"/>
            <w:sz w:val="22"/>
            <w:szCs w:val="22"/>
            <w:u w:val="single"/>
          </w:rPr>
          <w:t>http://www.mmrs.state.ms.us/statewide_applications/Stimulus/index.shtml</w:t>
        </w:r>
      </w:hyperlink>
      <w:r w:rsidRPr="002E216C">
        <w:rPr>
          <w:rFonts w:ascii="Arial" w:hAnsi="Arial" w:cs="Arial"/>
          <w:sz w:val="22"/>
          <w:szCs w:val="22"/>
        </w:rPr>
        <w:t>.</w:t>
      </w:r>
    </w:p>
    <w:p w:rsidR="00AD1C37" w:rsidRDefault="00D0508E" w:rsidP="00331BE6">
      <w:pPr>
        <w:numPr>
          <w:ilvl w:val="2"/>
          <w:numId w:val="2"/>
        </w:numPr>
        <w:spacing w:before="240"/>
        <w:ind w:left="2880" w:hanging="1080"/>
        <w:jc w:val="both"/>
        <w:outlineLvl w:val="2"/>
        <w:rPr>
          <w:rFonts w:ascii="Arial" w:hAnsi="Arial" w:cs="Arial"/>
          <w:sz w:val="22"/>
          <w:szCs w:val="22"/>
        </w:rPr>
      </w:pPr>
      <w:proofErr w:type="gramStart"/>
      <w:r w:rsidRPr="002E216C">
        <w:rPr>
          <w:rFonts w:ascii="Arial" w:hAnsi="Arial" w:cs="Arial"/>
          <w:b/>
          <w:sz w:val="22"/>
          <w:szCs w:val="22"/>
        </w:rPr>
        <w:t>ITS</w:t>
      </w:r>
      <w:r w:rsidRPr="002E216C">
        <w:rPr>
          <w:rFonts w:ascii="Arial" w:hAnsi="Arial" w:cs="Arial"/>
          <w:sz w:val="22"/>
          <w:szCs w:val="22"/>
        </w:rPr>
        <w:t xml:space="preserve"> has</w:t>
      </w:r>
      <w:proofErr w:type="gramEnd"/>
      <w:r w:rsidRPr="002E216C">
        <w:rPr>
          <w:rFonts w:ascii="Arial" w:hAnsi="Arial" w:cs="Arial"/>
          <w:sz w:val="22"/>
          <w:szCs w:val="22"/>
        </w:rPr>
        <w:t xml:space="preserve"> created two versions of the Master Purchase Agreement and sellers may elect to execute either contract.  </w:t>
      </w:r>
      <w:r w:rsidRPr="002E216C">
        <w:rPr>
          <w:rFonts w:ascii="Arial" w:hAnsi="Arial" w:cs="Arial"/>
          <w:b/>
          <w:sz w:val="22"/>
          <w:szCs w:val="22"/>
        </w:rPr>
        <w:t>ITS</w:t>
      </w:r>
      <w:r w:rsidRPr="002E216C">
        <w:rPr>
          <w:rFonts w:ascii="Arial" w:hAnsi="Arial" w:cs="Arial"/>
          <w:sz w:val="22"/>
          <w:szCs w:val="22"/>
        </w:rPr>
        <w:t xml:space="preserve"> recommends that sellers choose </w:t>
      </w:r>
      <w:r>
        <w:rPr>
          <w:rFonts w:ascii="Arial" w:hAnsi="Arial" w:cs="Arial"/>
          <w:sz w:val="22"/>
          <w:szCs w:val="22"/>
        </w:rPr>
        <w:t xml:space="preserve">Appendix </w:t>
      </w:r>
      <w:r w:rsidRPr="002E216C">
        <w:rPr>
          <w:rFonts w:ascii="Arial" w:hAnsi="Arial" w:cs="Arial"/>
          <w:sz w:val="22"/>
          <w:szCs w:val="22"/>
        </w:rPr>
        <w:t>B, that includes the ARRA terms and conditions.</w:t>
      </w:r>
    </w:p>
    <w:p w:rsidR="00AD1C37" w:rsidRDefault="00D0508E" w:rsidP="00F81C08">
      <w:pPr>
        <w:pStyle w:val="Level4"/>
        <w:numPr>
          <w:ilvl w:val="3"/>
          <w:numId w:val="2"/>
        </w:numPr>
        <w:tabs>
          <w:tab w:val="clear" w:pos="3600"/>
          <w:tab w:val="clear" w:pos="5400"/>
          <w:tab w:val="num" w:pos="5760"/>
          <w:tab w:val="num" w:pos="5940"/>
        </w:tabs>
        <w:ind w:left="3960"/>
        <w:jc w:val="both"/>
        <w:rPr>
          <w:rFonts w:ascii="Arial" w:hAnsi="Arial" w:cs="Arial"/>
          <w:sz w:val="22"/>
          <w:szCs w:val="22"/>
        </w:rPr>
      </w:pPr>
      <w:r w:rsidRPr="00AD1C37">
        <w:rPr>
          <w:rFonts w:ascii="Arial" w:hAnsi="Arial" w:cs="Arial"/>
          <w:sz w:val="22"/>
          <w:szCs w:val="22"/>
        </w:rPr>
        <w:t xml:space="preserve">Appendix A – Master Purchase Agreement – Non-ARRA version.  </w:t>
      </w:r>
    </w:p>
    <w:p w:rsidR="00D0508E" w:rsidRPr="00AD1C37" w:rsidRDefault="00D0508E" w:rsidP="00F81C08">
      <w:pPr>
        <w:pStyle w:val="Level4"/>
        <w:numPr>
          <w:ilvl w:val="3"/>
          <w:numId w:val="2"/>
        </w:numPr>
        <w:tabs>
          <w:tab w:val="clear" w:pos="3600"/>
          <w:tab w:val="left" w:pos="4680"/>
        </w:tabs>
        <w:ind w:left="3960"/>
        <w:jc w:val="both"/>
        <w:rPr>
          <w:rFonts w:ascii="Arial" w:hAnsi="Arial" w:cs="Arial"/>
          <w:sz w:val="22"/>
          <w:szCs w:val="22"/>
        </w:rPr>
      </w:pPr>
      <w:r w:rsidRPr="00AD1C37">
        <w:rPr>
          <w:rFonts w:ascii="Arial" w:hAnsi="Arial" w:cs="Arial"/>
          <w:sz w:val="22"/>
          <w:szCs w:val="22"/>
        </w:rPr>
        <w:t>Appendix B – Master Purchase Agreement – ARRA version.  This purchase agreement is the same as Appendix A with the following additions:</w:t>
      </w:r>
    </w:p>
    <w:p w:rsidR="00D0508E" w:rsidRPr="002E216C" w:rsidRDefault="00D0508E" w:rsidP="00AD1C37">
      <w:pPr>
        <w:numPr>
          <w:ilvl w:val="4"/>
          <w:numId w:val="11"/>
        </w:numPr>
        <w:tabs>
          <w:tab w:val="clear" w:pos="5040"/>
          <w:tab w:val="left" w:pos="4680"/>
        </w:tabs>
        <w:spacing w:before="240"/>
        <w:ind w:left="4320" w:hanging="360"/>
        <w:jc w:val="both"/>
        <w:rPr>
          <w:rFonts w:ascii="Arial" w:hAnsi="Arial" w:cs="Arial"/>
          <w:sz w:val="22"/>
          <w:szCs w:val="22"/>
        </w:rPr>
      </w:pPr>
      <w:r w:rsidRPr="002E216C">
        <w:rPr>
          <w:rFonts w:ascii="Arial" w:hAnsi="Arial" w:cs="Arial"/>
          <w:sz w:val="22"/>
          <w:szCs w:val="22"/>
        </w:rPr>
        <w:t>New sub-article 9.8</w:t>
      </w:r>
    </w:p>
    <w:p w:rsidR="00D0508E" w:rsidRPr="002E216C" w:rsidRDefault="00D0508E" w:rsidP="00AD1C37">
      <w:pPr>
        <w:numPr>
          <w:ilvl w:val="4"/>
          <w:numId w:val="11"/>
        </w:numPr>
        <w:tabs>
          <w:tab w:val="clear" w:pos="5040"/>
        </w:tabs>
        <w:spacing w:before="240"/>
        <w:ind w:left="4320" w:hanging="360"/>
        <w:jc w:val="both"/>
        <w:rPr>
          <w:rFonts w:ascii="Arial" w:hAnsi="Arial" w:cs="Arial"/>
          <w:sz w:val="22"/>
          <w:szCs w:val="22"/>
        </w:rPr>
      </w:pPr>
      <w:r w:rsidRPr="002E216C">
        <w:rPr>
          <w:rFonts w:ascii="Arial" w:hAnsi="Arial" w:cs="Arial"/>
          <w:sz w:val="22"/>
          <w:szCs w:val="22"/>
        </w:rPr>
        <w:t>Exhibit A – Additional ARRA terms</w:t>
      </w:r>
    </w:p>
    <w:p w:rsidR="00D0508E" w:rsidRPr="002E216C" w:rsidRDefault="00D0508E" w:rsidP="00331BE6">
      <w:pPr>
        <w:numPr>
          <w:ilvl w:val="2"/>
          <w:numId w:val="2"/>
        </w:numPr>
        <w:spacing w:before="240"/>
        <w:ind w:left="2880" w:hanging="1080"/>
        <w:jc w:val="both"/>
        <w:outlineLvl w:val="2"/>
        <w:rPr>
          <w:rFonts w:ascii="Arial" w:hAnsi="Arial" w:cs="Arial"/>
          <w:sz w:val="22"/>
          <w:szCs w:val="22"/>
        </w:rPr>
      </w:pPr>
      <w:r w:rsidRPr="002E216C">
        <w:rPr>
          <w:rFonts w:ascii="Arial" w:hAnsi="Arial" w:cs="Arial"/>
          <w:sz w:val="22"/>
          <w:szCs w:val="22"/>
        </w:rPr>
        <w:t xml:space="preserve">Each seller’s record published on the </w:t>
      </w:r>
      <w:r w:rsidRPr="002E216C">
        <w:rPr>
          <w:rFonts w:ascii="Arial" w:hAnsi="Arial" w:cs="Arial"/>
          <w:b/>
          <w:sz w:val="22"/>
          <w:szCs w:val="22"/>
        </w:rPr>
        <w:t>ITS</w:t>
      </w:r>
      <w:r w:rsidRPr="002E216C">
        <w:rPr>
          <w:rFonts w:ascii="Arial" w:hAnsi="Arial" w:cs="Arial"/>
          <w:sz w:val="22"/>
          <w:szCs w:val="22"/>
        </w:rPr>
        <w:t xml:space="preserve"> </w:t>
      </w:r>
      <w:r w:rsidR="00E61945">
        <w:rPr>
          <w:rFonts w:ascii="Arial" w:hAnsi="Arial" w:cs="Arial"/>
          <w:sz w:val="22"/>
          <w:szCs w:val="22"/>
        </w:rPr>
        <w:t>Two-Way Radio</w:t>
      </w:r>
      <w:r w:rsidRPr="002E216C">
        <w:rPr>
          <w:rFonts w:ascii="Arial" w:hAnsi="Arial" w:cs="Arial"/>
          <w:sz w:val="22"/>
          <w:szCs w:val="22"/>
        </w:rPr>
        <w:t xml:space="preserve"> EPL will have a field labeled “ARRA Participant” with either a “YES” or </w:t>
      </w:r>
      <w:r w:rsidRPr="002E216C">
        <w:rPr>
          <w:rFonts w:ascii="Arial" w:hAnsi="Arial" w:cs="Arial"/>
          <w:sz w:val="22"/>
          <w:szCs w:val="22"/>
        </w:rPr>
        <w:lastRenderedPageBreak/>
        <w:t xml:space="preserve">“NO” designation.  The ARRA “YES” designation denotes that the seller has agreed to work with EPL customers to fulfill purchases that are funded by ARRA and that those sellers have signed the Master Purchase Agreement with the additional ARRA terms and conditions.  The “NO” designation indicates that the seller has not agreed to participate in ARRA funded projects and has NOT signed the </w:t>
      </w:r>
      <w:r w:rsidRPr="002E216C">
        <w:rPr>
          <w:rFonts w:ascii="Arial" w:hAnsi="Arial" w:cs="Arial"/>
          <w:b/>
          <w:sz w:val="22"/>
          <w:szCs w:val="22"/>
        </w:rPr>
        <w:t>ITS</w:t>
      </w:r>
      <w:r w:rsidRPr="002E216C">
        <w:rPr>
          <w:rFonts w:ascii="Arial" w:hAnsi="Arial" w:cs="Arial"/>
          <w:sz w:val="22"/>
          <w:szCs w:val="22"/>
        </w:rPr>
        <w:t xml:space="preserve"> Master Purchase Agreement with ARRA terms.   </w:t>
      </w:r>
    </w:p>
    <w:p w:rsidR="00B025D3" w:rsidRDefault="00D0508E" w:rsidP="00B03D8A">
      <w:pPr>
        <w:numPr>
          <w:ilvl w:val="0"/>
          <w:numId w:val="2"/>
        </w:numPr>
        <w:spacing w:before="240"/>
        <w:ind w:left="720"/>
        <w:jc w:val="both"/>
        <w:outlineLvl w:val="0"/>
        <w:rPr>
          <w:rFonts w:ascii="Arial" w:hAnsi="Arial" w:cs="Arial"/>
          <w:b/>
          <w:sz w:val="22"/>
          <w:szCs w:val="22"/>
        </w:rPr>
      </w:pPr>
      <w:r w:rsidRPr="002E216C">
        <w:rPr>
          <w:rFonts w:ascii="Arial" w:hAnsi="Arial" w:cs="Arial"/>
          <w:b/>
          <w:sz w:val="22"/>
          <w:szCs w:val="22"/>
        </w:rPr>
        <w:t xml:space="preserve">Substitutions </w:t>
      </w:r>
    </w:p>
    <w:p w:rsidR="00B025D3" w:rsidRPr="00B025D3" w:rsidRDefault="00D0508E"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 xml:space="preserve">Substitutions are not authorized under RFP No. </w:t>
      </w:r>
      <w:r w:rsidR="00E61945" w:rsidRPr="00B025D3">
        <w:rPr>
          <w:rFonts w:ascii="Arial" w:hAnsi="Arial" w:cs="Arial"/>
          <w:sz w:val="22"/>
          <w:szCs w:val="22"/>
        </w:rPr>
        <w:t>3744</w:t>
      </w:r>
      <w:r w:rsidRPr="00B025D3">
        <w:rPr>
          <w:rFonts w:ascii="Arial" w:hAnsi="Arial" w:cs="Arial"/>
          <w:sz w:val="22"/>
          <w:szCs w:val="22"/>
        </w:rPr>
        <w:t>.</w:t>
      </w:r>
    </w:p>
    <w:p w:rsidR="00B025D3" w:rsidRPr="00B025D3" w:rsidRDefault="006E088C"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 xml:space="preserve">If a product has been discontinued or is not available due to a national constraint, the manufacturer that is sponsoring the </w:t>
      </w:r>
      <w:r w:rsidR="001674F5">
        <w:rPr>
          <w:rFonts w:ascii="Arial" w:hAnsi="Arial" w:cs="Arial"/>
          <w:sz w:val="22"/>
          <w:szCs w:val="22"/>
        </w:rPr>
        <w:t xml:space="preserve">EPL Website should update the manufacturer’s </w:t>
      </w:r>
      <w:r w:rsidRPr="00B025D3">
        <w:rPr>
          <w:rFonts w:ascii="Arial" w:hAnsi="Arial" w:cs="Arial"/>
          <w:sz w:val="22"/>
          <w:szCs w:val="22"/>
        </w:rPr>
        <w:t>website with replacement product.</w:t>
      </w:r>
    </w:p>
    <w:p w:rsidR="00B025D3" w:rsidRPr="00B025D3" w:rsidRDefault="006E088C"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Sellers that are part of the Reseller Group are asked to contact the manufacturer representative for the Reseller Group to report any errors, omissions, or backlogs in distribution and alert the manufacturer regarding the need for updated products and pricing.</w:t>
      </w:r>
    </w:p>
    <w:p w:rsidR="006E088C" w:rsidRPr="00B025D3" w:rsidRDefault="006E088C"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A substitution will be allowed for certain components or options of a base system as long as the component being substituted from that listed on the manufacturer website is equivalent or better technically and is the same or lower cost as the component being substituted.  In no event is there authority to substitute a different product for the base system.</w:t>
      </w:r>
    </w:p>
    <w:p w:rsidR="006E088C" w:rsidRPr="00CE16AD" w:rsidRDefault="006E088C" w:rsidP="006E088C">
      <w:pPr>
        <w:pStyle w:val="Level3"/>
        <w:numPr>
          <w:ilvl w:val="2"/>
          <w:numId w:val="2"/>
        </w:numPr>
        <w:ind w:left="2880" w:hanging="1080"/>
        <w:jc w:val="both"/>
        <w:rPr>
          <w:rFonts w:ascii="Arial" w:hAnsi="Arial" w:cs="Arial"/>
          <w:sz w:val="22"/>
          <w:szCs w:val="22"/>
        </w:rPr>
      </w:pPr>
      <w:r w:rsidRPr="00CE16AD">
        <w:rPr>
          <w:rFonts w:ascii="Arial" w:hAnsi="Arial" w:cs="Arial"/>
          <w:i/>
          <w:sz w:val="22"/>
          <w:szCs w:val="22"/>
        </w:rPr>
        <w:t>Example of an allowed substitution:</w:t>
      </w:r>
      <w:r w:rsidRPr="00CE16AD">
        <w:rPr>
          <w:rFonts w:ascii="Arial" w:hAnsi="Arial" w:cs="Arial"/>
          <w:sz w:val="22"/>
          <w:szCs w:val="22"/>
        </w:rPr>
        <w:t xml:space="preserve">  A specific microphone or belt clip needed by a customer that is not on the standard base system.  The seller can make a substitution for the same price or lower. </w:t>
      </w:r>
    </w:p>
    <w:p w:rsidR="00B025D3" w:rsidRPr="00CE16AD" w:rsidRDefault="006E088C" w:rsidP="00B025D3">
      <w:pPr>
        <w:pStyle w:val="Level3"/>
        <w:numPr>
          <w:ilvl w:val="2"/>
          <w:numId w:val="2"/>
        </w:numPr>
        <w:ind w:left="2880" w:hanging="1080"/>
        <w:jc w:val="both"/>
        <w:rPr>
          <w:rFonts w:ascii="Arial" w:hAnsi="Arial" w:cs="Arial"/>
          <w:sz w:val="22"/>
          <w:szCs w:val="22"/>
        </w:rPr>
      </w:pPr>
      <w:r w:rsidRPr="00CE16AD">
        <w:rPr>
          <w:rFonts w:ascii="Arial" w:hAnsi="Arial" w:cs="Arial"/>
          <w:i/>
          <w:sz w:val="22"/>
          <w:szCs w:val="22"/>
        </w:rPr>
        <w:t>Example of an allowed substitution:</w:t>
      </w:r>
      <w:r w:rsidRPr="00CE16AD">
        <w:rPr>
          <w:rFonts w:ascii="Arial" w:hAnsi="Arial" w:cs="Arial"/>
          <w:sz w:val="22"/>
          <w:szCs w:val="22"/>
        </w:rPr>
        <w:t xml:space="preserve">  The manufacturer</w:t>
      </w:r>
      <w:r w:rsidR="001674F5">
        <w:rPr>
          <w:rFonts w:ascii="Arial" w:hAnsi="Arial" w:cs="Arial"/>
          <w:sz w:val="22"/>
          <w:szCs w:val="22"/>
        </w:rPr>
        <w:t xml:space="preserve"> has a set base product on the manufacturer’s</w:t>
      </w:r>
      <w:r w:rsidRPr="00CE16AD">
        <w:rPr>
          <w:rFonts w:ascii="Arial" w:hAnsi="Arial" w:cs="Arial"/>
          <w:sz w:val="22"/>
          <w:szCs w:val="22"/>
        </w:rPr>
        <w:t xml:space="preserve"> EPL Website such as a single band P25 mobile radio.  That product is not immediately available to the reseller in the distribution channel, but the same base radio with a multi-band is available for immediate delivery.  The reseller can offer the enhanced system at the same or better cost instead of waiting for production of the original model.</w:t>
      </w:r>
    </w:p>
    <w:p w:rsidR="00D7264C" w:rsidRPr="00CE16AD" w:rsidRDefault="006E088C" w:rsidP="00D7264C">
      <w:pPr>
        <w:pStyle w:val="Level3"/>
        <w:numPr>
          <w:ilvl w:val="1"/>
          <w:numId w:val="2"/>
        </w:numPr>
        <w:tabs>
          <w:tab w:val="clear" w:pos="1260"/>
          <w:tab w:val="num" w:pos="2790"/>
        </w:tabs>
        <w:ind w:left="1800" w:hanging="1080"/>
        <w:jc w:val="both"/>
        <w:rPr>
          <w:rFonts w:ascii="Arial" w:hAnsi="Arial" w:cs="Arial"/>
          <w:sz w:val="22"/>
          <w:szCs w:val="22"/>
        </w:rPr>
      </w:pPr>
      <w:proofErr w:type="gramStart"/>
      <w:r w:rsidRPr="00CE16AD">
        <w:rPr>
          <w:rFonts w:ascii="Arial" w:hAnsi="Arial" w:cs="Arial"/>
          <w:b/>
          <w:sz w:val="22"/>
          <w:szCs w:val="22"/>
        </w:rPr>
        <w:t>ITS</w:t>
      </w:r>
      <w:proofErr w:type="gramEnd"/>
      <w:r w:rsidRPr="00CE16AD">
        <w:rPr>
          <w:rFonts w:ascii="Arial" w:hAnsi="Arial" w:cs="Arial"/>
          <w:sz w:val="22"/>
          <w:szCs w:val="22"/>
        </w:rPr>
        <w:t xml:space="preserve"> EPL AUDIT INTEGRITY.  It is the responsibility of every customer using the EPL to maintain proper records to reflect that all procurements from the EPL are made in accordance with </w:t>
      </w:r>
      <w:r w:rsidRPr="00CE16AD">
        <w:rPr>
          <w:rFonts w:ascii="Arial" w:hAnsi="Arial" w:cs="Arial"/>
          <w:b/>
          <w:sz w:val="22"/>
          <w:szCs w:val="22"/>
        </w:rPr>
        <w:t>ITS</w:t>
      </w:r>
      <w:r w:rsidRPr="00CE16AD">
        <w:rPr>
          <w:rFonts w:ascii="Arial" w:hAnsi="Arial" w:cs="Arial"/>
          <w:sz w:val="22"/>
          <w:szCs w:val="22"/>
        </w:rPr>
        <w:t xml:space="preserve"> policies and procedures.  It is the responsibility of every participating EPL Vendor to facilitate the customer in this regard.  The purchase order must match the product on the approved Manufacturer EPL Website unless there has been a component substitution made in accordance with the published EPL guidelines.  The purchase order price may be lower than, but may not exceed the published EPL pricing.  In the case of a substitution, the seller must provide a </w:t>
      </w:r>
      <w:r w:rsidRPr="00CE16AD">
        <w:rPr>
          <w:rFonts w:ascii="Arial" w:hAnsi="Arial" w:cs="Arial"/>
          <w:sz w:val="22"/>
          <w:szCs w:val="22"/>
          <w:u w:val="single"/>
        </w:rPr>
        <w:t>formal written explanation</w:t>
      </w:r>
      <w:r w:rsidRPr="00CE16AD">
        <w:rPr>
          <w:rFonts w:ascii="Arial" w:hAnsi="Arial" w:cs="Arial"/>
          <w:sz w:val="22"/>
          <w:szCs w:val="22"/>
        </w:rPr>
        <w:t xml:space="preserve"> </w:t>
      </w:r>
      <w:r w:rsidRPr="00CE16AD">
        <w:rPr>
          <w:rFonts w:ascii="Arial" w:hAnsi="Arial" w:cs="Arial"/>
          <w:sz w:val="22"/>
          <w:szCs w:val="22"/>
        </w:rPr>
        <w:lastRenderedPageBreak/>
        <w:t xml:space="preserve">regarding the manner in which the component substitution complied with the corresponding EPL guidelines. </w:t>
      </w:r>
    </w:p>
    <w:p w:rsidR="006E088C" w:rsidRPr="00CE16AD" w:rsidRDefault="006E088C" w:rsidP="00D7264C">
      <w:pPr>
        <w:pStyle w:val="Level3"/>
        <w:numPr>
          <w:ilvl w:val="1"/>
          <w:numId w:val="2"/>
        </w:numPr>
        <w:tabs>
          <w:tab w:val="clear" w:pos="1260"/>
          <w:tab w:val="num" w:pos="2790"/>
        </w:tabs>
        <w:ind w:left="1800" w:hanging="1080"/>
        <w:jc w:val="both"/>
        <w:rPr>
          <w:rFonts w:ascii="Arial" w:hAnsi="Arial" w:cs="Arial"/>
          <w:sz w:val="22"/>
          <w:szCs w:val="22"/>
        </w:rPr>
      </w:pPr>
      <w:r w:rsidRPr="00CE16AD">
        <w:rPr>
          <w:rFonts w:ascii="Arial" w:hAnsi="Arial" w:cs="Arial"/>
          <w:sz w:val="22"/>
          <w:szCs w:val="22"/>
        </w:rPr>
        <w:t>Products or services purchased in conjunction with EPL products that are not specifically described and authorized on the published EPL are “</w:t>
      </w:r>
      <w:r w:rsidRPr="00CE16AD">
        <w:rPr>
          <w:rFonts w:ascii="Arial" w:hAnsi="Arial" w:cs="Arial"/>
          <w:b/>
          <w:sz w:val="22"/>
          <w:szCs w:val="22"/>
        </w:rPr>
        <w:t>Non-EPL Items</w:t>
      </w:r>
      <w:r w:rsidRPr="00CE16AD">
        <w:rPr>
          <w:rFonts w:ascii="Arial" w:hAnsi="Arial" w:cs="Arial"/>
          <w:sz w:val="22"/>
          <w:szCs w:val="22"/>
        </w:rPr>
        <w:t>” and the authority for purchasing such items must come from public purchasing dollar limitations or other procurement tools.  An item being substituted through the substitution policy outlined above is still considered an EPL item.  Customer must keep a printed copy of the Manufacturer EPL Website page showing the products being purchased as well as the written explanation regarding the substitution.  Non-EPL items should be listed as such on the purchase order or Vendor quotation to avoid confusion and for later audit purposes.</w:t>
      </w:r>
    </w:p>
    <w:p w:rsidR="00D0508E" w:rsidRPr="00CE16AD" w:rsidRDefault="00D0508E" w:rsidP="00B03D8A">
      <w:pPr>
        <w:numPr>
          <w:ilvl w:val="0"/>
          <w:numId w:val="2"/>
        </w:numPr>
        <w:spacing w:before="240"/>
        <w:ind w:left="720"/>
        <w:jc w:val="both"/>
        <w:outlineLvl w:val="0"/>
        <w:rPr>
          <w:rFonts w:ascii="Arial" w:hAnsi="Arial" w:cs="Arial"/>
          <w:b/>
          <w:sz w:val="22"/>
          <w:szCs w:val="22"/>
        </w:rPr>
      </w:pPr>
      <w:r w:rsidRPr="00CE16AD">
        <w:rPr>
          <w:rFonts w:ascii="Arial" w:hAnsi="Arial" w:cs="Arial"/>
          <w:b/>
          <w:sz w:val="22"/>
          <w:szCs w:val="22"/>
        </w:rPr>
        <w:t>Transition Between Cycles</w:t>
      </w:r>
    </w:p>
    <w:p w:rsidR="00D7264C" w:rsidRPr="00CE16AD" w:rsidRDefault="00D0508E" w:rsidP="00D7264C">
      <w:pPr>
        <w:ind w:left="720"/>
        <w:jc w:val="both"/>
        <w:outlineLvl w:val="0"/>
        <w:rPr>
          <w:rFonts w:ascii="Arial" w:hAnsi="Arial" w:cs="Arial"/>
          <w:sz w:val="22"/>
          <w:szCs w:val="22"/>
        </w:rPr>
      </w:pPr>
      <w:r w:rsidRPr="00CE16AD">
        <w:rPr>
          <w:rFonts w:ascii="Arial" w:hAnsi="Arial" w:cs="Arial"/>
          <w:sz w:val="22"/>
          <w:szCs w:val="22"/>
        </w:rPr>
        <w:t xml:space="preserve">Vendor should recognize that the EPL procedure is cyclical.  There may be interim periods between the expiration of an old EPL and the introduction of a new EPL or the issuance of corrections or updates to a working list.  </w:t>
      </w:r>
      <w:r w:rsidRPr="00CE16AD">
        <w:rPr>
          <w:rFonts w:ascii="Arial" w:hAnsi="Arial" w:cs="Arial"/>
          <w:b/>
          <w:sz w:val="22"/>
          <w:szCs w:val="22"/>
        </w:rPr>
        <w:t>ITS</w:t>
      </w:r>
      <w:r w:rsidRPr="00CE16AD">
        <w:rPr>
          <w:rFonts w:ascii="Arial" w:hAnsi="Arial" w:cs="Arial"/>
          <w:sz w:val="22"/>
          <w:szCs w:val="22"/>
        </w:rPr>
        <w:t xml:space="preserve"> must evaluate each cycle’s new proposals before the new list can go into effect.  Also, acquisition approvals already in process using old proposals must have time to be completed and the purchase order process may overlap from an old EPL cycle into the new.  Therefore, during these transition and overlapping periods, </w:t>
      </w:r>
      <w:r w:rsidRPr="00CE16AD">
        <w:rPr>
          <w:rFonts w:ascii="Arial" w:hAnsi="Arial" w:cs="Arial"/>
          <w:b/>
          <w:sz w:val="22"/>
          <w:szCs w:val="22"/>
        </w:rPr>
        <w:t>ITS</w:t>
      </w:r>
      <w:r w:rsidRPr="00CE16AD">
        <w:rPr>
          <w:rFonts w:ascii="Arial" w:hAnsi="Arial" w:cs="Arial"/>
          <w:sz w:val="22"/>
          <w:szCs w:val="22"/>
        </w:rPr>
        <w:t xml:space="preserve"> will allow the customer to use th</w:t>
      </w:r>
      <w:r w:rsidR="001674F5">
        <w:rPr>
          <w:rFonts w:ascii="Arial" w:hAnsi="Arial" w:cs="Arial"/>
          <w:sz w:val="22"/>
          <w:szCs w:val="22"/>
        </w:rPr>
        <w:t>e previous EPL to complete</w:t>
      </w:r>
      <w:r w:rsidRPr="00CE16AD">
        <w:rPr>
          <w:rFonts w:ascii="Arial" w:hAnsi="Arial" w:cs="Arial"/>
          <w:sz w:val="22"/>
          <w:szCs w:val="22"/>
        </w:rPr>
        <w:t xml:space="preserve"> purchase</w:t>
      </w:r>
      <w:r w:rsidR="001674F5">
        <w:rPr>
          <w:rFonts w:ascii="Arial" w:hAnsi="Arial" w:cs="Arial"/>
          <w:sz w:val="22"/>
          <w:szCs w:val="22"/>
        </w:rPr>
        <w:t>s</w:t>
      </w:r>
      <w:r w:rsidRPr="00CE16AD">
        <w:rPr>
          <w:rFonts w:ascii="Arial" w:hAnsi="Arial" w:cs="Arial"/>
          <w:sz w:val="22"/>
          <w:szCs w:val="22"/>
        </w:rPr>
        <w:t>, and Vendors should strive to honor all products and pricing on either the old or new EPL list.</w:t>
      </w:r>
    </w:p>
    <w:p w:rsidR="00CE16AD" w:rsidRPr="00CE16AD" w:rsidRDefault="00D7264C" w:rsidP="00B03D8A">
      <w:pPr>
        <w:pStyle w:val="Level1"/>
        <w:numPr>
          <w:ilvl w:val="0"/>
          <w:numId w:val="2"/>
        </w:numPr>
        <w:ind w:left="720"/>
        <w:jc w:val="both"/>
        <w:rPr>
          <w:rFonts w:ascii="Arial" w:hAnsi="Arial" w:cs="Arial"/>
          <w:b/>
          <w:sz w:val="22"/>
          <w:szCs w:val="22"/>
        </w:rPr>
      </w:pPr>
      <w:r w:rsidRPr="00CE16AD">
        <w:rPr>
          <w:rFonts w:ascii="Arial" w:hAnsi="Arial" w:cs="Arial"/>
          <w:b/>
          <w:sz w:val="22"/>
          <w:szCs w:val="22"/>
        </w:rPr>
        <w:t>ITS Acceptance of Vendor’s Proposal</w:t>
      </w:r>
    </w:p>
    <w:p w:rsidR="00D7264C" w:rsidRPr="00CE16AD" w:rsidRDefault="00D7264C" w:rsidP="00CE16AD">
      <w:pPr>
        <w:pStyle w:val="Level1"/>
        <w:numPr>
          <w:ilvl w:val="1"/>
          <w:numId w:val="2"/>
        </w:numPr>
        <w:tabs>
          <w:tab w:val="clear" w:pos="1260"/>
          <w:tab w:val="num" w:pos="1800"/>
        </w:tabs>
        <w:ind w:left="1800" w:hanging="1080"/>
        <w:jc w:val="both"/>
        <w:rPr>
          <w:rFonts w:ascii="Arial" w:hAnsi="Arial" w:cs="Arial"/>
          <w:b/>
          <w:sz w:val="22"/>
          <w:szCs w:val="22"/>
        </w:rPr>
      </w:pPr>
      <w:r w:rsidRPr="00CE16AD">
        <w:rPr>
          <w:rFonts w:ascii="Arial" w:hAnsi="Arial" w:cs="Arial"/>
          <w:i/>
          <w:sz w:val="22"/>
          <w:szCs w:val="22"/>
        </w:rPr>
        <w:t>Manufacturer as the Reseller Group sponsor and EPL Website sponsor</w:t>
      </w:r>
      <w:r w:rsidRPr="00CE16AD">
        <w:rPr>
          <w:rFonts w:ascii="Arial" w:hAnsi="Arial" w:cs="Arial"/>
          <w:sz w:val="22"/>
          <w:szCs w:val="22"/>
        </w:rPr>
        <w:t xml:space="preserve"> </w:t>
      </w:r>
    </w:p>
    <w:p w:rsidR="00D7264C" w:rsidRPr="00CE16AD" w:rsidRDefault="00D7264C" w:rsidP="00CE16AD">
      <w:pPr>
        <w:pStyle w:val="Level3"/>
        <w:numPr>
          <w:ilvl w:val="2"/>
          <w:numId w:val="2"/>
        </w:numPr>
        <w:tabs>
          <w:tab w:val="clear" w:pos="1800"/>
          <w:tab w:val="num" w:pos="2970"/>
        </w:tabs>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evaluate each manufacturer’s initial proposal, including the Reseller Group membership list, proposed discounts, and other requirements specified in the RFP.  The EPL team will notify each manufacturer of any deficiencies and provide an opportunity to make any corrections.</w:t>
      </w:r>
    </w:p>
    <w:p w:rsidR="00D7264C" w:rsidRPr="00CE16AD" w:rsidRDefault="00D7264C" w:rsidP="00CE16AD">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EPL team will evaluate the test URL for the Manufacturer EPL Website as described in Section VIII and work with the manufacturer to make any corrections.</w:t>
      </w:r>
    </w:p>
    <w:p w:rsidR="00CE16AD" w:rsidRPr="00CE16AD" w:rsidRDefault="00D7264C" w:rsidP="00CE16AD">
      <w:pPr>
        <w:pStyle w:val="Level3"/>
        <w:numPr>
          <w:ilvl w:val="2"/>
          <w:numId w:val="2"/>
        </w:numPr>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send the manufacturer an approval notification when the test URL has been approved and all deficiencies corrected.  The</w:t>
      </w:r>
      <w:r w:rsidR="001674F5">
        <w:rPr>
          <w:rFonts w:ascii="Arial" w:hAnsi="Arial" w:cs="Arial"/>
          <w:sz w:val="22"/>
          <w:szCs w:val="22"/>
        </w:rPr>
        <w:t xml:space="preserve"> manufacturer will change the test URL to the</w:t>
      </w:r>
      <w:r w:rsidRPr="00CE16AD">
        <w:rPr>
          <w:rFonts w:ascii="Arial" w:hAnsi="Arial" w:cs="Arial"/>
          <w:sz w:val="22"/>
          <w:szCs w:val="22"/>
        </w:rPr>
        <w:t xml:space="preserve"> final live URL and </w:t>
      </w:r>
      <w:r w:rsidRPr="00CE16AD">
        <w:rPr>
          <w:rFonts w:ascii="Arial" w:hAnsi="Arial" w:cs="Arial"/>
          <w:b/>
          <w:sz w:val="22"/>
          <w:szCs w:val="22"/>
        </w:rPr>
        <w:t>ITS</w:t>
      </w:r>
      <w:r w:rsidRPr="00CE16AD">
        <w:rPr>
          <w:rFonts w:ascii="Arial" w:hAnsi="Arial" w:cs="Arial"/>
          <w:sz w:val="22"/>
          <w:szCs w:val="22"/>
        </w:rPr>
        <w:t xml:space="preserve"> will link the Manufacturer EPL Website to the </w:t>
      </w:r>
      <w:r w:rsidRPr="00CE16AD">
        <w:rPr>
          <w:rFonts w:ascii="Arial" w:hAnsi="Arial" w:cs="Arial"/>
          <w:b/>
          <w:sz w:val="22"/>
          <w:szCs w:val="22"/>
        </w:rPr>
        <w:t>ITS</w:t>
      </w:r>
      <w:r w:rsidRPr="00CE16AD">
        <w:rPr>
          <w:rFonts w:ascii="Arial" w:hAnsi="Arial" w:cs="Arial"/>
          <w:sz w:val="22"/>
          <w:szCs w:val="22"/>
        </w:rPr>
        <w:t xml:space="preserve"> EPL Interactive Website.</w:t>
      </w:r>
    </w:p>
    <w:p w:rsidR="00D7264C" w:rsidRPr="00CE16AD" w:rsidRDefault="00D7264C" w:rsidP="00CE16AD">
      <w:pPr>
        <w:pStyle w:val="Level3"/>
        <w:numPr>
          <w:ilvl w:val="1"/>
          <w:numId w:val="2"/>
        </w:numPr>
        <w:tabs>
          <w:tab w:val="clear" w:pos="1260"/>
          <w:tab w:val="num" w:pos="2250"/>
        </w:tabs>
        <w:ind w:left="1800" w:hanging="1080"/>
        <w:jc w:val="both"/>
        <w:rPr>
          <w:rFonts w:ascii="Arial" w:hAnsi="Arial" w:cs="Arial"/>
          <w:sz w:val="22"/>
          <w:szCs w:val="22"/>
        </w:rPr>
      </w:pPr>
      <w:r w:rsidRPr="00CE16AD">
        <w:rPr>
          <w:rFonts w:ascii="Arial" w:hAnsi="Arial" w:cs="Arial"/>
          <w:i/>
          <w:sz w:val="22"/>
          <w:szCs w:val="22"/>
        </w:rPr>
        <w:t xml:space="preserve">Sellers </w:t>
      </w:r>
    </w:p>
    <w:p w:rsidR="00D7264C" w:rsidRPr="00CE16AD" w:rsidRDefault="00D7264C" w:rsidP="00D7264C">
      <w:pPr>
        <w:pStyle w:val="Level3"/>
        <w:numPr>
          <w:ilvl w:val="2"/>
          <w:numId w:val="2"/>
        </w:numPr>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evaluate each seller’s i</w:t>
      </w:r>
      <w:r w:rsidR="001674F5">
        <w:rPr>
          <w:rFonts w:ascii="Arial" w:hAnsi="Arial" w:cs="Arial"/>
          <w:sz w:val="22"/>
          <w:szCs w:val="22"/>
        </w:rPr>
        <w:t>nitial proposal, including the seller’s</w:t>
      </w:r>
      <w:r w:rsidRPr="00CE16AD">
        <w:rPr>
          <w:rFonts w:ascii="Arial" w:hAnsi="Arial" w:cs="Arial"/>
          <w:sz w:val="22"/>
          <w:szCs w:val="22"/>
        </w:rPr>
        <w:t xml:space="preserve"> qualifications, service fees, Value-added or Mail-order status, Reseller Group memberships, and other requirements specified in </w:t>
      </w:r>
      <w:r w:rsidRPr="00CE16AD">
        <w:rPr>
          <w:rFonts w:ascii="Arial" w:hAnsi="Arial" w:cs="Arial"/>
          <w:sz w:val="22"/>
          <w:szCs w:val="22"/>
        </w:rPr>
        <w:lastRenderedPageBreak/>
        <w:t>the RFP.  The EPL team will notify each seller of any deficiencies and provide an opportunity to make any corrections.</w:t>
      </w:r>
    </w:p>
    <w:p w:rsidR="00D7264C" w:rsidRPr="00CE16AD" w:rsidRDefault="00D7264C" w:rsidP="00D7264C">
      <w:pPr>
        <w:pStyle w:val="Level3"/>
        <w:numPr>
          <w:ilvl w:val="2"/>
          <w:numId w:val="2"/>
        </w:numPr>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send an approval notification to each seller.</w:t>
      </w:r>
    </w:p>
    <w:p w:rsidR="00D7264C" w:rsidRPr="00CE16AD" w:rsidRDefault="00D7264C" w:rsidP="00A976B0">
      <w:pPr>
        <w:numPr>
          <w:ilvl w:val="2"/>
          <w:numId w:val="2"/>
        </w:numPr>
        <w:tabs>
          <w:tab w:val="clear" w:pos="1800"/>
          <w:tab w:val="num" w:pos="1710"/>
        </w:tabs>
        <w:spacing w:before="240"/>
        <w:ind w:left="2880" w:hanging="1080"/>
        <w:jc w:val="both"/>
        <w:outlineLvl w:val="0"/>
        <w:rPr>
          <w:rFonts w:ascii="Arial" w:hAnsi="Arial" w:cs="Arial"/>
          <w:b/>
          <w:sz w:val="22"/>
          <w:szCs w:val="22"/>
        </w:rPr>
      </w:pPr>
      <w:r w:rsidRPr="00CE16AD">
        <w:rPr>
          <w:rFonts w:ascii="Arial" w:hAnsi="Arial" w:cs="Arial"/>
          <w:b/>
          <w:sz w:val="22"/>
          <w:szCs w:val="22"/>
        </w:rPr>
        <w:t>ITS</w:t>
      </w:r>
      <w:r w:rsidRPr="00CE16AD">
        <w:rPr>
          <w:rFonts w:ascii="Arial" w:hAnsi="Arial" w:cs="Arial"/>
          <w:sz w:val="22"/>
          <w:szCs w:val="22"/>
        </w:rPr>
        <w:t xml:space="preserve"> will notify each seller in a particular Reseller Group when that manufacturer’s EPL Website has been approved by </w:t>
      </w:r>
      <w:r w:rsidRPr="00CE16AD">
        <w:rPr>
          <w:rFonts w:ascii="Arial" w:hAnsi="Arial" w:cs="Arial"/>
          <w:b/>
          <w:sz w:val="22"/>
          <w:szCs w:val="22"/>
        </w:rPr>
        <w:t>ITS</w:t>
      </w:r>
      <w:r w:rsidRPr="00CE16AD">
        <w:rPr>
          <w:rFonts w:ascii="Arial" w:hAnsi="Arial" w:cs="Arial"/>
          <w:sz w:val="22"/>
          <w:szCs w:val="22"/>
        </w:rPr>
        <w:t xml:space="preserve"> and linked to the </w:t>
      </w:r>
      <w:r w:rsidRPr="00CE16AD">
        <w:rPr>
          <w:rFonts w:ascii="Arial" w:hAnsi="Arial" w:cs="Arial"/>
          <w:b/>
          <w:sz w:val="22"/>
          <w:szCs w:val="22"/>
        </w:rPr>
        <w:t>ITS</w:t>
      </w:r>
      <w:r w:rsidRPr="00CE16AD">
        <w:rPr>
          <w:rFonts w:ascii="Arial" w:hAnsi="Arial" w:cs="Arial"/>
          <w:sz w:val="22"/>
          <w:szCs w:val="22"/>
        </w:rPr>
        <w:t xml:space="preserve"> EPL Interactive Website.</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Sellers should understand that not all Manufacturer EPL Websites may be ap</w:t>
      </w:r>
      <w:r w:rsidR="002E754E">
        <w:rPr>
          <w:rFonts w:ascii="Arial" w:hAnsi="Arial" w:cs="Arial"/>
          <w:sz w:val="22"/>
          <w:szCs w:val="22"/>
        </w:rPr>
        <w:t>proved and authorized on the June</w:t>
      </w:r>
      <w:r w:rsidRPr="00CE16AD">
        <w:rPr>
          <w:rFonts w:ascii="Arial" w:hAnsi="Arial" w:cs="Arial"/>
          <w:sz w:val="22"/>
          <w:szCs w:val="22"/>
        </w:rPr>
        <w:t xml:space="preserve"> 1, 201</w:t>
      </w:r>
      <w:r w:rsidR="00645F77">
        <w:rPr>
          <w:rFonts w:ascii="Arial" w:hAnsi="Arial" w:cs="Arial"/>
          <w:sz w:val="22"/>
          <w:szCs w:val="22"/>
        </w:rPr>
        <w:t>4</w:t>
      </w:r>
      <w:r w:rsidRPr="00CE16AD">
        <w:rPr>
          <w:rFonts w:ascii="Arial" w:hAnsi="Arial" w:cs="Arial"/>
          <w:sz w:val="22"/>
          <w:szCs w:val="22"/>
        </w:rPr>
        <w:t xml:space="preserve"> target date for EPL 3</w:t>
      </w:r>
      <w:r w:rsidR="00645F77">
        <w:rPr>
          <w:rFonts w:ascii="Arial" w:hAnsi="Arial" w:cs="Arial"/>
          <w:sz w:val="22"/>
          <w:szCs w:val="22"/>
        </w:rPr>
        <w:t>744</w:t>
      </w:r>
      <w:r w:rsidRPr="00CE16AD">
        <w:rPr>
          <w:rFonts w:ascii="Arial" w:hAnsi="Arial" w:cs="Arial"/>
          <w:sz w:val="22"/>
          <w:szCs w:val="22"/>
        </w:rPr>
        <w:t xml:space="preserve"> to commence.  Sellers may only commence selling product for those Manufacturer EPL Websites that have been approved by </w:t>
      </w:r>
      <w:r w:rsidRPr="00CE16AD">
        <w:rPr>
          <w:rFonts w:ascii="Arial" w:hAnsi="Arial" w:cs="Arial"/>
          <w:b/>
          <w:sz w:val="22"/>
          <w:szCs w:val="22"/>
        </w:rPr>
        <w:t>ITS</w:t>
      </w:r>
      <w:r w:rsidRPr="00CE16AD">
        <w:rPr>
          <w:rFonts w:ascii="Arial" w:hAnsi="Arial" w:cs="Arial"/>
          <w:sz w:val="22"/>
          <w:szCs w:val="22"/>
        </w:rPr>
        <w:t xml:space="preserve"> and are linked to the </w:t>
      </w:r>
      <w:r w:rsidRPr="00CE16AD">
        <w:rPr>
          <w:rFonts w:ascii="Arial" w:hAnsi="Arial" w:cs="Arial"/>
          <w:b/>
          <w:sz w:val="22"/>
          <w:szCs w:val="22"/>
        </w:rPr>
        <w:t>ITS</w:t>
      </w:r>
      <w:r w:rsidRPr="00CE16AD">
        <w:rPr>
          <w:rFonts w:ascii="Arial" w:hAnsi="Arial" w:cs="Arial"/>
          <w:sz w:val="22"/>
          <w:szCs w:val="22"/>
        </w:rPr>
        <w:t xml:space="preserve"> EPL Interactive Website at</w:t>
      </w:r>
      <w:r w:rsidR="00F05D16">
        <w:rPr>
          <w:rFonts w:ascii="Arial" w:hAnsi="Arial" w:cs="Arial"/>
          <w:sz w:val="22"/>
          <w:szCs w:val="22"/>
        </w:rPr>
        <w:t>:</w:t>
      </w:r>
    </w:p>
    <w:p w:rsidR="00A976B0" w:rsidRPr="003F4B05" w:rsidRDefault="00F4305C" w:rsidP="00A976B0">
      <w:pPr>
        <w:pStyle w:val="Level3"/>
        <w:spacing w:before="0"/>
        <w:ind w:left="2880"/>
        <w:jc w:val="both"/>
        <w:rPr>
          <w:rFonts w:ascii="Arial" w:hAnsi="Arial" w:cs="Arial"/>
          <w:sz w:val="22"/>
          <w:szCs w:val="22"/>
        </w:rPr>
      </w:pPr>
      <w:hyperlink r:id="rId41" w:history="1">
        <w:r w:rsidR="003F4B05" w:rsidRPr="003F4B05">
          <w:rPr>
            <w:rStyle w:val="Hyperlink"/>
            <w:rFonts w:ascii="Arial" w:hAnsi="Arial" w:cs="Arial"/>
            <w:sz w:val="22"/>
            <w:szCs w:val="22"/>
          </w:rPr>
          <w:t>http://www.its.ms.gov/Procurement/Pages/EPL-Interactives.aspx</w:t>
        </w:r>
      </w:hyperlink>
      <w:r w:rsidR="003F4B05" w:rsidRPr="003F4B05">
        <w:rPr>
          <w:rFonts w:ascii="Arial" w:hAnsi="Arial" w:cs="Arial"/>
          <w:sz w:val="22"/>
          <w:szCs w:val="22"/>
        </w:rPr>
        <w:t xml:space="preserve"> </w:t>
      </w:r>
      <w:r w:rsidR="00A976B0" w:rsidRPr="003F4B05">
        <w:rPr>
          <w:rFonts w:ascii="Arial" w:hAnsi="Arial" w:cs="Arial"/>
          <w:sz w:val="22"/>
          <w:szCs w:val="22"/>
        </w:rPr>
        <w:t xml:space="preserve"> </w:t>
      </w:r>
    </w:p>
    <w:p w:rsidR="00A976B0" w:rsidRPr="00CE16AD" w:rsidRDefault="00A976B0" w:rsidP="00CE16AD">
      <w:pPr>
        <w:numPr>
          <w:ilvl w:val="1"/>
          <w:numId w:val="2"/>
        </w:numPr>
        <w:tabs>
          <w:tab w:val="clear" w:pos="1260"/>
          <w:tab w:val="left" w:pos="2250"/>
          <w:tab w:val="left" w:pos="2340"/>
          <w:tab w:val="num" w:pos="2430"/>
        </w:tabs>
        <w:spacing w:before="240"/>
        <w:ind w:left="1800" w:hanging="1080"/>
        <w:jc w:val="both"/>
        <w:outlineLvl w:val="0"/>
        <w:rPr>
          <w:rFonts w:ascii="Arial" w:hAnsi="Arial" w:cs="Arial"/>
          <w:b/>
          <w:sz w:val="22"/>
          <w:szCs w:val="22"/>
        </w:rPr>
      </w:pPr>
      <w:r w:rsidRPr="00CE16AD">
        <w:rPr>
          <w:rFonts w:ascii="Arial" w:hAnsi="Arial" w:cs="Arial"/>
          <w:b/>
          <w:sz w:val="22"/>
          <w:szCs w:val="22"/>
        </w:rPr>
        <w:t>ITS</w:t>
      </w:r>
      <w:r w:rsidRPr="00CE16AD">
        <w:rPr>
          <w:rFonts w:ascii="Arial" w:hAnsi="Arial" w:cs="Arial"/>
          <w:sz w:val="22"/>
          <w:szCs w:val="22"/>
        </w:rPr>
        <w:t xml:space="preserve"> reserves the right to revoke approval subsequent to original acceptance.  </w:t>
      </w:r>
      <w:r w:rsidRPr="00CE16AD">
        <w:rPr>
          <w:rFonts w:ascii="Arial" w:hAnsi="Arial" w:cs="Arial"/>
          <w:b/>
          <w:sz w:val="22"/>
          <w:szCs w:val="22"/>
        </w:rPr>
        <w:t>ITS</w:t>
      </w:r>
      <w:r w:rsidRPr="00CE16AD">
        <w:rPr>
          <w:rFonts w:ascii="Arial" w:hAnsi="Arial" w:cs="Arial"/>
          <w:sz w:val="22"/>
          <w:szCs w:val="22"/>
        </w:rPr>
        <w:t xml:space="preserve"> will notify the Vendor in writing if approval is revoked.</w:t>
      </w:r>
    </w:p>
    <w:p w:rsidR="00CE16AD" w:rsidRPr="00CE16AD" w:rsidRDefault="00A976B0" w:rsidP="00B03D8A">
      <w:pPr>
        <w:pStyle w:val="Level1"/>
        <w:numPr>
          <w:ilvl w:val="0"/>
          <w:numId w:val="2"/>
        </w:numPr>
        <w:ind w:left="720"/>
        <w:jc w:val="both"/>
        <w:rPr>
          <w:rFonts w:ascii="Arial" w:hAnsi="Arial" w:cs="Arial"/>
          <w:b/>
          <w:sz w:val="22"/>
          <w:szCs w:val="22"/>
        </w:rPr>
      </w:pPr>
      <w:r w:rsidRPr="00CE16AD">
        <w:rPr>
          <w:rFonts w:ascii="Arial" w:hAnsi="Arial" w:cs="Arial"/>
          <w:b/>
          <w:sz w:val="22"/>
          <w:szCs w:val="22"/>
        </w:rPr>
        <w:t>Evaluation and Use</w:t>
      </w:r>
    </w:p>
    <w:p w:rsidR="00A976B0" w:rsidRPr="00CE16AD" w:rsidRDefault="00A976B0" w:rsidP="00CE16AD">
      <w:pPr>
        <w:pStyle w:val="Level1"/>
        <w:numPr>
          <w:ilvl w:val="1"/>
          <w:numId w:val="2"/>
        </w:numPr>
        <w:tabs>
          <w:tab w:val="clear" w:pos="1260"/>
          <w:tab w:val="num" w:pos="2790"/>
        </w:tabs>
        <w:ind w:left="1800" w:hanging="1080"/>
        <w:jc w:val="both"/>
        <w:rPr>
          <w:rFonts w:ascii="Arial" w:hAnsi="Arial" w:cs="Arial"/>
          <w:b/>
          <w:sz w:val="22"/>
          <w:szCs w:val="22"/>
        </w:rPr>
      </w:pPr>
      <w:r w:rsidRPr="00CE16AD">
        <w:rPr>
          <w:rFonts w:ascii="Arial" w:hAnsi="Arial" w:cs="Arial"/>
          <w:sz w:val="22"/>
          <w:szCs w:val="22"/>
        </w:rPr>
        <w:t xml:space="preserve">The State’s intent in issuing an EPL RFP is to develop and publish a list of approved Vendors, products, and services from which Mississippi government and educational entities can make legal purchases.  The EPL evaluation process includes initial evaluation by </w:t>
      </w:r>
      <w:proofErr w:type="gramStart"/>
      <w:r w:rsidRPr="00CE16AD">
        <w:rPr>
          <w:rFonts w:ascii="Arial" w:hAnsi="Arial" w:cs="Arial"/>
          <w:b/>
          <w:sz w:val="22"/>
          <w:szCs w:val="22"/>
        </w:rPr>
        <w:t>ITS</w:t>
      </w:r>
      <w:proofErr w:type="gramEnd"/>
      <w:r w:rsidRPr="00CE16AD">
        <w:rPr>
          <w:rFonts w:ascii="Arial" w:hAnsi="Arial" w:cs="Arial"/>
          <w:sz w:val="22"/>
          <w:szCs w:val="22"/>
        </w:rPr>
        <w:t xml:space="preserve"> as well as a subsequent evaluation by each EPL customer based on its specific needs.  Factors considered in the evaluation process include, but are not limited to: </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Low</w:t>
      </w:r>
      <w:r w:rsidR="00F2422D">
        <w:rPr>
          <w:rFonts w:ascii="Arial" w:hAnsi="Arial" w:cs="Arial"/>
          <w:sz w:val="22"/>
          <w:szCs w:val="22"/>
        </w:rPr>
        <w:t>est initial and ongoing costs</w:t>
      </w:r>
    </w:p>
    <w:p w:rsidR="00A976B0" w:rsidRPr="00CE16AD" w:rsidRDefault="00F2422D" w:rsidP="00A976B0">
      <w:pPr>
        <w:pStyle w:val="Level3"/>
        <w:numPr>
          <w:ilvl w:val="2"/>
          <w:numId w:val="2"/>
        </w:numPr>
        <w:ind w:left="2880" w:hanging="1080"/>
        <w:jc w:val="both"/>
        <w:rPr>
          <w:rFonts w:ascii="Arial" w:hAnsi="Arial" w:cs="Arial"/>
          <w:sz w:val="22"/>
          <w:szCs w:val="22"/>
        </w:rPr>
      </w:pPr>
      <w:r>
        <w:rPr>
          <w:rFonts w:ascii="Arial" w:hAnsi="Arial" w:cs="Arial"/>
          <w:sz w:val="22"/>
          <w:szCs w:val="22"/>
        </w:rPr>
        <w:t>Technical merit</w:t>
      </w:r>
    </w:p>
    <w:p w:rsidR="00A976B0" w:rsidRPr="00CE16AD" w:rsidRDefault="00F2422D" w:rsidP="00A976B0">
      <w:pPr>
        <w:pStyle w:val="Level3"/>
        <w:numPr>
          <w:ilvl w:val="2"/>
          <w:numId w:val="2"/>
        </w:numPr>
        <w:ind w:left="2880" w:hanging="1080"/>
        <w:jc w:val="both"/>
        <w:rPr>
          <w:rFonts w:ascii="Arial" w:hAnsi="Arial" w:cs="Arial"/>
          <w:sz w:val="22"/>
          <w:szCs w:val="22"/>
        </w:rPr>
      </w:pPr>
      <w:r>
        <w:rPr>
          <w:rFonts w:ascii="Arial" w:hAnsi="Arial" w:cs="Arial"/>
          <w:sz w:val="22"/>
          <w:szCs w:val="22"/>
        </w:rPr>
        <w:t>Substantiated product quality</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Vendor’</w:t>
      </w:r>
      <w:r w:rsidR="00F2422D">
        <w:rPr>
          <w:rFonts w:ascii="Arial" w:hAnsi="Arial" w:cs="Arial"/>
          <w:sz w:val="22"/>
          <w:szCs w:val="22"/>
        </w:rPr>
        <w:t>s past performance on contracts</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Vendor’s ability to provide ser</w:t>
      </w:r>
      <w:r w:rsidR="00F2422D">
        <w:rPr>
          <w:rFonts w:ascii="Arial" w:hAnsi="Arial" w:cs="Arial"/>
          <w:sz w:val="22"/>
          <w:szCs w:val="22"/>
        </w:rPr>
        <w:t>vice, maintenance, and training</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V</w:t>
      </w:r>
      <w:r w:rsidR="00F2422D">
        <w:rPr>
          <w:rFonts w:ascii="Arial" w:hAnsi="Arial" w:cs="Arial"/>
          <w:sz w:val="22"/>
          <w:szCs w:val="22"/>
        </w:rPr>
        <w:t>endor quality/strength/location</w:t>
      </w:r>
    </w:p>
    <w:p w:rsidR="00CE16AD" w:rsidRPr="00CE16AD" w:rsidRDefault="00A976B0" w:rsidP="00CE16AD">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 xml:space="preserve">The Vendor’s cooperation during the evaluation process in providing </w:t>
      </w:r>
      <w:r w:rsidRPr="00CE16AD">
        <w:rPr>
          <w:rFonts w:ascii="Arial" w:hAnsi="Arial" w:cs="Arial"/>
          <w:b/>
          <w:sz w:val="22"/>
          <w:szCs w:val="22"/>
        </w:rPr>
        <w:t>ITS</w:t>
      </w:r>
      <w:r w:rsidRPr="00CE16AD">
        <w:rPr>
          <w:rFonts w:ascii="Arial" w:hAnsi="Arial" w:cs="Arial"/>
          <w:sz w:val="22"/>
          <w:szCs w:val="22"/>
        </w:rPr>
        <w:t xml:space="preserve"> staff with adequate responses to requests for clarification regarding products or services offered in the submitted response or in providing the EPL customer with responses to requests for product information or discounted pricing.</w:t>
      </w:r>
    </w:p>
    <w:p w:rsidR="00A976B0" w:rsidRPr="00CE16AD" w:rsidRDefault="00A976B0" w:rsidP="00CE16AD">
      <w:pPr>
        <w:pStyle w:val="Level3"/>
        <w:numPr>
          <w:ilvl w:val="1"/>
          <w:numId w:val="2"/>
        </w:numPr>
        <w:tabs>
          <w:tab w:val="clear" w:pos="1260"/>
          <w:tab w:val="left" w:pos="2340"/>
          <w:tab w:val="num" w:pos="2610"/>
        </w:tabs>
        <w:ind w:left="1800" w:hanging="1080"/>
        <w:jc w:val="both"/>
        <w:rPr>
          <w:rFonts w:ascii="Arial" w:hAnsi="Arial" w:cs="Arial"/>
          <w:sz w:val="22"/>
          <w:szCs w:val="22"/>
        </w:rPr>
      </w:pPr>
      <w:r w:rsidRPr="00CE16AD">
        <w:rPr>
          <w:rFonts w:ascii="Arial" w:hAnsi="Arial" w:cs="Arial"/>
          <w:sz w:val="22"/>
          <w:szCs w:val="22"/>
        </w:rPr>
        <w:t xml:space="preserve">In </w:t>
      </w:r>
      <w:r w:rsidRPr="00CE16AD">
        <w:rPr>
          <w:rFonts w:ascii="Arial" w:hAnsi="Arial" w:cs="Arial"/>
          <w:b/>
          <w:sz w:val="22"/>
          <w:szCs w:val="22"/>
        </w:rPr>
        <w:t>ITS</w:t>
      </w:r>
      <w:r w:rsidRPr="00CE16AD">
        <w:rPr>
          <w:rFonts w:ascii="Arial" w:hAnsi="Arial" w:cs="Arial"/>
          <w:sz w:val="22"/>
          <w:szCs w:val="22"/>
        </w:rPr>
        <w:t xml:space="preserve">’ evaluation to select items to be included on the EPL, the scope, minimum specifications, and pricing for each product will be evaluated. </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lastRenderedPageBreak/>
        <w:t xml:space="preserve">Individual products outside the scope of the product categories and specifications described in Section IX must be removed from the Manufacturer EPL Website when requested by </w:t>
      </w:r>
      <w:r w:rsidRPr="00CE16AD">
        <w:rPr>
          <w:rFonts w:ascii="Arial" w:hAnsi="Arial" w:cs="Arial"/>
          <w:b/>
          <w:sz w:val="22"/>
          <w:szCs w:val="22"/>
        </w:rPr>
        <w:t>ITS</w:t>
      </w:r>
      <w:r w:rsidRPr="00CE16AD">
        <w:rPr>
          <w:rFonts w:ascii="Arial" w:hAnsi="Arial" w:cs="Arial"/>
          <w:sz w:val="22"/>
          <w:szCs w:val="22"/>
        </w:rPr>
        <w:t>.</w:t>
      </w:r>
    </w:p>
    <w:p w:rsidR="00A976B0" w:rsidRPr="00CE16AD" w:rsidRDefault="00A976B0" w:rsidP="00A976B0">
      <w:pPr>
        <w:numPr>
          <w:ilvl w:val="2"/>
          <w:numId w:val="2"/>
        </w:numPr>
        <w:tabs>
          <w:tab w:val="clear" w:pos="1800"/>
          <w:tab w:val="num" w:pos="1620"/>
        </w:tabs>
        <w:spacing w:before="240"/>
        <w:ind w:left="2880" w:hanging="1080"/>
        <w:jc w:val="both"/>
        <w:outlineLvl w:val="0"/>
        <w:rPr>
          <w:rFonts w:ascii="Arial" w:hAnsi="Arial" w:cs="Arial"/>
          <w:b/>
          <w:sz w:val="22"/>
          <w:szCs w:val="22"/>
        </w:rPr>
      </w:pPr>
      <w:r w:rsidRPr="00CE16AD">
        <w:rPr>
          <w:rFonts w:ascii="Arial" w:hAnsi="Arial" w:cs="Arial"/>
          <w:b/>
          <w:sz w:val="22"/>
          <w:szCs w:val="22"/>
        </w:rPr>
        <w:t>ITS</w:t>
      </w:r>
      <w:r w:rsidRPr="00CE16AD">
        <w:rPr>
          <w:rFonts w:ascii="Arial" w:hAnsi="Arial" w:cs="Arial"/>
          <w:sz w:val="22"/>
          <w:szCs w:val="22"/>
        </w:rPr>
        <w:t xml:space="preserve"> will periodically review the Manufacturer EPL Website pricing to determine that the State is receiving a discount form List or manufacturer’s commercial pricing.  Products with unacceptable pricing must either be removed from the Manufacturer EPL Website or have the price decreased in line with the discounts proposed in the manufacturer’s RFP response to Section XI.</w:t>
      </w:r>
    </w:p>
    <w:p w:rsidR="00D0508E" w:rsidRPr="00CE16AD" w:rsidRDefault="00D0508E" w:rsidP="00B03D8A">
      <w:pPr>
        <w:numPr>
          <w:ilvl w:val="0"/>
          <w:numId w:val="2"/>
        </w:numPr>
        <w:spacing w:before="240"/>
        <w:ind w:left="720"/>
        <w:jc w:val="both"/>
        <w:outlineLvl w:val="0"/>
        <w:rPr>
          <w:rFonts w:ascii="Arial" w:hAnsi="Arial" w:cs="Arial"/>
          <w:b/>
          <w:sz w:val="22"/>
          <w:szCs w:val="22"/>
        </w:rPr>
      </w:pPr>
      <w:r w:rsidRPr="00CE16AD">
        <w:rPr>
          <w:rFonts w:ascii="Arial" w:hAnsi="Arial" w:cs="Arial"/>
          <w:b/>
          <w:sz w:val="22"/>
          <w:szCs w:val="22"/>
        </w:rPr>
        <w:t xml:space="preserve">Publication, Clarification, Corrections </w:t>
      </w:r>
    </w:p>
    <w:p w:rsidR="00D0508E" w:rsidRPr="00CE16AD" w:rsidRDefault="00D0508E" w:rsidP="00AB5CFE">
      <w:pPr>
        <w:numPr>
          <w:ilvl w:val="1"/>
          <w:numId w:val="2"/>
        </w:numPr>
        <w:tabs>
          <w:tab w:val="clear" w:pos="1260"/>
          <w:tab w:val="left" w:pos="1800"/>
          <w:tab w:val="num" w:pos="2015"/>
          <w:tab w:val="num" w:pos="2340"/>
        </w:tabs>
        <w:spacing w:before="240"/>
        <w:ind w:left="1800" w:hanging="1052"/>
        <w:outlineLvl w:val="1"/>
        <w:rPr>
          <w:rFonts w:ascii="Arial" w:hAnsi="Arial" w:cs="Arial"/>
          <w:sz w:val="22"/>
          <w:szCs w:val="22"/>
        </w:rPr>
      </w:pPr>
      <w:r w:rsidRPr="00CE16AD">
        <w:rPr>
          <w:rFonts w:ascii="Arial" w:hAnsi="Arial" w:cs="Arial"/>
          <w:sz w:val="22"/>
          <w:szCs w:val="22"/>
        </w:rPr>
        <w:t xml:space="preserve">The </w:t>
      </w:r>
      <w:r w:rsidR="00156D7C" w:rsidRPr="00CE16AD">
        <w:rPr>
          <w:rFonts w:ascii="Arial" w:hAnsi="Arial" w:cs="Arial"/>
          <w:sz w:val="22"/>
          <w:szCs w:val="22"/>
        </w:rPr>
        <w:t>Two-Way Radio</w:t>
      </w:r>
      <w:r w:rsidRPr="00CE16AD">
        <w:rPr>
          <w:rFonts w:ascii="Arial" w:hAnsi="Arial" w:cs="Arial"/>
          <w:sz w:val="22"/>
          <w:szCs w:val="22"/>
        </w:rPr>
        <w:t xml:space="preserve"> EPL will be available on the </w:t>
      </w:r>
      <w:r w:rsidRPr="00CE16AD">
        <w:rPr>
          <w:rFonts w:ascii="Arial" w:hAnsi="Arial" w:cs="Arial"/>
          <w:b/>
          <w:sz w:val="22"/>
          <w:szCs w:val="22"/>
        </w:rPr>
        <w:t>ITS</w:t>
      </w:r>
      <w:r w:rsidRPr="00CE16AD">
        <w:rPr>
          <w:rFonts w:ascii="Arial" w:hAnsi="Arial" w:cs="Arial"/>
          <w:sz w:val="22"/>
          <w:szCs w:val="22"/>
        </w:rPr>
        <w:t xml:space="preserve"> website.  This includes:</w:t>
      </w:r>
    </w:p>
    <w:p w:rsidR="00D0508E" w:rsidRPr="00CE16AD" w:rsidRDefault="00D0508E" w:rsidP="00331BE6">
      <w:pPr>
        <w:numPr>
          <w:ilvl w:val="2"/>
          <w:numId w:val="2"/>
        </w:numPr>
        <w:spacing w:before="240"/>
        <w:ind w:left="2880" w:hanging="1080"/>
        <w:jc w:val="both"/>
        <w:outlineLvl w:val="2"/>
        <w:rPr>
          <w:rFonts w:ascii="Arial" w:hAnsi="Arial" w:cs="Arial"/>
          <w:sz w:val="22"/>
          <w:szCs w:val="22"/>
        </w:rPr>
      </w:pPr>
      <w:r w:rsidRPr="001674F5">
        <w:rPr>
          <w:rFonts w:ascii="Arial" w:hAnsi="Arial" w:cs="Arial"/>
          <w:sz w:val="22"/>
          <w:szCs w:val="22"/>
        </w:rPr>
        <w:t>Instructions for Use</w:t>
      </w:r>
    </w:p>
    <w:p w:rsidR="00D0508E" w:rsidRPr="00CE16AD" w:rsidRDefault="00D0508E" w:rsidP="00331BE6">
      <w:pPr>
        <w:numPr>
          <w:ilvl w:val="2"/>
          <w:numId w:val="2"/>
        </w:numPr>
        <w:spacing w:before="240"/>
        <w:ind w:left="2880" w:hanging="1080"/>
        <w:jc w:val="both"/>
        <w:outlineLvl w:val="2"/>
        <w:rPr>
          <w:rFonts w:ascii="Arial" w:hAnsi="Arial" w:cs="Arial"/>
          <w:sz w:val="22"/>
          <w:szCs w:val="22"/>
        </w:rPr>
      </w:pPr>
      <w:r w:rsidRPr="00CE16AD">
        <w:rPr>
          <w:rFonts w:ascii="Arial" w:hAnsi="Arial" w:cs="Arial"/>
          <w:sz w:val="22"/>
          <w:szCs w:val="22"/>
        </w:rPr>
        <w:t>Link to the EPL Website develope</w:t>
      </w:r>
      <w:r w:rsidR="001674F5">
        <w:rPr>
          <w:rFonts w:ascii="Arial" w:hAnsi="Arial" w:cs="Arial"/>
          <w:sz w:val="22"/>
          <w:szCs w:val="22"/>
        </w:rPr>
        <w:t>d by the approved Vendor(s)</w:t>
      </w:r>
    </w:p>
    <w:p w:rsidR="00333C78" w:rsidRPr="00CE16AD" w:rsidRDefault="00333C78" w:rsidP="00333C78">
      <w:pPr>
        <w:numPr>
          <w:ilvl w:val="2"/>
          <w:numId w:val="2"/>
        </w:numPr>
        <w:spacing w:before="240"/>
        <w:ind w:left="2880" w:hanging="1080"/>
        <w:jc w:val="both"/>
        <w:outlineLvl w:val="2"/>
        <w:rPr>
          <w:rFonts w:ascii="Arial" w:hAnsi="Arial" w:cs="Arial"/>
          <w:sz w:val="22"/>
          <w:szCs w:val="22"/>
        </w:rPr>
      </w:pPr>
      <w:r w:rsidRPr="00CE16AD">
        <w:rPr>
          <w:rFonts w:ascii="Arial" w:hAnsi="Arial" w:cs="Arial"/>
          <w:sz w:val="22"/>
          <w:szCs w:val="22"/>
        </w:rPr>
        <w:t>List(s)</w:t>
      </w:r>
      <w:r w:rsidR="001674F5">
        <w:rPr>
          <w:rFonts w:ascii="Arial" w:hAnsi="Arial" w:cs="Arial"/>
          <w:sz w:val="22"/>
          <w:szCs w:val="22"/>
        </w:rPr>
        <w:t xml:space="preserve"> of the approved Vendors, the vendors’ </w:t>
      </w:r>
      <w:r w:rsidRPr="00CE16AD">
        <w:rPr>
          <w:rFonts w:ascii="Arial" w:hAnsi="Arial" w:cs="Arial"/>
          <w:sz w:val="22"/>
          <w:szCs w:val="22"/>
        </w:rPr>
        <w:t>contacts, purchase order information, re</w:t>
      </w:r>
      <w:r w:rsidR="001674F5">
        <w:rPr>
          <w:rFonts w:ascii="Arial" w:hAnsi="Arial" w:cs="Arial"/>
          <w:sz w:val="22"/>
          <w:szCs w:val="22"/>
        </w:rPr>
        <w:t xml:space="preserve">mittance information, and the vendors’ </w:t>
      </w:r>
      <w:r w:rsidRPr="00CE16AD">
        <w:rPr>
          <w:rFonts w:ascii="Arial" w:hAnsi="Arial" w:cs="Arial"/>
          <w:sz w:val="22"/>
          <w:szCs w:val="22"/>
        </w:rPr>
        <w:t>service fees</w:t>
      </w:r>
    </w:p>
    <w:p w:rsidR="00CE16AD" w:rsidRPr="00CE16AD" w:rsidRDefault="00333C78" w:rsidP="00CE16AD">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Lists of the approved selle</w:t>
      </w:r>
      <w:r w:rsidR="001674F5">
        <w:rPr>
          <w:rFonts w:ascii="Arial" w:hAnsi="Arial" w:cs="Arial"/>
          <w:sz w:val="22"/>
          <w:szCs w:val="22"/>
        </w:rPr>
        <w:t xml:space="preserve">rs in each Reseller Group, the vendors’ </w:t>
      </w:r>
      <w:r w:rsidRPr="00CE16AD">
        <w:rPr>
          <w:rFonts w:ascii="Arial" w:hAnsi="Arial" w:cs="Arial"/>
          <w:sz w:val="22"/>
          <w:szCs w:val="22"/>
        </w:rPr>
        <w:t>contacts, purchase order information, r</w:t>
      </w:r>
      <w:r w:rsidR="001674F5">
        <w:rPr>
          <w:rFonts w:ascii="Arial" w:hAnsi="Arial" w:cs="Arial"/>
          <w:sz w:val="22"/>
          <w:szCs w:val="22"/>
        </w:rPr>
        <w:t>emittance information, and the vendors’</w:t>
      </w:r>
      <w:r w:rsidRPr="00CE16AD">
        <w:rPr>
          <w:rFonts w:ascii="Arial" w:hAnsi="Arial" w:cs="Arial"/>
          <w:sz w:val="22"/>
          <w:szCs w:val="22"/>
        </w:rPr>
        <w:t xml:space="preserve"> service fees, if proposed.</w:t>
      </w:r>
    </w:p>
    <w:p w:rsidR="00CE16AD" w:rsidRPr="00CE16AD" w:rsidRDefault="00333C78" w:rsidP="00CE16AD">
      <w:pPr>
        <w:pStyle w:val="Level3"/>
        <w:numPr>
          <w:ilvl w:val="1"/>
          <w:numId w:val="2"/>
        </w:numPr>
        <w:tabs>
          <w:tab w:val="clear" w:pos="1260"/>
          <w:tab w:val="num" w:pos="2340"/>
        </w:tabs>
        <w:ind w:left="1800" w:hanging="1080"/>
        <w:jc w:val="both"/>
        <w:rPr>
          <w:rFonts w:ascii="Arial" w:hAnsi="Arial" w:cs="Arial"/>
          <w:sz w:val="22"/>
          <w:szCs w:val="22"/>
        </w:rPr>
      </w:pPr>
      <w:r w:rsidRPr="00CE16AD">
        <w:rPr>
          <w:rFonts w:ascii="Arial" w:hAnsi="Arial" w:cs="Arial"/>
          <w:sz w:val="22"/>
          <w:szCs w:val="22"/>
        </w:rPr>
        <w:t xml:space="preserve">The EPL product descriptions and pricing will reside on each individual Manufacturer EPL Website that has been approved by </w:t>
      </w:r>
      <w:proofErr w:type="gramStart"/>
      <w:r w:rsidRPr="00CE16AD">
        <w:rPr>
          <w:rFonts w:ascii="Arial" w:hAnsi="Arial" w:cs="Arial"/>
          <w:b/>
          <w:sz w:val="22"/>
          <w:szCs w:val="22"/>
        </w:rPr>
        <w:t>ITS</w:t>
      </w:r>
      <w:proofErr w:type="gramEnd"/>
      <w:r w:rsidRPr="00CE16AD">
        <w:rPr>
          <w:rFonts w:ascii="Arial" w:hAnsi="Arial" w:cs="Arial"/>
          <w:sz w:val="22"/>
          <w:szCs w:val="22"/>
        </w:rPr>
        <w:t xml:space="preserve"> and linked to our website.</w:t>
      </w:r>
    </w:p>
    <w:p w:rsidR="00CE16AD" w:rsidRPr="00CE16AD" w:rsidRDefault="00333C78" w:rsidP="00CE16AD">
      <w:pPr>
        <w:pStyle w:val="Level3"/>
        <w:numPr>
          <w:ilvl w:val="1"/>
          <w:numId w:val="2"/>
        </w:numPr>
        <w:tabs>
          <w:tab w:val="clear" w:pos="1260"/>
          <w:tab w:val="num" w:pos="1980"/>
        </w:tabs>
        <w:ind w:left="1800" w:hanging="1080"/>
        <w:jc w:val="both"/>
        <w:rPr>
          <w:rFonts w:ascii="Arial" w:hAnsi="Arial" w:cs="Arial"/>
          <w:sz w:val="22"/>
          <w:szCs w:val="22"/>
        </w:rPr>
      </w:pPr>
      <w:r w:rsidRPr="00CE16AD">
        <w:rPr>
          <w:rFonts w:ascii="Arial" w:hAnsi="Arial" w:cs="Arial"/>
          <w:sz w:val="22"/>
          <w:szCs w:val="22"/>
        </w:rPr>
        <w:t xml:space="preserve">All customers will be asked to access the Manufacturer EPL Websites by coming through the </w:t>
      </w:r>
      <w:r w:rsidRPr="00CE16AD">
        <w:rPr>
          <w:rFonts w:ascii="Arial" w:hAnsi="Arial" w:cs="Arial"/>
          <w:b/>
          <w:sz w:val="22"/>
          <w:szCs w:val="22"/>
        </w:rPr>
        <w:t>ITS</w:t>
      </w:r>
      <w:r w:rsidRPr="00CE16AD">
        <w:rPr>
          <w:rFonts w:ascii="Arial" w:hAnsi="Arial" w:cs="Arial"/>
          <w:sz w:val="22"/>
          <w:szCs w:val="22"/>
        </w:rPr>
        <w:t xml:space="preserve"> website to ensure the Vendor is still in good standing and to be able to access additional information as posted by </w:t>
      </w:r>
      <w:r w:rsidRPr="00CE16AD">
        <w:rPr>
          <w:rFonts w:ascii="Arial" w:hAnsi="Arial" w:cs="Arial"/>
          <w:b/>
          <w:sz w:val="22"/>
          <w:szCs w:val="22"/>
        </w:rPr>
        <w:t>ITS</w:t>
      </w:r>
      <w:r w:rsidRPr="00CE16AD">
        <w:rPr>
          <w:rFonts w:ascii="Arial" w:hAnsi="Arial" w:cs="Arial"/>
          <w:sz w:val="22"/>
          <w:szCs w:val="22"/>
        </w:rPr>
        <w:t>.</w:t>
      </w:r>
    </w:p>
    <w:p w:rsidR="00333C78" w:rsidRPr="00CE16AD" w:rsidRDefault="00333C78" w:rsidP="00CE16AD">
      <w:pPr>
        <w:pStyle w:val="Level3"/>
        <w:numPr>
          <w:ilvl w:val="1"/>
          <w:numId w:val="2"/>
        </w:numPr>
        <w:tabs>
          <w:tab w:val="clear" w:pos="1260"/>
          <w:tab w:val="num" w:pos="1980"/>
        </w:tabs>
        <w:ind w:left="180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NOT maintain an archive of the approved products from the Manufacturer EPL Website.  Each manufacturer is responsible for either archiving previous price lists on their site or saving customer “</w:t>
      </w:r>
      <w:proofErr w:type="spellStart"/>
      <w:r w:rsidRPr="00CE16AD">
        <w:rPr>
          <w:rFonts w:ascii="Arial" w:hAnsi="Arial" w:cs="Arial"/>
          <w:sz w:val="22"/>
          <w:szCs w:val="22"/>
        </w:rPr>
        <w:t>eQuotes</w:t>
      </w:r>
      <w:proofErr w:type="spellEnd"/>
      <w:r w:rsidRPr="00CE16AD">
        <w:rPr>
          <w:rFonts w:ascii="Arial" w:hAnsi="Arial" w:cs="Arial"/>
          <w:sz w:val="22"/>
          <w:szCs w:val="22"/>
        </w:rPr>
        <w:t>” as described in Section VIII.</w:t>
      </w:r>
    </w:p>
    <w:p w:rsidR="00333C78" w:rsidRPr="00CE16AD" w:rsidRDefault="00333C78" w:rsidP="00633DCD">
      <w:pPr>
        <w:pStyle w:val="Level1"/>
        <w:ind w:left="720"/>
        <w:rPr>
          <w:rFonts w:ascii="Arial" w:hAnsi="Arial" w:cs="Arial"/>
          <w:b/>
          <w:sz w:val="22"/>
          <w:szCs w:val="22"/>
        </w:rPr>
      </w:pPr>
    </w:p>
    <w:p w:rsidR="00333C78" w:rsidRPr="00D83BD1" w:rsidRDefault="00333C78" w:rsidP="00333C78">
      <w:pPr>
        <w:spacing w:before="240"/>
        <w:ind w:left="2700"/>
        <w:jc w:val="both"/>
        <w:outlineLvl w:val="2"/>
        <w:rPr>
          <w:rFonts w:ascii="Arial" w:hAnsi="Arial" w:cs="Arial"/>
          <w:sz w:val="22"/>
          <w:szCs w:val="22"/>
        </w:rPr>
      </w:pPr>
    </w:p>
    <w:p w:rsidR="00333C78" w:rsidRPr="00D83BD1" w:rsidRDefault="00333C78" w:rsidP="00333C78">
      <w:pPr>
        <w:spacing w:before="240"/>
        <w:ind w:left="2700"/>
        <w:jc w:val="both"/>
        <w:outlineLvl w:val="2"/>
        <w:rPr>
          <w:rFonts w:ascii="Arial" w:hAnsi="Arial" w:cs="Arial"/>
          <w:sz w:val="22"/>
          <w:szCs w:val="22"/>
        </w:rPr>
        <w:sectPr w:rsidR="00333C78" w:rsidRPr="00D83BD1">
          <w:headerReference w:type="default" r:id="rId42"/>
          <w:pgSz w:w="12240" w:h="15840" w:code="1"/>
          <w:pgMar w:top="1440" w:right="1440" w:bottom="1440" w:left="1440" w:header="720" w:footer="720" w:gutter="0"/>
          <w:cols w:space="720"/>
          <w:noEndnote/>
          <w:docGrid w:linePitch="254"/>
        </w:sectPr>
      </w:pPr>
    </w:p>
    <w:p w:rsidR="00156D7C" w:rsidRPr="00D83BD1" w:rsidRDefault="00156D7C" w:rsidP="00156D7C">
      <w:pPr>
        <w:pStyle w:val="Heading1"/>
        <w:rPr>
          <w:rFonts w:ascii="Arial" w:hAnsi="Arial" w:cs="Arial"/>
          <w:sz w:val="22"/>
          <w:szCs w:val="22"/>
        </w:rPr>
      </w:pPr>
      <w:bookmarkStart w:id="135" w:name="_Toc367888511"/>
      <w:bookmarkStart w:id="136" w:name="_Toc381965273"/>
      <w:r w:rsidRPr="00D83BD1">
        <w:rPr>
          <w:rFonts w:ascii="Arial" w:hAnsi="Arial" w:cs="Arial"/>
          <w:sz w:val="22"/>
          <w:szCs w:val="22"/>
        </w:rPr>
        <w:lastRenderedPageBreak/>
        <w:t>SECTION VIII</w:t>
      </w:r>
      <w:bookmarkEnd w:id="135"/>
      <w:bookmarkEnd w:id="136"/>
    </w:p>
    <w:p w:rsidR="00156D7C" w:rsidRPr="00D83BD1" w:rsidRDefault="00333C78" w:rsidP="00616614">
      <w:pPr>
        <w:pStyle w:val="Heading2"/>
        <w:rPr>
          <w:rFonts w:ascii="Arial" w:hAnsi="Arial" w:cs="Arial"/>
          <w:sz w:val="22"/>
          <w:szCs w:val="22"/>
        </w:rPr>
      </w:pPr>
      <w:bookmarkStart w:id="137" w:name="_Toc367888512"/>
      <w:bookmarkStart w:id="138" w:name="_Toc381965274"/>
      <w:r w:rsidRPr="00D83BD1">
        <w:rPr>
          <w:rFonts w:ascii="Arial" w:hAnsi="Arial" w:cs="Arial"/>
          <w:sz w:val="22"/>
          <w:szCs w:val="22"/>
        </w:rPr>
        <w:t>EPL PROCESS</w:t>
      </w:r>
      <w:r w:rsidR="00156D7C" w:rsidRPr="00D83BD1">
        <w:rPr>
          <w:rFonts w:ascii="Arial" w:hAnsi="Arial" w:cs="Arial"/>
          <w:sz w:val="22"/>
          <w:szCs w:val="22"/>
        </w:rPr>
        <w:t xml:space="preserve"> SPECIFICATION</w:t>
      </w:r>
      <w:bookmarkEnd w:id="137"/>
      <w:r w:rsidRPr="00D83BD1">
        <w:rPr>
          <w:rFonts w:ascii="Arial" w:hAnsi="Arial" w:cs="Arial"/>
          <w:sz w:val="22"/>
          <w:szCs w:val="22"/>
        </w:rPr>
        <w:t>S</w:t>
      </w:r>
      <w:bookmarkEnd w:id="138"/>
    </w:p>
    <w:p w:rsidR="00616614" w:rsidRPr="00D83BD1" w:rsidRDefault="00616614" w:rsidP="00616614">
      <w:pPr>
        <w:rPr>
          <w:rFonts w:ascii="Arial" w:hAnsi="Arial" w:cs="Arial"/>
          <w:sz w:val="22"/>
          <w:szCs w:val="22"/>
        </w:rPr>
      </w:pPr>
    </w:p>
    <w:p w:rsidR="00A52049" w:rsidRDefault="00BF6B07" w:rsidP="00B03D8A">
      <w:pPr>
        <w:pStyle w:val="Level1"/>
        <w:numPr>
          <w:ilvl w:val="0"/>
          <w:numId w:val="9"/>
        </w:numPr>
        <w:ind w:left="720"/>
        <w:jc w:val="both"/>
        <w:rPr>
          <w:rFonts w:ascii="Arial" w:hAnsi="Arial" w:cs="Arial"/>
          <w:b/>
          <w:sz w:val="22"/>
          <w:szCs w:val="22"/>
        </w:rPr>
      </w:pPr>
      <w:r w:rsidRPr="00D83BD1">
        <w:rPr>
          <w:rFonts w:ascii="Arial" w:hAnsi="Arial" w:cs="Arial"/>
          <w:b/>
          <w:sz w:val="22"/>
          <w:szCs w:val="22"/>
        </w:rPr>
        <w:t>How to Respond to this Section</w:t>
      </w:r>
    </w:p>
    <w:p w:rsidR="002E1B6E" w:rsidRPr="00A52049" w:rsidRDefault="00A52049" w:rsidP="00A52049">
      <w:pPr>
        <w:pStyle w:val="Level1"/>
        <w:spacing w:before="0"/>
        <w:ind w:left="720"/>
        <w:jc w:val="both"/>
        <w:rPr>
          <w:rFonts w:ascii="Arial" w:hAnsi="Arial" w:cs="Arial"/>
          <w:b/>
          <w:sz w:val="22"/>
          <w:szCs w:val="22"/>
        </w:rPr>
      </w:pPr>
      <w:r w:rsidRPr="00A52049">
        <w:rPr>
          <w:rFonts w:ascii="Arial" w:hAnsi="Arial" w:cs="Arial"/>
          <w:sz w:val="22"/>
          <w:szCs w:val="22"/>
        </w:rPr>
        <w:t xml:space="preserve">Manufacturers and resellers selling and receiving payments directly should answer all questions in this section.  Manufacturers responding ONLY on behalf of a Reseller Group and not selling or receiving payments directly do NOT have to respond to the </w:t>
      </w:r>
      <w:r w:rsidRPr="00A52049">
        <w:rPr>
          <w:rFonts w:ascii="Arial" w:hAnsi="Arial" w:cs="Arial"/>
          <w:i/>
          <w:sz w:val="22"/>
          <w:szCs w:val="22"/>
        </w:rPr>
        <w:t>EPL Process Specifications</w:t>
      </w:r>
      <w:r w:rsidRPr="00A52049">
        <w:rPr>
          <w:rFonts w:ascii="Arial" w:hAnsi="Arial" w:cs="Arial"/>
          <w:sz w:val="22"/>
          <w:szCs w:val="22"/>
        </w:rPr>
        <w:t>, Section VIII</w:t>
      </w:r>
      <w:r w:rsidR="00BF6B07" w:rsidRPr="00A52049">
        <w:rPr>
          <w:rFonts w:ascii="Arial" w:hAnsi="Arial" w:cs="Arial"/>
          <w:b/>
          <w:sz w:val="22"/>
          <w:szCs w:val="22"/>
        </w:rPr>
        <w:t xml:space="preserve"> </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Beginning with Item </w:t>
      </w:r>
      <w:r w:rsidR="00107933" w:rsidRPr="00D83BD1">
        <w:rPr>
          <w:rFonts w:ascii="Arial" w:hAnsi="Arial" w:cs="Arial"/>
          <w:sz w:val="22"/>
          <w:szCs w:val="22"/>
        </w:rPr>
        <w:t xml:space="preserve">2.1 </w:t>
      </w:r>
      <w:r w:rsidRPr="00D83BD1">
        <w:rPr>
          <w:rFonts w:ascii="Arial" w:hAnsi="Arial" w:cs="Arial"/>
          <w:sz w:val="22"/>
          <w:szCs w:val="22"/>
        </w:rPr>
        <w:t>of this section, label and respond to each outline point in this section as it is labeled in the RFP.</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If the Vendor cannot respond with “ACKNOWLEDGED,” “WILL COMPLY,” or “AGREED,” then the Vendor must respond with “EXCEPTION.”  (See Section V, for additional instructions regarding Vendor exceptions.)</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Where an outline point asks a question or requests information, the Vendor must respond with the </w:t>
      </w:r>
      <w:r w:rsidRPr="00D83BD1">
        <w:rPr>
          <w:rFonts w:ascii="Arial" w:hAnsi="Arial" w:cs="Arial"/>
          <w:sz w:val="22"/>
          <w:szCs w:val="22"/>
          <w:u w:val="single"/>
        </w:rPr>
        <w:t>specific</w:t>
      </w:r>
      <w:r w:rsidRPr="00D83BD1">
        <w:rPr>
          <w:rFonts w:ascii="Arial" w:hAnsi="Arial" w:cs="Arial"/>
          <w:sz w:val="22"/>
          <w:szCs w:val="22"/>
        </w:rPr>
        <w:t xml:space="preserve"> answer or information requested.</w:t>
      </w:r>
    </w:p>
    <w:p w:rsidR="00BF6B07" w:rsidRPr="00D83BD1" w:rsidRDefault="00BF6B07" w:rsidP="00E3023F">
      <w:pPr>
        <w:pStyle w:val="Level1"/>
        <w:numPr>
          <w:ilvl w:val="2"/>
          <w:numId w:val="9"/>
        </w:numPr>
        <w:tabs>
          <w:tab w:val="clear" w:pos="1800"/>
          <w:tab w:val="num" w:pos="2880"/>
        </w:tabs>
        <w:ind w:left="2880" w:hanging="1080"/>
        <w:jc w:val="both"/>
        <w:rPr>
          <w:rFonts w:ascii="Arial" w:hAnsi="Arial" w:cs="Arial"/>
          <w:b/>
          <w:sz w:val="22"/>
          <w:szCs w:val="22"/>
        </w:rPr>
      </w:pPr>
      <w:r w:rsidRPr="00D83BD1">
        <w:rPr>
          <w:rFonts w:ascii="Arial" w:hAnsi="Arial" w:cs="Arial"/>
          <w:sz w:val="22"/>
          <w:szCs w:val="22"/>
        </w:rPr>
        <w:t xml:space="preserve">In addition to the above, Vendor must provide explicit details as to the manner and degree to which the proposal meets or exceeds each specification. </w:t>
      </w:r>
    </w:p>
    <w:p w:rsidR="002E1B6E" w:rsidRPr="00D83BD1" w:rsidRDefault="009B5454" w:rsidP="00B03D8A">
      <w:pPr>
        <w:pStyle w:val="Level1"/>
        <w:numPr>
          <w:ilvl w:val="0"/>
          <w:numId w:val="9"/>
        </w:numPr>
        <w:ind w:left="720"/>
        <w:jc w:val="both"/>
        <w:rPr>
          <w:rFonts w:ascii="Arial" w:hAnsi="Arial" w:cs="Arial"/>
          <w:b/>
          <w:sz w:val="22"/>
          <w:szCs w:val="22"/>
        </w:rPr>
      </w:pPr>
      <w:r w:rsidRPr="00D83BD1">
        <w:rPr>
          <w:rFonts w:ascii="Arial" w:hAnsi="Arial" w:cs="Arial"/>
          <w:b/>
          <w:sz w:val="22"/>
          <w:szCs w:val="22"/>
        </w:rPr>
        <w:t>General Overview and Background</w:t>
      </w:r>
    </w:p>
    <w:p w:rsidR="00924B83" w:rsidRPr="00D83BD1" w:rsidRDefault="009B5454"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The intent of t</w:t>
      </w:r>
      <w:r w:rsidR="004C4AD1">
        <w:rPr>
          <w:rFonts w:ascii="Arial" w:hAnsi="Arial" w:cs="Arial"/>
          <w:sz w:val="22"/>
          <w:szCs w:val="22"/>
        </w:rPr>
        <w:t>his Request for P</w:t>
      </w:r>
      <w:r w:rsidRPr="00D83BD1">
        <w:rPr>
          <w:rFonts w:ascii="Arial" w:hAnsi="Arial" w:cs="Arial"/>
          <w:sz w:val="22"/>
          <w:szCs w:val="22"/>
        </w:rPr>
        <w:t xml:space="preserve">roposal (RFP) is to select vendors who will fulfill the requirement of providing two-way radios and accessories for the </w:t>
      </w:r>
      <w:r w:rsidR="004C4AD1">
        <w:rPr>
          <w:rFonts w:ascii="Arial" w:hAnsi="Arial" w:cs="Arial"/>
          <w:sz w:val="22"/>
          <w:szCs w:val="22"/>
        </w:rPr>
        <w:t>State of Mississippi’s Express</w:t>
      </w:r>
      <w:r w:rsidRPr="00D83BD1">
        <w:rPr>
          <w:rFonts w:ascii="Arial" w:hAnsi="Arial" w:cs="Arial"/>
          <w:sz w:val="22"/>
          <w:szCs w:val="22"/>
        </w:rPr>
        <w:t xml:space="preserve"> Products List (EPL) for purchase by State agencies and governmental entities.</w:t>
      </w:r>
    </w:p>
    <w:p w:rsidR="00924B83" w:rsidRPr="00D83BD1" w:rsidRDefault="00924B83"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lastRenderedPageBreak/>
        <w:t>T</w:t>
      </w:r>
      <w:r w:rsidR="00333C78" w:rsidRPr="00D83BD1">
        <w:rPr>
          <w:rFonts w:ascii="Arial" w:hAnsi="Arial" w:cs="Arial"/>
          <w:sz w:val="22"/>
          <w:szCs w:val="22"/>
        </w:rPr>
        <w:t>his request for proposal is issued by the Department of Information Technology Services (</w:t>
      </w:r>
      <w:r w:rsidR="00333C78" w:rsidRPr="00D83BD1">
        <w:rPr>
          <w:rFonts w:ascii="Arial" w:hAnsi="Arial" w:cs="Arial"/>
          <w:b/>
          <w:sz w:val="22"/>
          <w:szCs w:val="22"/>
        </w:rPr>
        <w:t>ITS)</w:t>
      </w:r>
      <w:r w:rsidR="00333C78" w:rsidRPr="00D83BD1">
        <w:rPr>
          <w:rFonts w:ascii="Arial" w:hAnsi="Arial" w:cs="Arial"/>
          <w:sz w:val="22"/>
          <w:szCs w:val="22"/>
        </w:rPr>
        <w:t xml:space="preserve"> for routine acquisitions of traditional two-way radios and accessories for the State of Mississippi.  Vendors must take care to limit the proposal to the subject matter of this RFP.</w:t>
      </w:r>
    </w:p>
    <w:p w:rsidR="00924B83" w:rsidRPr="00D83BD1" w:rsidRDefault="00333C78" w:rsidP="00924B83">
      <w:pPr>
        <w:pStyle w:val="Level1"/>
        <w:numPr>
          <w:ilvl w:val="1"/>
          <w:numId w:val="9"/>
        </w:numPr>
        <w:tabs>
          <w:tab w:val="clear" w:pos="1260"/>
          <w:tab w:val="num" w:pos="720"/>
        </w:tabs>
        <w:ind w:left="1800" w:hanging="1080"/>
        <w:jc w:val="both"/>
        <w:rPr>
          <w:rFonts w:ascii="Arial" w:hAnsi="Arial" w:cs="Arial"/>
          <w:b/>
          <w:sz w:val="22"/>
          <w:szCs w:val="22"/>
        </w:rPr>
      </w:pPr>
      <w:proofErr w:type="gramStart"/>
      <w:r w:rsidRPr="00D83BD1">
        <w:rPr>
          <w:rFonts w:ascii="Arial" w:hAnsi="Arial" w:cs="Arial"/>
          <w:b/>
          <w:sz w:val="22"/>
          <w:szCs w:val="22"/>
        </w:rPr>
        <w:t>ITS</w:t>
      </w:r>
      <w:r w:rsidRPr="00D83BD1">
        <w:rPr>
          <w:rFonts w:ascii="Arial" w:hAnsi="Arial" w:cs="Arial"/>
          <w:sz w:val="22"/>
          <w:szCs w:val="22"/>
        </w:rPr>
        <w:t xml:space="preserve"> evaluates</w:t>
      </w:r>
      <w:proofErr w:type="gramEnd"/>
      <w:r w:rsidRPr="00D83BD1">
        <w:rPr>
          <w:rFonts w:ascii="Arial" w:hAnsi="Arial" w:cs="Arial"/>
          <w:sz w:val="22"/>
          <w:szCs w:val="22"/>
        </w:rPr>
        <w:t xml:space="preserve"> the proposals from this RFP and will approve manufacturer hosted “Mississippi Manufacturer EPL Websites” that include products within the RFP scope with pricing approved by </w:t>
      </w:r>
      <w:r w:rsidRPr="00D83BD1">
        <w:rPr>
          <w:rFonts w:ascii="Arial" w:hAnsi="Arial" w:cs="Arial"/>
          <w:b/>
          <w:sz w:val="22"/>
          <w:szCs w:val="22"/>
        </w:rPr>
        <w:t>ITS</w:t>
      </w:r>
      <w:r w:rsidRPr="00D83BD1">
        <w:rPr>
          <w:rFonts w:ascii="Arial" w:hAnsi="Arial" w:cs="Arial"/>
          <w:sz w:val="22"/>
          <w:szCs w:val="22"/>
        </w:rPr>
        <w:t xml:space="preserve">.  The Manufacturer EPL Websites include links to the manufacturer’s “Reseller Group” consisting of sellers jointly approved by the manufacturer and </w:t>
      </w:r>
      <w:proofErr w:type="gramStart"/>
      <w:r w:rsidRPr="00D83BD1">
        <w:rPr>
          <w:rFonts w:ascii="Arial" w:hAnsi="Arial" w:cs="Arial"/>
          <w:b/>
          <w:sz w:val="22"/>
          <w:szCs w:val="22"/>
        </w:rPr>
        <w:t>ITS</w:t>
      </w:r>
      <w:proofErr w:type="gramEnd"/>
      <w:r w:rsidRPr="00D83BD1">
        <w:rPr>
          <w:rFonts w:ascii="Arial" w:hAnsi="Arial" w:cs="Arial"/>
          <w:sz w:val="22"/>
          <w:szCs w:val="22"/>
        </w:rPr>
        <w:t xml:space="preserve"> to participate in the EPL.  </w:t>
      </w:r>
      <w:r w:rsidRPr="00D83BD1">
        <w:rPr>
          <w:rFonts w:ascii="Arial" w:hAnsi="Arial" w:cs="Arial"/>
          <w:b/>
          <w:sz w:val="22"/>
          <w:szCs w:val="22"/>
        </w:rPr>
        <w:t>ITS</w:t>
      </w:r>
      <w:r w:rsidRPr="00D83BD1">
        <w:rPr>
          <w:rFonts w:ascii="Arial" w:hAnsi="Arial" w:cs="Arial"/>
          <w:sz w:val="22"/>
          <w:szCs w:val="22"/>
        </w:rPr>
        <w:t xml:space="preserve"> customers obtain the Two-Way Radio EPL Instructions for Use from the </w:t>
      </w:r>
      <w:r w:rsidRPr="00D83BD1">
        <w:rPr>
          <w:rFonts w:ascii="Arial" w:hAnsi="Arial" w:cs="Arial"/>
          <w:b/>
          <w:sz w:val="22"/>
          <w:szCs w:val="22"/>
        </w:rPr>
        <w:t>ITS</w:t>
      </w:r>
      <w:r w:rsidRPr="00D83BD1">
        <w:rPr>
          <w:rFonts w:ascii="Arial" w:hAnsi="Arial" w:cs="Arial"/>
          <w:sz w:val="22"/>
          <w:szCs w:val="22"/>
        </w:rPr>
        <w:t xml:space="preserve"> Web Site or by requesting a copy.  Customers are able to place their purchase orders directly with EPL Vendors after performing their own comparative evaluation using the Manufacturer EPL Websites created for each Reseller Group.</w:t>
      </w:r>
    </w:p>
    <w:p w:rsidR="00924B83" w:rsidRPr="00D83BD1" w:rsidRDefault="00333C78"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The EPL produced from these proposals will be valid through </w:t>
      </w:r>
      <w:r w:rsidR="00DD22F8">
        <w:rPr>
          <w:rFonts w:ascii="Arial" w:hAnsi="Arial" w:cs="Arial"/>
          <w:sz w:val="22"/>
          <w:szCs w:val="22"/>
        </w:rPr>
        <w:t>May 31</w:t>
      </w:r>
      <w:r w:rsidRPr="00D83BD1">
        <w:rPr>
          <w:rFonts w:ascii="Arial" w:hAnsi="Arial" w:cs="Arial"/>
          <w:sz w:val="22"/>
          <w:szCs w:val="22"/>
        </w:rPr>
        <w:t>, 201</w:t>
      </w:r>
      <w:r w:rsidR="00924B83" w:rsidRPr="00D83BD1">
        <w:rPr>
          <w:rFonts w:ascii="Arial" w:hAnsi="Arial" w:cs="Arial"/>
          <w:sz w:val="22"/>
          <w:szCs w:val="22"/>
        </w:rPr>
        <w:t>7</w:t>
      </w:r>
      <w:r w:rsidRPr="00D83BD1">
        <w:rPr>
          <w:rFonts w:ascii="Arial" w:hAnsi="Arial" w:cs="Arial"/>
          <w:sz w:val="22"/>
          <w:szCs w:val="22"/>
        </w:rPr>
        <w:t>.</w:t>
      </w:r>
    </w:p>
    <w:p w:rsidR="00333C78" w:rsidRPr="00D83BD1" w:rsidRDefault="00333C78"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The dollar limitation for the Two-Way Radio EPL will be as follows</w:t>
      </w:r>
    </w:p>
    <w:p w:rsidR="00333C78" w:rsidRPr="00D83BD1" w:rsidRDefault="00333C78" w:rsidP="00333C78">
      <w:pPr>
        <w:pStyle w:val="Level3"/>
        <w:numPr>
          <w:ilvl w:val="2"/>
          <w:numId w:val="9"/>
        </w:numPr>
        <w:jc w:val="both"/>
        <w:rPr>
          <w:rFonts w:ascii="Arial" w:hAnsi="Arial" w:cs="Arial"/>
          <w:sz w:val="22"/>
          <w:szCs w:val="22"/>
        </w:rPr>
      </w:pPr>
      <w:r w:rsidRPr="00D83BD1">
        <w:rPr>
          <w:rFonts w:ascii="Arial" w:hAnsi="Arial" w:cs="Arial"/>
          <w:sz w:val="22"/>
          <w:szCs w:val="22"/>
        </w:rPr>
        <w:t>$200,000 per fiscal year (July – June)</w:t>
      </w:r>
    </w:p>
    <w:p w:rsidR="00333C78" w:rsidRPr="00D83BD1" w:rsidRDefault="00333C78" w:rsidP="00333C78">
      <w:pPr>
        <w:pStyle w:val="Level3"/>
        <w:spacing w:before="0"/>
        <w:ind w:left="2880"/>
        <w:jc w:val="both"/>
        <w:rPr>
          <w:rFonts w:ascii="Arial" w:hAnsi="Arial" w:cs="Arial"/>
          <w:sz w:val="22"/>
          <w:szCs w:val="22"/>
        </w:rPr>
      </w:pPr>
      <w:r w:rsidRPr="00D83BD1">
        <w:rPr>
          <w:rFonts w:ascii="Arial" w:hAnsi="Arial" w:cs="Arial"/>
          <w:sz w:val="22"/>
          <w:szCs w:val="22"/>
        </w:rPr>
        <w:t>July – June is the fiscal year for most EPL customers.  The dollar limitation period is July through June regardless if an entity’s fiscal year is different.</w:t>
      </w:r>
    </w:p>
    <w:p w:rsidR="00333C78" w:rsidRPr="00D83BD1" w:rsidRDefault="00333C78" w:rsidP="00A52049">
      <w:pPr>
        <w:pStyle w:val="Level3"/>
        <w:numPr>
          <w:ilvl w:val="2"/>
          <w:numId w:val="9"/>
        </w:numPr>
        <w:tabs>
          <w:tab w:val="clear" w:pos="1800"/>
          <w:tab w:val="num" w:pos="3060"/>
        </w:tabs>
        <w:ind w:left="2880" w:hanging="1080"/>
        <w:jc w:val="both"/>
        <w:rPr>
          <w:rFonts w:ascii="Arial" w:hAnsi="Arial" w:cs="Arial"/>
          <w:sz w:val="22"/>
          <w:szCs w:val="22"/>
        </w:rPr>
      </w:pPr>
      <w:r w:rsidRPr="00D83BD1">
        <w:rPr>
          <w:rFonts w:ascii="Arial" w:hAnsi="Arial" w:cs="Arial"/>
          <w:sz w:val="22"/>
          <w:szCs w:val="22"/>
        </w:rPr>
        <w:t>For K-12 Schools, the dollar limitation is interpreted to be $200,000 per school or campus per fiscal year with a maximum dollar limitation of $1,000,000 per school district per fiscal year for a project that spans multiple schools within the district.</w:t>
      </w:r>
    </w:p>
    <w:p w:rsidR="00333C78" w:rsidRPr="00D83BD1" w:rsidRDefault="00333C78" w:rsidP="00A52049">
      <w:pPr>
        <w:pStyle w:val="Level3"/>
        <w:numPr>
          <w:ilvl w:val="2"/>
          <w:numId w:val="9"/>
        </w:numPr>
        <w:ind w:left="2880" w:hanging="1080"/>
        <w:jc w:val="both"/>
        <w:rPr>
          <w:rFonts w:ascii="Arial" w:hAnsi="Arial" w:cs="Arial"/>
          <w:sz w:val="22"/>
          <w:szCs w:val="22"/>
        </w:rPr>
      </w:pPr>
      <w:proofErr w:type="gramStart"/>
      <w:r w:rsidRPr="00D83BD1">
        <w:rPr>
          <w:rFonts w:ascii="Arial" w:hAnsi="Arial" w:cs="Arial"/>
          <w:b/>
          <w:sz w:val="22"/>
          <w:szCs w:val="22"/>
        </w:rPr>
        <w:t>ITS</w:t>
      </w:r>
      <w:r w:rsidRPr="00D83BD1">
        <w:rPr>
          <w:rFonts w:ascii="Arial" w:hAnsi="Arial" w:cs="Arial"/>
          <w:sz w:val="22"/>
          <w:szCs w:val="22"/>
        </w:rPr>
        <w:t xml:space="preserve"> is</w:t>
      </w:r>
      <w:proofErr w:type="gramEnd"/>
      <w:r w:rsidRPr="00D83BD1">
        <w:rPr>
          <w:rFonts w:ascii="Arial" w:hAnsi="Arial" w:cs="Arial"/>
          <w:sz w:val="22"/>
          <w:szCs w:val="22"/>
        </w:rPr>
        <w:t xml:space="preserve"> requiring the customer to solicit quotations from two or more EPL vendors for all amounts over fifty thousand dollars ($50,000).  </w:t>
      </w:r>
      <w:r w:rsidR="00DD28DC" w:rsidRPr="00DD28DC">
        <w:rPr>
          <w:rFonts w:ascii="Arial" w:hAnsi="Arial" w:cs="Arial"/>
          <w:b/>
          <w:i/>
          <w:sz w:val="22"/>
          <w:szCs w:val="22"/>
        </w:rPr>
        <w:t>ITS</w:t>
      </w:r>
      <w:r w:rsidRPr="00D83BD1">
        <w:rPr>
          <w:rFonts w:ascii="Arial" w:hAnsi="Arial" w:cs="Arial"/>
          <w:i/>
          <w:sz w:val="22"/>
          <w:szCs w:val="22"/>
        </w:rPr>
        <w:t xml:space="preserve"> reserves the right to reconsider the dollar limitations during the EPL Cycle.</w:t>
      </w:r>
    </w:p>
    <w:p w:rsidR="00121F9E" w:rsidRPr="00D83BD1" w:rsidRDefault="00333C78" w:rsidP="00A52049">
      <w:pPr>
        <w:pStyle w:val="Level3"/>
        <w:numPr>
          <w:ilvl w:val="2"/>
          <w:numId w:val="9"/>
        </w:numPr>
        <w:ind w:left="2880" w:hanging="1080"/>
        <w:jc w:val="both"/>
        <w:rPr>
          <w:rFonts w:ascii="Arial" w:hAnsi="Arial" w:cs="Arial"/>
          <w:b/>
          <w:sz w:val="22"/>
          <w:szCs w:val="22"/>
        </w:rPr>
      </w:pPr>
      <w:r w:rsidRPr="00D83BD1">
        <w:rPr>
          <w:rFonts w:ascii="Arial" w:hAnsi="Arial" w:cs="Arial"/>
          <w:sz w:val="22"/>
          <w:szCs w:val="22"/>
        </w:rPr>
        <w:t>The customer is responsible for obtaining any required Wireless Communication Commission approvals, as outlined in Item 5 of this section, prior to making purchases from the Two-Way Radio EPL.</w:t>
      </w:r>
    </w:p>
    <w:p w:rsidR="00B17778" w:rsidRPr="00D83BD1" w:rsidRDefault="00BF6B07" w:rsidP="009F17A0">
      <w:pPr>
        <w:pStyle w:val="Level1"/>
        <w:numPr>
          <w:ilvl w:val="0"/>
          <w:numId w:val="9"/>
        </w:numPr>
        <w:ind w:left="720"/>
        <w:jc w:val="both"/>
        <w:rPr>
          <w:rFonts w:ascii="Arial" w:hAnsi="Arial" w:cs="Arial"/>
          <w:b/>
          <w:sz w:val="22"/>
          <w:szCs w:val="22"/>
        </w:rPr>
      </w:pPr>
      <w:r w:rsidRPr="00D83BD1">
        <w:rPr>
          <w:rFonts w:ascii="Arial" w:hAnsi="Arial" w:cs="Arial"/>
          <w:b/>
          <w:sz w:val="22"/>
          <w:szCs w:val="22"/>
        </w:rPr>
        <w:t>Procurement Project Schedule</w:t>
      </w: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9"/>
        <w:gridCol w:w="2688"/>
      </w:tblGrid>
      <w:tr w:rsidR="00B17778" w:rsidRPr="00D83BD1" w:rsidTr="00132089">
        <w:trPr>
          <w:trHeight w:val="259"/>
        </w:trPr>
        <w:tc>
          <w:tcPr>
            <w:tcW w:w="5059" w:type="dxa"/>
          </w:tcPr>
          <w:p w:rsidR="00B17778" w:rsidRPr="00D83BD1" w:rsidRDefault="00B17778" w:rsidP="00262AEA">
            <w:pPr>
              <w:jc w:val="both"/>
              <w:rPr>
                <w:rFonts w:ascii="Arial" w:hAnsi="Arial" w:cs="Arial"/>
                <w:b/>
                <w:bCs/>
                <w:sz w:val="22"/>
                <w:szCs w:val="22"/>
              </w:rPr>
            </w:pPr>
            <w:r w:rsidRPr="00D83BD1">
              <w:rPr>
                <w:rFonts w:ascii="Arial" w:hAnsi="Arial" w:cs="Arial"/>
                <w:b/>
                <w:bCs/>
                <w:sz w:val="22"/>
                <w:szCs w:val="22"/>
              </w:rPr>
              <w:t>Task</w:t>
            </w:r>
          </w:p>
        </w:tc>
        <w:tc>
          <w:tcPr>
            <w:tcW w:w="2688" w:type="dxa"/>
          </w:tcPr>
          <w:p w:rsidR="00B17778" w:rsidRPr="00D83BD1" w:rsidRDefault="00B17778" w:rsidP="00262AEA">
            <w:pPr>
              <w:jc w:val="both"/>
              <w:rPr>
                <w:rFonts w:ascii="Arial" w:hAnsi="Arial" w:cs="Arial"/>
                <w:b/>
                <w:bCs/>
                <w:sz w:val="22"/>
                <w:szCs w:val="22"/>
              </w:rPr>
            </w:pPr>
            <w:r w:rsidRPr="00D83BD1">
              <w:rPr>
                <w:rFonts w:ascii="Arial" w:hAnsi="Arial" w:cs="Arial"/>
                <w:b/>
                <w:bCs/>
                <w:sz w:val="22"/>
                <w:szCs w:val="22"/>
              </w:rPr>
              <w:t>Date</w:t>
            </w:r>
          </w:p>
        </w:tc>
      </w:tr>
      <w:tr w:rsidR="00B17778" w:rsidRPr="00D83BD1" w:rsidTr="00132089">
        <w:trPr>
          <w:trHeight w:val="259"/>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First Advertisement Date for RFP</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03/11</w:t>
            </w:r>
            <w:r w:rsidR="00B17778" w:rsidRPr="00D83BD1">
              <w:rPr>
                <w:rFonts w:ascii="Arial" w:hAnsi="Arial" w:cs="Arial"/>
                <w:sz w:val="22"/>
                <w:szCs w:val="22"/>
              </w:rPr>
              <w:t>/14</w:t>
            </w:r>
          </w:p>
        </w:tc>
      </w:tr>
      <w:tr w:rsidR="00B17778" w:rsidRPr="00D83BD1" w:rsidTr="00132089">
        <w:trPr>
          <w:trHeight w:val="259"/>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Second Advertisement Date for RFP</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03/18</w:t>
            </w:r>
            <w:r w:rsidR="00B17778" w:rsidRPr="00D83BD1">
              <w:rPr>
                <w:rFonts w:ascii="Arial" w:hAnsi="Arial" w:cs="Arial"/>
                <w:sz w:val="22"/>
                <w:szCs w:val="22"/>
              </w:rPr>
              <w:t>/14</w:t>
            </w:r>
          </w:p>
        </w:tc>
      </w:tr>
      <w:tr w:rsidR="00B17778" w:rsidRPr="00D83BD1" w:rsidTr="00132089">
        <w:trPr>
          <w:trHeight w:val="517"/>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Deadline for Vendor’s Written Questions</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3:00 p.m. Central Time on  03</w:t>
            </w:r>
            <w:r w:rsidR="00B17778" w:rsidRPr="00D83BD1">
              <w:rPr>
                <w:rFonts w:ascii="Arial" w:hAnsi="Arial" w:cs="Arial"/>
                <w:sz w:val="22"/>
                <w:szCs w:val="22"/>
              </w:rPr>
              <w:t>/</w:t>
            </w:r>
            <w:r>
              <w:rPr>
                <w:rFonts w:ascii="Arial" w:hAnsi="Arial" w:cs="Arial"/>
                <w:sz w:val="22"/>
                <w:szCs w:val="22"/>
              </w:rPr>
              <w:t>28/</w:t>
            </w:r>
            <w:r w:rsidR="00B17778" w:rsidRPr="00D83BD1">
              <w:rPr>
                <w:rFonts w:ascii="Arial" w:hAnsi="Arial" w:cs="Arial"/>
                <w:sz w:val="22"/>
                <w:szCs w:val="22"/>
              </w:rPr>
              <w:t>14</w:t>
            </w:r>
          </w:p>
        </w:tc>
      </w:tr>
      <w:tr w:rsidR="00B17778" w:rsidRPr="00D83BD1" w:rsidTr="00132089">
        <w:trPr>
          <w:trHeight w:val="517"/>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 xml:space="preserve">Deadline for Questions Answered and Posted to </w:t>
            </w:r>
            <w:r w:rsidRPr="00D83BD1">
              <w:rPr>
                <w:rFonts w:ascii="Arial" w:hAnsi="Arial" w:cs="Arial"/>
                <w:b/>
                <w:sz w:val="22"/>
                <w:szCs w:val="22"/>
              </w:rPr>
              <w:t>ITS</w:t>
            </w:r>
            <w:r w:rsidRPr="00D83BD1">
              <w:rPr>
                <w:rFonts w:ascii="Arial" w:hAnsi="Arial" w:cs="Arial"/>
                <w:sz w:val="22"/>
                <w:szCs w:val="22"/>
              </w:rPr>
              <w:t xml:space="preserve"> Web Site</w:t>
            </w:r>
          </w:p>
        </w:tc>
        <w:tc>
          <w:tcPr>
            <w:tcW w:w="2688" w:type="dxa"/>
            <w:vAlign w:val="center"/>
          </w:tcPr>
          <w:p w:rsidR="00B17778" w:rsidRPr="00D83BD1" w:rsidRDefault="00B17778" w:rsidP="00262AEA">
            <w:pPr>
              <w:rPr>
                <w:rFonts w:ascii="Arial" w:hAnsi="Arial" w:cs="Arial"/>
                <w:sz w:val="22"/>
                <w:szCs w:val="22"/>
              </w:rPr>
            </w:pPr>
          </w:p>
          <w:p w:rsidR="00B17778" w:rsidRPr="00D83BD1" w:rsidRDefault="00132089" w:rsidP="00262AEA">
            <w:pPr>
              <w:rPr>
                <w:rFonts w:ascii="Arial" w:hAnsi="Arial" w:cs="Arial"/>
                <w:sz w:val="22"/>
                <w:szCs w:val="22"/>
              </w:rPr>
            </w:pPr>
            <w:r>
              <w:rPr>
                <w:rFonts w:ascii="Arial" w:hAnsi="Arial" w:cs="Arial"/>
                <w:sz w:val="22"/>
                <w:szCs w:val="22"/>
              </w:rPr>
              <w:t>04/11</w:t>
            </w:r>
            <w:r w:rsidR="00B17778" w:rsidRPr="00D83BD1">
              <w:rPr>
                <w:rFonts w:ascii="Arial" w:hAnsi="Arial" w:cs="Arial"/>
                <w:sz w:val="22"/>
                <w:szCs w:val="22"/>
              </w:rPr>
              <w:t>/14</w:t>
            </w:r>
          </w:p>
        </w:tc>
      </w:tr>
      <w:tr w:rsidR="00B17778" w:rsidRPr="00D83BD1" w:rsidTr="00132089">
        <w:trPr>
          <w:trHeight w:val="259"/>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Open Proposals</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04/24</w:t>
            </w:r>
            <w:r w:rsidR="00B17778" w:rsidRPr="00D83BD1">
              <w:rPr>
                <w:rFonts w:ascii="Arial" w:hAnsi="Arial" w:cs="Arial"/>
                <w:sz w:val="22"/>
                <w:szCs w:val="22"/>
              </w:rPr>
              <w:t>/14</w:t>
            </w:r>
          </w:p>
        </w:tc>
      </w:tr>
      <w:tr w:rsidR="00B17778" w:rsidRPr="009D2CB7" w:rsidTr="00132089">
        <w:trPr>
          <w:trHeight w:val="259"/>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lastRenderedPageBreak/>
              <w:t>Evaluation of Proposals</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04/24/14 – 05/15</w:t>
            </w:r>
            <w:r w:rsidR="00B17778" w:rsidRPr="009D2CB7">
              <w:rPr>
                <w:rFonts w:ascii="Arial" w:hAnsi="Arial" w:cs="Arial"/>
                <w:sz w:val="22"/>
                <w:szCs w:val="22"/>
              </w:rPr>
              <w:t>/14</w:t>
            </w:r>
          </w:p>
        </w:tc>
      </w:tr>
      <w:tr w:rsidR="00132089" w:rsidRPr="009D2CB7" w:rsidTr="00132089">
        <w:trPr>
          <w:trHeight w:val="259"/>
        </w:trPr>
        <w:tc>
          <w:tcPr>
            <w:tcW w:w="5059" w:type="dxa"/>
          </w:tcPr>
          <w:p w:rsidR="00132089" w:rsidRPr="009D2CB7" w:rsidRDefault="00132089" w:rsidP="00262AEA">
            <w:pPr>
              <w:jc w:val="both"/>
              <w:rPr>
                <w:rFonts w:ascii="Arial" w:hAnsi="Arial" w:cs="Arial"/>
                <w:sz w:val="22"/>
                <w:szCs w:val="22"/>
              </w:rPr>
            </w:pPr>
            <w:r w:rsidRPr="009D2CB7">
              <w:rPr>
                <w:rFonts w:ascii="Arial" w:hAnsi="Arial" w:cs="Arial"/>
                <w:sz w:val="22"/>
                <w:szCs w:val="22"/>
              </w:rPr>
              <w:t>EPL Approval Notifications Sent to Vendors</w:t>
            </w:r>
          </w:p>
        </w:tc>
        <w:tc>
          <w:tcPr>
            <w:tcW w:w="2688" w:type="dxa"/>
            <w:vAlign w:val="center"/>
          </w:tcPr>
          <w:p w:rsidR="00132089" w:rsidRDefault="00132089" w:rsidP="00262AEA">
            <w:pPr>
              <w:rPr>
                <w:rFonts w:ascii="Arial" w:hAnsi="Arial" w:cs="Arial"/>
                <w:sz w:val="22"/>
                <w:szCs w:val="22"/>
              </w:rPr>
            </w:pPr>
            <w:r>
              <w:rPr>
                <w:rFonts w:ascii="Arial" w:hAnsi="Arial" w:cs="Arial"/>
                <w:sz w:val="22"/>
                <w:szCs w:val="22"/>
              </w:rPr>
              <w:t>05/15</w:t>
            </w:r>
            <w:r w:rsidRPr="009D2CB7">
              <w:rPr>
                <w:rFonts w:ascii="Arial" w:hAnsi="Arial" w:cs="Arial"/>
                <w:sz w:val="22"/>
                <w:szCs w:val="22"/>
              </w:rPr>
              <w:t>/14</w:t>
            </w:r>
          </w:p>
        </w:tc>
      </w:tr>
      <w:tr w:rsidR="00B17778" w:rsidRPr="009D2CB7" w:rsidTr="00132089">
        <w:trPr>
          <w:trHeight w:val="200"/>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t>Contract Execution</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05/15/14 – 05/31</w:t>
            </w:r>
            <w:r w:rsidR="00B17778" w:rsidRPr="009D2CB7">
              <w:rPr>
                <w:rFonts w:ascii="Arial" w:hAnsi="Arial" w:cs="Arial"/>
                <w:sz w:val="22"/>
                <w:szCs w:val="22"/>
              </w:rPr>
              <w:t>/14</w:t>
            </w:r>
          </w:p>
        </w:tc>
      </w:tr>
      <w:tr w:rsidR="00B17778" w:rsidRPr="009D2CB7" w:rsidTr="00132089">
        <w:trPr>
          <w:trHeight w:val="259"/>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t>Two-Way Radio EPL 3744 Publish Date</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06</w:t>
            </w:r>
            <w:r w:rsidR="00B17778" w:rsidRPr="009D2CB7">
              <w:rPr>
                <w:rFonts w:ascii="Arial" w:hAnsi="Arial" w:cs="Arial"/>
                <w:sz w:val="22"/>
                <w:szCs w:val="22"/>
              </w:rPr>
              <w:t>/01/14</w:t>
            </w:r>
          </w:p>
        </w:tc>
      </w:tr>
      <w:tr w:rsidR="00B17778" w:rsidRPr="009D2CB7" w:rsidTr="004027F2">
        <w:trPr>
          <w:trHeight w:val="1035"/>
        </w:trPr>
        <w:tc>
          <w:tcPr>
            <w:tcW w:w="5059" w:type="dxa"/>
            <w:vAlign w:val="center"/>
          </w:tcPr>
          <w:p w:rsidR="00B17778" w:rsidRPr="009D2CB7" w:rsidRDefault="004027F2" w:rsidP="004027F2">
            <w:pPr>
              <w:rPr>
                <w:rFonts w:ascii="Arial" w:hAnsi="Arial" w:cs="Arial"/>
                <w:sz w:val="22"/>
                <w:szCs w:val="22"/>
              </w:rPr>
            </w:pPr>
            <w:r w:rsidRPr="004027F2">
              <w:rPr>
                <w:rFonts w:ascii="Arial" w:hAnsi="Arial" w:cs="Arial"/>
                <w:sz w:val="22"/>
                <w:szCs w:val="22"/>
              </w:rPr>
              <w:t xml:space="preserve">New manufacturers may submit proposals for Reseller Groups and Manufacturer EPL Websites to be processed by </w:t>
            </w:r>
            <w:r w:rsidRPr="004027F2">
              <w:rPr>
                <w:rFonts w:ascii="Arial" w:hAnsi="Arial" w:cs="Arial"/>
                <w:b/>
                <w:sz w:val="22"/>
                <w:szCs w:val="22"/>
              </w:rPr>
              <w:t>ITS</w:t>
            </w:r>
            <w:r w:rsidRPr="004027F2">
              <w:rPr>
                <w:rFonts w:ascii="Arial" w:hAnsi="Arial" w:cs="Arial"/>
                <w:sz w:val="22"/>
                <w:szCs w:val="22"/>
              </w:rPr>
              <w:t xml:space="preserve"> as time permits</w:t>
            </w:r>
          </w:p>
        </w:tc>
        <w:tc>
          <w:tcPr>
            <w:tcW w:w="2688" w:type="dxa"/>
            <w:vAlign w:val="center"/>
          </w:tcPr>
          <w:p w:rsidR="00B17778" w:rsidRPr="009D2CB7" w:rsidRDefault="00B17778" w:rsidP="004027F2">
            <w:pPr>
              <w:rPr>
                <w:rFonts w:ascii="Arial" w:hAnsi="Arial" w:cs="Arial"/>
                <w:sz w:val="22"/>
                <w:szCs w:val="22"/>
              </w:rPr>
            </w:pPr>
            <w:r w:rsidRPr="009D2CB7">
              <w:rPr>
                <w:rFonts w:ascii="Arial" w:hAnsi="Arial" w:cs="Arial"/>
                <w:sz w:val="22"/>
                <w:szCs w:val="22"/>
              </w:rPr>
              <w:t>06/01</w:t>
            </w:r>
            <w:r w:rsidR="00132089">
              <w:rPr>
                <w:rFonts w:ascii="Arial" w:hAnsi="Arial" w:cs="Arial"/>
                <w:sz w:val="22"/>
                <w:szCs w:val="22"/>
              </w:rPr>
              <w:t>/14 – 0</w:t>
            </w:r>
            <w:r w:rsidR="004027F2">
              <w:rPr>
                <w:rFonts w:ascii="Arial" w:hAnsi="Arial" w:cs="Arial"/>
                <w:sz w:val="22"/>
                <w:szCs w:val="22"/>
              </w:rPr>
              <w:t>3</w:t>
            </w:r>
            <w:r w:rsidR="00132089">
              <w:rPr>
                <w:rFonts w:ascii="Arial" w:hAnsi="Arial" w:cs="Arial"/>
                <w:sz w:val="22"/>
                <w:szCs w:val="22"/>
              </w:rPr>
              <w:t>/31</w:t>
            </w:r>
            <w:r w:rsidRPr="009D2CB7">
              <w:rPr>
                <w:rFonts w:ascii="Arial" w:hAnsi="Arial" w:cs="Arial"/>
                <w:sz w:val="22"/>
                <w:szCs w:val="22"/>
              </w:rPr>
              <w:t>/17 or until replacement RFP is released</w:t>
            </w:r>
          </w:p>
        </w:tc>
      </w:tr>
      <w:tr w:rsidR="00B17778" w:rsidRPr="009D2CB7" w:rsidTr="00132089">
        <w:trPr>
          <w:trHeight w:val="1035"/>
        </w:trPr>
        <w:tc>
          <w:tcPr>
            <w:tcW w:w="5059" w:type="dxa"/>
            <w:vAlign w:val="center"/>
          </w:tcPr>
          <w:p w:rsidR="00B17778" w:rsidRPr="009D2CB7" w:rsidRDefault="004027F2" w:rsidP="00262AEA">
            <w:pPr>
              <w:jc w:val="both"/>
              <w:rPr>
                <w:rFonts w:ascii="Arial" w:hAnsi="Arial" w:cs="Arial"/>
                <w:sz w:val="22"/>
                <w:szCs w:val="22"/>
              </w:rPr>
            </w:pPr>
            <w:r w:rsidRPr="004027F2">
              <w:rPr>
                <w:rFonts w:ascii="Arial" w:hAnsi="Arial" w:cs="Arial"/>
                <w:sz w:val="22"/>
                <w:szCs w:val="22"/>
              </w:rPr>
              <w:t>Proposals for new sellers may be submitted by 3:00 p.m. Central Time at these 6 month updates</w:t>
            </w:r>
            <w:r w:rsidRPr="009D2CB7">
              <w:rPr>
                <w:rFonts w:ascii="Arial" w:hAnsi="Arial" w:cs="Arial"/>
                <w:sz w:val="22"/>
                <w:szCs w:val="22"/>
              </w:rPr>
              <w:t xml:space="preserve"> </w:t>
            </w:r>
            <w:r w:rsidR="00B17778" w:rsidRPr="009D2CB7">
              <w:rPr>
                <w:rFonts w:ascii="Arial" w:hAnsi="Arial" w:cs="Arial"/>
                <w:sz w:val="22"/>
                <w:szCs w:val="22"/>
              </w:rPr>
              <w:t xml:space="preserve"> </w:t>
            </w:r>
          </w:p>
          <w:p w:rsidR="00B17778" w:rsidRPr="009D2CB7" w:rsidRDefault="00B17778" w:rsidP="00262AEA">
            <w:pPr>
              <w:jc w:val="both"/>
              <w:rPr>
                <w:rFonts w:ascii="Arial" w:hAnsi="Arial" w:cs="Arial"/>
                <w:sz w:val="22"/>
                <w:szCs w:val="22"/>
              </w:rPr>
            </w:pPr>
          </w:p>
        </w:tc>
        <w:tc>
          <w:tcPr>
            <w:tcW w:w="2688" w:type="dxa"/>
            <w:vAlign w:val="center"/>
          </w:tcPr>
          <w:p w:rsidR="00B17778" w:rsidRPr="009D2CB7" w:rsidRDefault="00132089" w:rsidP="00262AEA">
            <w:pPr>
              <w:rPr>
                <w:rFonts w:ascii="Arial" w:eastAsiaTheme="minorHAnsi" w:hAnsi="Arial" w:cs="Arial"/>
                <w:sz w:val="22"/>
                <w:szCs w:val="22"/>
              </w:rPr>
            </w:pPr>
            <w:r>
              <w:rPr>
                <w:rFonts w:ascii="Arial" w:hAnsi="Arial" w:cs="Arial"/>
                <w:sz w:val="22"/>
                <w:szCs w:val="22"/>
              </w:rPr>
              <w:t>11/15/2014,  05/15/2015, 11/15/2015, 05/15/2016, 11</w:t>
            </w:r>
            <w:r w:rsidR="00B17778" w:rsidRPr="009D2CB7">
              <w:rPr>
                <w:rFonts w:ascii="Arial" w:hAnsi="Arial" w:cs="Arial"/>
                <w:sz w:val="22"/>
                <w:szCs w:val="22"/>
              </w:rPr>
              <w:t>/15/2016, 3:00 p.m. Central Time</w:t>
            </w:r>
          </w:p>
          <w:p w:rsidR="00B17778" w:rsidRPr="009D2CB7" w:rsidRDefault="00B17778" w:rsidP="00262AEA">
            <w:pPr>
              <w:rPr>
                <w:rFonts w:ascii="Arial" w:hAnsi="Arial" w:cs="Arial"/>
                <w:sz w:val="22"/>
                <w:szCs w:val="22"/>
              </w:rPr>
            </w:pPr>
          </w:p>
        </w:tc>
      </w:tr>
      <w:tr w:rsidR="00B17778" w:rsidRPr="009D2CB7" w:rsidTr="00132089">
        <w:trPr>
          <w:trHeight w:val="271"/>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t>Two-Way Radio EPL 3744 Expiration Date</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05/31</w:t>
            </w:r>
            <w:r w:rsidR="00B17778" w:rsidRPr="009D2CB7">
              <w:rPr>
                <w:rFonts w:ascii="Arial" w:hAnsi="Arial" w:cs="Arial"/>
                <w:sz w:val="22"/>
                <w:szCs w:val="22"/>
              </w:rPr>
              <w:t>/17</w:t>
            </w:r>
          </w:p>
        </w:tc>
      </w:tr>
    </w:tbl>
    <w:p w:rsidR="00B17778" w:rsidRPr="009D2CB7" w:rsidRDefault="00B17778" w:rsidP="00B17778">
      <w:pPr>
        <w:pStyle w:val="Level1"/>
        <w:ind w:left="720"/>
        <w:jc w:val="both"/>
        <w:rPr>
          <w:rFonts w:ascii="Arial" w:hAnsi="Arial" w:cs="Arial"/>
          <w:b/>
          <w:sz w:val="22"/>
          <w:szCs w:val="22"/>
        </w:rPr>
      </w:pPr>
    </w:p>
    <w:p w:rsidR="00DA682B" w:rsidRPr="009D2CB7" w:rsidRDefault="00B17778" w:rsidP="009F17A0">
      <w:pPr>
        <w:pStyle w:val="Level1"/>
        <w:numPr>
          <w:ilvl w:val="0"/>
          <w:numId w:val="2"/>
        </w:numPr>
        <w:spacing w:before="120"/>
        <w:ind w:left="720"/>
        <w:jc w:val="both"/>
        <w:rPr>
          <w:rFonts w:ascii="Arial" w:hAnsi="Arial" w:cs="Arial"/>
          <w:b/>
          <w:sz w:val="22"/>
          <w:szCs w:val="22"/>
        </w:rPr>
      </w:pPr>
      <w:r w:rsidRPr="009D2CB7">
        <w:rPr>
          <w:rFonts w:ascii="Arial" w:hAnsi="Arial" w:cs="Arial"/>
          <w:b/>
          <w:sz w:val="22"/>
          <w:szCs w:val="22"/>
        </w:rPr>
        <w:t xml:space="preserve">Changes this EPL Cycle </w:t>
      </w:r>
    </w:p>
    <w:p w:rsidR="001C36EB" w:rsidRDefault="001C36EB" w:rsidP="001C36EB">
      <w:pPr>
        <w:pStyle w:val="Level1"/>
        <w:numPr>
          <w:ilvl w:val="1"/>
          <w:numId w:val="2"/>
        </w:numPr>
        <w:tabs>
          <w:tab w:val="clear" w:pos="1260"/>
          <w:tab w:val="num" w:pos="1800"/>
        </w:tabs>
        <w:ind w:left="1800" w:hanging="1080"/>
        <w:jc w:val="both"/>
        <w:rPr>
          <w:rFonts w:ascii="Arial" w:hAnsi="Arial" w:cs="Arial"/>
          <w:sz w:val="22"/>
          <w:szCs w:val="22"/>
        </w:rPr>
      </w:pPr>
      <w:r w:rsidRPr="002E1B6E">
        <w:rPr>
          <w:rFonts w:ascii="Arial" w:hAnsi="Arial" w:cs="Arial"/>
          <w:sz w:val="22"/>
          <w:szCs w:val="22"/>
        </w:rPr>
        <w:t>Vendors must be aware that changes have been made to this EPL submission that differs from the previous Two-Way Radio RFP No. 3657 EPL submission to include guidelines for administrative fees that will be assessed as follows:</w:t>
      </w:r>
    </w:p>
    <w:p w:rsidR="001C36EB" w:rsidRDefault="001C36EB" w:rsidP="001C36EB">
      <w:pPr>
        <w:pStyle w:val="Level1"/>
        <w:numPr>
          <w:ilvl w:val="2"/>
          <w:numId w:val="2"/>
        </w:numPr>
        <w:tabs>
          <w:tab w:val="clear" w:pos="1800"/>
          <w:tab w:val="num" w:pos="2880"/>
          <w:tab w:val="center" w:pos="3150"/>
        </w:tabs>
        <w:ind w:left="2880" w:hanging="1080"/>
        <w:jc w:val="both"/>
        <w:rPr>
          <w:rFonts w:ascii="Arial" w:hAnsi="Arial" w:cs="Arial"/>
          <w:i/>
          <w:sz w:val="22"/>
          <w:szCs w:val="22"/>
        </w:rPr>
      </w:pPr>
      <w:r w:rsidRPr="00C54A35">
        <w:rPr>
          <w:rFonts w:ascii="Arial" w:hAnsi="Arial" w:cs="Arial"/>
          <w:b/>
          <w:sz w:val="22"/>
          <w:szCs w:val="22"/>
        </w:rPr>
        <w:t xml:space="preserve">ITS </w:t>
      </w:r>
      <w:r w:rsidRPr="00C54A35">
        <w:rPr>
          <w:rFonts w:ascii="Arial" w:hAnsi="Arial" w:cs="Arial"/>
          <w:sz w:val="22"/>
          <w:szCs w:val="22"/>
        </w:rPr>
        <w:t xml:space="preserve">will assess a one-time fee for Vendors to participate in the EPL RFP process.  This Fee will cover the cost of validating and processing the Vendor’s RFP response.  See </w:t>
      </w:r>
      <w:r>
        <w:rPr>
          <w:rFonts w:ascii="Arial" w:hAnsi="Arial" w:cs="Arial"/>
          <w:i/>
          <w:sz w:val="22"/>
          <w:szCs w:val="22"/>
        </w:rPr>
        <w:t>Item 13 of this section</w:t>
      </w:r>
      <w:r w:rsidRPr="00C54A35">
        <w:rPr>
          <w:rFonts w:ascii="Arial" w:hAnsi="Arial" w:cs="Arial"/>
          <w:i/>
          <w:sz w:val="22"/>
          <w:szCs w:val="22"/>
        </w:rPr>
        <w:t xml:space="preserve"> </w:t>
      </w:r>
      <w:r w:rsidR="00F81C08">
        <w:rPr>
          <w:rFonts w:ascii="Arial" w:hAnsi="Arial" w:cs="Arial"/>
          <w:i/>
          <w:sz w:val="22"/>
          <w:szCs w:val="22"/>
        </w:rPr>
        <w:t>–</w:t>
      </w:r>
      <w:r w:rsidRPr="00C54A35">
        <w:rPr>
          <w:rFonts w:ascii="Arial" w:hAnsi="Arial" w:cs="Arial"/>
          <w:i/>
          <w:sz w:val="22"/>
          <w:szCs w:val="22"/>
        </w:rPr>
        <w:t xml:space="preserve"> </w:t>
      </w:r>
      <w:r w:rsidR="00F81C08">
        <w:rPr>
          <w:rFonts w:ascii="Arial" w:hAnsi="Arial" w:cs="Arial"/>
          <w:i/>
          <w:sz w:val="22"/>
          <w:szCs w:val="22"/>
        </w:rPr>
        <w:t>EPL Process Specifications</w:t>
      </w:r>
      <w:r w:rsidRPr="00C54A35">
        <w:rPr>
          <w:rFonts w:ascii="Arial" w:hAnsi="Arial" w:cs="Arial"/>
          <w:i/>
          <w:sz w:val="22"/>
          <w:szCs w:val="22"/>
        </w:rPr>
        <w:t>.</w:t>
      </w:r>
    </w:p>
    <w:p w:rsidR="00B17778" w:rsidRPr="00031826" w:rsidRDefault="001C36EB" w:rsidP="001C36EB">
      <w:pPr>
        <w:pStyle w:val="Level1"/>
        <w:numPr>
          <w:ilvl w:val="2"/>
          <w:numId w:val="2"/>
        </w:numPr>
        <w:tabs>
          <w:tab w:val="clear" w:pos="1800"/>
          <w:tab w:val="num" w:pos="2880"/>
        </w:tabs>
        <w:ind w:left="2880" w:hanging="1080"/>
        <w:jc w:val="both"/>
        <w:rPr>
          <w:rFonts w:ascii="Arial" w:hAnsi="Arial" w:cs="Arial"/>
          <w:b/>
          <w:sz w:val="22"/>
          <w:szCs w:val="22"/>
        </w:rPr>
      </w:pPr>
      <w:r w:rsidRPr="00C54A35">
        <w:rPr>
          <w:rFonts w:ascii="Arial" w:hAnsi="Arial" w:cs="Arial"/>
          <w:b/>
          <w:sz w:val="22"/>
          <w:szCs w:val="22"/>
        </w:rPr>
        <w:t>ITS</w:t>
      </w:r>
      <w:r w:rsidRPr="00C54A35">
        <w:rPr>
          <w:rFonts w:ascii="Arial" w:hAnsi="Arial" w:cs="Arial"/>
          <w:sz w:val="22"/>
          <w:szCs w:val="22"/>
        </w:rPr>
        <w:t xml:space="preserve"> will assess a one percent (1%) administrative fee based on the total amount of sales that are reported by the awarded vendor(s).  See </w:t>
      </w:r>
      <w:r w:rsidRPr="00C54A35">
        <w:rPr>
          <w:rFonts w:ascii="Arial" w:hAnsi="Arial" w:cs="Arial"/>
          <w:i/>
          <w:sz w:val="22"/>
          <w:szCs w:val="22"/>
        </w:rPr>
        <w:t>Section X</w:t>
      </w:r>
      <w:r>
        <w:rPr>
          <w:rFonts w:ascii="Arial" w:hAnsi="Arial" w:cs="Arial"/>
          <w:i/>
          <w:sz w:val="22"/>
          <w:szCs w:val="22"/>
        </w:rPr>
        <w:t>I</w:t>
      </w:r>
      <w:r w:rsidRPr="00C54A35">
        <w:rPr>
          <w:rFonts w:ascii="Arial" w:hAnsi="Arial" w:cs="Arial"/>
          <w:i/>
          <w:sz w:val="22"/>
          <w:szCs w:val="22"/>
        </w:rPr>
        <w:t>I</w:t>
      </w:r>
      <w:r>
        <w:rPr>
          <w:rFonts w:ascii="Arial" w:hAnsi="Arial" w:cs="Arial"/>
          <w:i/>
          <w:sz w:val="22"/>
          <w:szCs w:val="22"/>
        </w:rPr>
        <w:t>, Item 2</w:t>
      </w:r>
      <w:r w:rsidRPr="00C54A35">
        <w:rPr>
          <w:rFonts w:ascii="Arial" w:hAnsi="Arial" w:cs="Arial"/>
          <w:i/>
          <w:sz w:val="22"/>
          <w:szCs w:val="22"/>
        </w:rPr>
        <w:t xml:space="preserve"> – Marketing/Sales Report</w:t>
      </w:r>
      <w:r w:rsidR="00B17778" w:rsidRPr="001C36EB">
        <w:rPr>
          <w:rFonts w:ascii="Arial" w:hAnsi="Arial" w:cs="Arial"/>
          <w:sz w:val="22"/>
          <w:szCs w:val="22"/>
        </w:rPr>
        <w:t>.</w:t>
      </w:r>
    </w:p>
    <w:p w:rsidR="00031826" w:rsidRPr="001C36EB" w:rsidRDefault="00031826" w:rsidP="001C36EB">
      <w:pPr>
        <w:pStyle w:val="Level1"/>
        <w:numPr>
          <w:ilvl w:val="2"/>
          <w:numId w:val="2"/>
        </w:numPr>
        <w:tabs>
          <w:tab w:val="clear" w:pos="1800"/>
          <w:tab w:val="num" w:pos="2880"/>
        </w:tabs>
        <w:ind w:left="2880" w:hanging="1080"/>
        <w:jc w:val="both"/>
        <w:rPr>
          <w:rFonts w:ascii="Arial" w:hAnsi="Arial" w:cs="Arial"/>
          <w:b/>
          <w:sz w:val="22"/>
          <w:szCs w:val="22"/>
        </w:rPr>
      </w:pPr>
      <w:r>
        <w:rPr>
          <w:rFonts w:ascii="Arial" w:hAnsi="Arial" w:cs="Arial"/>
          <w:b/>
          <w:sz w:val="22"/>
          <w:szCs w:val="22"/>
        </w:rPr>
        <w:t xml:space="preserve">ITS </w:t>
      </w:r>
      <w:r>
        <w:rPr>
          <w:rFonts w:ascii="Arial" w:hAnsi="Arial" w:cs="Arial"/>
          <w:sz w:val="22"/>
          <w:szCs w:val="22"/>
        </w:rPr>
        <w:t xml:space="preserve">will require each awarded vendor </w:t>
      </w:r>
      <w:r w:rsidR="001F058B">
        <w:rPr>
          <w:rFonts w:ascii="Arial" w:hAnsi="Arial" w:cs="Arial"/>
          <w:sz w:val="22"/>
          <w:szCs w:val="22"/>
        </w:rPr>
        <w:t xml:space="preserve">to </w:t>
      </w:r>
      <w:r>
        <w:rPr>
          <w:rFonts w:ascii="Arial" w:hAnsi="Arial" w:cs="Arial"/>
          <w:sz w:val="22"/>
          <w:szCs w:val="22"/>
        </w:rPr>
        <w:t xml:space="preserve">sign a </w:t>
      </w:r>
      <w:r w:rsidRPr="002E216C">
        <w:rPr>
          <w:rFonts w:ascii="Arial" w:hAnsi="Arial" w:cs="Arial"/>
          <w:i/>
          <w:sz w:val="22"/>
          <w:szCs w:val="22"/>
        </w:rPr>
        <w:t>Master Purchase Agreement</w:t>
      </w:r>
      <w:r>
        <w:rPr>
          <w:rFonts w:ascii="Arial" w:hAnsi="Arial" w:cs="Arial"/>
          <w:sz w:val="22"/>
          <w:szCs w:val="22"/>
        </w:rPr>
        <w:t xml:space="preserve">. </w:t>
      </w:r>
      <w:r w:rsidRPr="002E216C">
        <w:rPr>
          <w:rFonts w:ascii="Arial" w:hAnsi="Arial" w:cs="Arial"/>
          <w:sz w:val="22"/>
          <w:szCs w:val="22"/>
        </w:rPr>
        <w:t xml:space="preserve">After the proposal opening, evaluation, and notice of award, </w:t>
      </w:r>
      <w:r w:rsidRPr="002E216C">
        <w:rPr>
          <w:rFonts w:ascii="Arial" w:hAnsi="Arial" w:cs="Arial"/>
          <w:b/>
          <w:sz w:val="22"/>
          <w:szCs w:val="22"/>
        </w:rPr>
        <w:t>ITS</w:t>
      </w:r>
      <w:r w:rsidRPr="002E216C">
        <w:rPr>
          <w:rFonts w:ascii="Arial" w:hAnsi="Arial" w:cs="Arial"/>
          <w:sz w:val="22"/>
          <w:szCs w:val="22"/>
        </w:rPr>
        <w:t xml:space="preserve"> will send each awarded Vendor originals of the completed </w:t>
      </w:r>
      <w:r w:rsidRPr="002E216C">
        <w:rPr>
          <w:rFonts w:ascii="Arial" w:hAnsi="Arial" w:cs="Arial"/>
          <w:i/>
          <w:sz w:val="22"/>
          <w:szCs w:val="22"/>
        </w:rPr>
        <w:t>Master Purchase Agreement</w:t>
      </w:r>
      <w:r w:rsidRPr="002E216C">
        <w:rPr>
          <w:rFonts w:ascii="Arial" w:hAnsi="Arial" w:cs="Arial"/>
          <w:sz w:val="22"/>
          <w:szCs w:val="22"/>
        </w:rPr>
        <w:t xml:space="preserve"> </w:t>
      </w:r>
      <w:r>
        <w:rPr>
          <w:rFonts w:ascii="Arial" w:hAnsi="Arial" w:cs="Arial"/>
          <w:sz w:val="22"/>
          <w:szCs w:val="22"/>
        </w:rPr>
        <w:t>and</w:t>
      </w:r>
      <w:r w:rsidRPr="002E216C">
        <w:rPr>
          <w:rFonts w:ascii="Arial" w:hAnsi="Arial" w:cs="Arial"/>
          <w:sz w:val="22"/>
          <w:szCs w:val="22"/>
        </w:rPr>
        <w:t xml:space="preserve"> the Vendor </w:t>
      </w:r>
      <w:r>
        <w:rPr>
          <w:rFonts w:ascii="Arial" w:hAnsi="Arial" w:cs="Arial"/>
          <w:sz w:val="22"/>
          <w:szCs w:val="22"/>
        </w:rPr>
        <w:t xml:space="preserve">must sign it and </w:t>
      </w:r>
      <w:r w:rsidRPr="002E216C">
        <w:rPr>
          <w:rFonts w:ascii="Arial" w:hAnsi="Arial" w:cs="Arial"/>
          <w:sz w:val="22"/>
          <w:szCs w:val="22"/>
        </w:rPr>
        <w:t>return</w:t>
      </w:r>
      <w:r>
        <w:rPr>
          <w:rFonts w:ascii="Arial" w:hAnsi="Arial" w:cs="Arial"/>
          <w:sz w:val="22"/>
          <w:szCs w:val="22"/>
        </w:rPr>
        <w:t xml:space="preserve"> it</w:t>
      </w:r>
      <w:r w:rsidR="001F058B">
        <w:rPr>
          <w:rFonts w:ascii="Arial" w:hAnsi="Arial" w:cs="Arial"/>
          <w:sz w:val="22"/>
          <w:szCs w:val="22"/>
        </w:rPr>
        <w:t xml:space="preserve"> to </w:t>
      </w:r>
      <w:r w:rsidR="001F058B">
        <w:rPr>
          <w:rFonts w:ascii="Arial" w:hAnsi="Arial" w:cs="Arial"/>
          <w:b/>
          <w:sz w:val="22"/>
          <w:szCs w:val="22"/>
        </w:rPr>
        <w:t>ITS</w:t>
      </w:r>
      <w:r w:rsidRPr="002E216C">
        <w:rPr>
          <w:rFonts w:ascii="Arial" w:hAnsi="Arial" w:cs="Arial"/>
          <w:sz w:val="22"/>
          <w:szCs w:val="22"/>
        </w:rPr>
        <w:t xml:space="preserve">.  </w:t>
      </w:r>
      <w:r w:rsidRPr="002E216C">
        <w:rPr>
          <w:rFonts w:ascii="Arial" w:hAnsi="Arial" w:cs="Arial"/>
          <w:b/>
          <w:sz w:val="22"/>
          <w:szCs w:val="22"/>
        </w:rPr>
        <w:t xml:space="preserve">ITS </w:t>
      </w:r>
      <w:r w:rsidRPr="002E216C">
        <w:rPr>
          <w:rFonts w:ascii="Arial" w:hAnsi="Arial" w:cs="Arial"/>
          <w:sz w:val="22"/>
          <w:szCs w:val="22"/>
        </w:rPr>
        <w:t>will execute the contract and return a signed original to the Vendor.</w:t>
      </w:r>
      <w:r w:rsidR="00CE0975">
        <w:rPr>
          <w:rFonts w:ascii="Arial" w:hAnsi="Arial" w:cs="Arial"/>
          <w:sz w:val="22"/>
          <w:szCs w:val="22"/>
        </w:rPr>
        <w:t xml:space="preserve">  See </w:t>
      </w:r>
      <w:r w:rsidR="00CE0975" w:rsidRPr="00C54A35">
        <w:rPr>
          <w:rFonts w:ascii="Arial" w:hAnsi="Arial" w:cs="Arial"/>
          <w:i/>
          <w:sz w:val="22"/>
          <w:szCs w:val="22"/>
        </w:rPr>
        <w:t xml:space="preserve">Section </w:t>
      </w:r>
      <w:r w:rsidR="00CE0975">
        <w:rPr>
          <w:rFonts w:ascii="Arial" w:hAnsi="Arial" w:cs="Arial"/>
          <w:i/>
          <w:sz w:val="22"/>
          <w:szCs w:val="22"/>
        </w:rPr>
        <w:t>VI</w:t>
      </w:r>
      <w:r w:rsidR="00CE0975" w:rsidRPr="00C54A35">
        <w:rPr>
          <w:rFonts w:ascii="Arial" w:hAnsi="Arial" w:cs="Arial"/>
          <w:i/>
          <w:sz w:val="22"/>
          <w:szCs w:val="22"/>
        </w:rPr>
        <w:t>I</w:t>
      </w:r>
      <w:r w:rsidR="00CE0975">
        <w:rPr>
          <w:rFonts w:ascii="Arial" w:hAnsi="Arial" w:cs="Arial"/>
          <w:i/>
          <w:sz w:val="22"/>
          <w:szCs w:val="22"/>
        </w:rPr>
        <w:t>, Item 7</w:t>
      </w:r>
      <w:r w:rsidR="00CE0975" w:rsidRPr="00C54A35">
        <w:rPr>
          <w:rFonts w:ascii="Arial" w:hAnsi="Arial" w:cs="Arial"/>
          <w:i/>
          <w:sz w:val="22"/>
          <w:szCs w:val="22"/>
        </w:rPr>
        <w:t xml:space="preserve"> – </w:t>
      </w:r>
      <w:r w:rsidR="00CE0975">
        <w:rPr>
          <w:rFonts w:ascii="Arial" w:hAnsi="Arial" w:cs="Arial"/>
          <w:i/>
          <w:sz w:val="22"/>
          <w:szCs w:val="22"/>
        </w:rPr>
        <w:t>EPL Overview</w:t>
      </w:r>
      <w:r w:rsidR="00CE0975" w:rsidRPr="001C36EB">
        <w:rPr>
          <w:rFonts w:ascii="Arial" w:hAnsi="Arial" w:cs="Arial"/>
          <w:sz w:val="22"/>
          <w:szCs w:val="22"/>
        </w:rPr>
        <w:t>.</w:t>
      </w:r>
    </w:p>
    <w:p w:rsidR="00F65AA3" w:rsidRDefault="00B17778" w:rsidP="00B03D8A">
      <w:pPr>
        <w:pStyle w:val="Level1"/>
        <w:numPr>
          <w:ilvl w:val="0"/>
          <w:numId w:val="1"/>
        </w:numPr>
        <w:ind w:left="720"/>
        <w:jc w:val="both"/>
        <w:rPr>
          <w:rFonts w:ascii="Arial" w:hAnsi="Arial" w:cs="Arial"/>
          <w:b/>
          <w:bCs/>
          <w:sz w:val="22"/>
          <w:szCs w:val="22"/>
        </w:rPr>
      </w:pPr>
      <w:r w:rsidRPr="009D2CB7">
        <w:rPr>
          <w:rFonts w:ascii="Arial" w:hAnsi="Arial" w:cs="Arial"/>
          <w:b/>
          <w:bCs/>
          <w:sz w:val="22"/>
          <w:szCs w:val="22"/>
        </w:rPr>
        <w:t>Wireless Communication Commission (WCC)</w:t>
      </w:r>
      <w:r w:rsidR="00F65AA3">
        <w:rPr>
          <w:rFonts w:ascii="Arial" w:hAnsi="Arial" w:cs="Arial"/>
          <w:b/>
          <w:bCs/>
          <w:sz w:val="22"/>
          <w:szCs w:val="22"/>
        </w:rPr>
        <w:t xml:space="preserve"> </w:t>
      </w:r>
    </w:p>
    <w:p w:rsidR="00F65AA3" w:rsidRDefault="00B17778" w:rsidP="00F65AA3">
      <w:pPr>
        <w:pStyle w:val="Level1"/>
        <w:spacing w:before="0"/>
        <w:ind w:left="720"/>
        <w:jc w:val="both"/>
        <w:rPr>
          <w:rFonts w:ascii="Arial" w:hAnsi="Arial" w:cs="Arial"/>
          <w:sz w:val="22"/>
          <w:szCs w:val="22"/>
        </w:rPr>
      </w:pPr>
      <w:r w:rsidRPr="00F65AA3">
        <w:rPr>
          <w:rFonts w:ascii="Arial" w:hAnsi="Arial" w:cs="Arial"/>
          <w:sz w:val="22"/>
          <w:szCs w:val="22"/>
        </w:rPr>
        <w:t>Senate Bill 2514, 2005 Regular Session, established the Mississippi Wireless Communication Commission to ensure critical personnel have effective communications services available in emergency situations. The enabling legislation specifically directs the Commission to implement a statewide wireless communications system for state and local governments that enables interoperability between various wireless communications technologies. The Commission is further tasked with the responsibility for approving all wireless communication purchases within the state and for setting forth rules and regulations governing these purchases.</w:t>
      </w:r>
    </w:p>
    <w:p w:rsidR="00B17778" w:rsidRPr="00D71CD1" w:rsidRDefault="00B17778" w:rsidP="00D71CD1">
      <w:pPr>
        <w:pStyle w:val="Level1"/>
        <w:numPr>
          <w:ilvl w:val="1"/>
          <w:numId w:val="1"/>
        </w:numPr>
        <w:tabs>
          <w:tab w:val="clear" w:pos="1260"/>
          <w:tab w:val="num" w:pos="2070"/>
        </w:tabs>
        <w:ind w:left="1800" w:hanging="1080"/>
        <w:jc w:val="both"/>
        <w:rPr>
          <w:rFonts w:ascii="Arial" w:hAnsi="Arial" w:cs="Arial"/>
          <w:b/>
          <w:bCs/>
          <w:i/>
          <w:sz w:val="22"/>
          <w:szCs w:val="22"/>
        </w:rPr>
      </w:pPr>
      <w:r w:rsidRPr="00D71CD1">
        <w:rPr>
          <w:rFonts w:ascii="Arial" w:hAnsi="Arial" w:cs="Arial"/>
          <w:i/>
          <w:sz w:val="22"/>
          <w:szCs w:val="22"/>
        </w:rPr>
        <w:lastRenderedPageBreak/>
        <w:t>Dollar Limits</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&lt; </w:t>
      </w:r>
      <w:proofErr w:type="gramStart"/>
      <w:r w:rsidRPr="009D2CB7">
        <w:rPr>
          <w:rFonts w:ascii="Arial" w:hAnsi="Arial" w:cs="Arial"/>
          <w:sz w:val="22"/>
          <w:szCs w:val="22"/>
        </w:rPr>
        <w:t>or</w:t>
      </w:r>
      <w:proofErr w:type="gramEnd"/>
      <w:r w:rsidRPr="009D2CB7">
        <w:rPr>
          <w:rFonts w:ascii="Arial" w:hAnsi="Arial" w:cs="Arial"/>
          <w:sz w:val="22"/>
          <w:szCs w:val="22"/>
        </w:rPr>
        <w:t xml:space="preserve"> = $100,000; no WCC review required. Normal public purchasing guidelines followed including use of </w:t>
      </w:r>
      <w:r w:rsidRPr="009D2CB7">
        <w:rPr>
          <w:rFonts w:ascii="Arial" w:hAnsi="Arial" w:cs="Arial"/>
          <w:b/>
          <w:sz w:val="22"/>
          <w:szCs w:val="22"/>
        </w:rPr>
        <w:t>ITS</w:t>
      </w:r>
      <w:r w:rsidRPr="009D2CB7">
        <w:rPr>
          <w:rFonts w:ascii="Arial" w:hAnsi="Arial" w:cs="Arial"/>
          <w:sz w:val="22"/>
          <w:szCs w:val="22"/>
        </w:rPr>
        <w:t xml:space="preserve"> Express Products Lists (EPLs)</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&gt; $100,000 but &lt; $250,000; requires review and approval of WCC Review Committee. Normal public purchasing guidelines followed including use of </w:t>
      </w:r>
      <w:r w:rsidRPr="009D2CB7">
        <w:rPr>
          <w:rFonts w:ascii="Arial" w:hAnsi="Arial" w:cs="Arial"/>
          <w:b/>
          <w:sz w:val="22"/>
          <w:szCs w:val="22"/>
        </w:rPr>
        <w:t>ITS</w:t>
      </w:r>
      <w:r w:rsidRPr="009D2CB7">
        <w:rPr>
          <w:rFonts w:ascii="Arial" w:hAnsi="Arial" w:cs="Arial"/>
          <w:sz w:val="22"/>
          <w:szCs w:val="22"/>
        </w:rPr>
        <w:t xml:space="preserve"> Express Products Lists (EPLs).  </w:t>
      </w:r>
    </w:p>
    <w:p w:rsidR="00D71CD1" w:rsidRDefault="00B17778" w:rsidP="00D71CD1">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&gt; $250,000; requires review and approval of WCC Review Committee AND the Commission. Normal public purchasing guidelines followed. </w:t>
      </w:r>
    </w:p>
    <w:p w:rsidR="00B17778" w:rsidRPr="00356490" w:rsidRDefault="00B17778" w:rsidP="00356490">
      <w:pPr>
        <w:pStyle w:val="Level3"/>
        <w:numPr>
          <w:ilvl w:val="1"/>
          <w:numId w:val="1"/>
        </w:numPr>
        <w:tabs>
          <w:tab w:val="clear" w:pos="1260"/>
          <w:tab w:val="num" w:pos="1800"/>
          <w:tab w:val="left" w:pos="1980"/>
        </w:tabs>
        <w:ind w:left="1800" w:hanging="1080"/>
        <w:jc w:val="both"/>
        <w:rPr>
          <w:rFonts w:ascii="Arial" w:hAnsi="Arial" w:cs="Arial"/>
          <w:i/>
          <w:sz w:val="22"/>
          <w:szCs w:val="22"/>
        </w:rPr>
      </w:pPr>
      <w:r w:rsidRPr="00356490">
        <w:rPr>
          <w:rFonts w:ascii="Arial" w:hAnsi="Arial" w:cs="Arial"/>
          <w:i/>
          <w:sz w:val="22"/>
          <w:szCs w:val="22"/>
        </w:rPr>
        <w:t>Statewide Bid</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The WCC has made a statewide single award for the MSWIN Radio Network to Motorola.  There still is a need for the Two Way Radio EPL for replacement equipment for existing systems and MSWIN compatible radios from other manufactures.  </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During the life cycle of the Two-Way Radio EPL </w:t>
      </w:r>
      <w:r w:rsidR="009D2CB7">
        <w:rPr>
          <w:rFonts w:ascii="Arial" w:hAnsi="Arial" w:cs="Arial"/>
          <w:sz w:val="22"/>
          <w:szCs w:val="22"/>
        </w:rPr>
        <w:t>3744</w:t>
      </w:r>
      <w:r w:rsidRPr="009D2CB7">
        <w:rPr>
          <w:rFonts w:ascii="Arial" w:hAnsi="Arial" w:cs="Arial"/>
          <w:sz w:val="22"/>
          <w:szCs w:val="22"/>
        </w:rPr>
        <w:t xml:space="preserve">, </w:t>
      </w:r>
      <w:r w:rsidRPr="009D2CB7">
        <w:rPr>
          <w:rFonts w:ascii="Arial" w:hAnsi="Arial" w:cs="Arial"/>
          <w:b/>
          <w:sz w:val="22"/>
          <w:szCs w:val="22"/>
        </w:rPr>
        <w:t xml:space="preserve">ITS </w:t>
      </w:r>
      <w:r w:rsidRPr="009D2CB7">
        <w:rPr>
          <w:rFonts w:ascii="Arial" w:hAnsi="Arial" w:cs="Arial"/>
          <w:sz w:val="22"/>
          <w:szCs w:val="22"/>
        </w:rPr>
        <w:t xml:space="preserve">reserves all rights to change the scope of the EPL categories, products and services in order to coordinate with any statewide </w:t>
      </w:r>
      <w:proofErr w:type="gramStart"/>
      <w:r w:rsidRPr="009D2CB7">
        <w:rPr>
          <w:rFonts w:ascii="Arial" w:hAnsi="Arial" w:cs="Arial"/>
          <w:sz w:val="22"/>
          <w:szCs w:val="22"/>
        </w:rPr>
        <w:t>radio  award</w:t>
      </w:r>
      <w:proofErr w:type="gramEnd"/>
      <w:r w:rsidRPr="009D2CB7">
        <w:rPr>
          <w:rFonts w:ascii="Arial" w:hAnsi="Arial" w:cs="Arial"/>
          <w:sz w:val="22"/>
          <w:szCs w:val="22"/>
        </w:rPr>
        <w:t>.</w:t>
      </w:r>
    </w:p>
    <w:p w:rsidR="009D1C5C" w:rsidRDefault="00B17778" w:rsidP="00B03D8A">
      <w:pPr>
        <w:pStyle w:val="Level1"/>
        <w:keepNext/>
        <w:numPr>
          <w:ilvl w:val="0"/>
          <w:numId w:val="2"/>
        </w:numPr>
        <w:ind w:left="720"/>
        <w:jc w:val="both"/>
        <w:rPr>
          <w:rFonts w:ascii="Arial" w:hAnsi="Arial" w:cs="Arial"/>
          <w:b/>
          <w:sz w:val="22"/>
          <w:szCs w:val="22"/>
        </w:rPr>
      </w:pPr>
      <w:r w:rsidRPr="009D2CB7">
        <w:rPr>
          <w:rFonts w:ascii="Arial" w:hAnsi="Arial" w:cs="Arial"/>
          <w:b/>
          <w:sz w:val="22"/>
          <w:szCs w:val="22"/>
        </w:rPr>
        <w:t xml:space="preserve">Scope </w:t>
      </w:r>
    </w:p>
    <w:p w:rsidR="00FF50C6" w:rsidRPr="00CF2008" w:rsidRDefault="00B17778" w:rsidP="00DA369D">
      <w:pPr>
        <w:pStyle w:val="Level1"/>
        <w:keepNext/>
        <w:numPr>
          <w:ilvl w:val="1"/>
          <w:numId w:val="2"/>
        </w:numPr>
        <w:tabs>
          <w:tab w:val="clear" w:pos="1260"/>
          <w:tab w:val="num" w:pos="1890"/>
          <w:tab w:val="left" w:pos="2430"/>
        </w:tabs>
        <w:ind w:left="1800" w:hanging="1080"/>
        <w:jc w:val="both"/>
        <w:rPr>
          <w:rFonts w:ascii="Arial" w:hAnsi="Arial" w:cs="Arial"/>
          <w:b/>
          <w:sz w:val="22"/>
          <w:szCs w:val="22"/>
        </w:rPr>
      </w:pPr>
      <w:r w:rsidRPr="00CF2008">
        <w:rPr>
          <w:rFonts w:ascii="Arial" w:hAnsi="Arial" w:cs="Arial"/>
          <w:sz w:val="22"/>
          <w:szCs w:val="22"/>
        </w:rPr>
        <w:t xml:space="preserve">It is the intent of </w:t>
      </w:r>
      <w:r w:rsidRPr="004C4AD1">
        <w:rPr>
          <w:rFonts w:ascii="Arial" w:hAnsi="Arial" w:cs="Arial"/>
          <w:b/>
          <w:bCs/>
          <w:sz w:val="22"/>
          <w:szCs w:val="22"/>
        </w:rPr>
        <w:t>ITS</w:t>
      </w:r>
      <w:r w:rsidRPr="00CF2008">
        <w:rPr>
          <w:rFonts w:ascii="Arial" w:hAnsi="Arial" w:cs="Arial"/>
          <w:sz w:val="22"/>
          <w:szCs w:val="22"/>
        </w:rPr>
        <w:t xml:space="preserve"> by issuing this RFP to select a group of Vendors from whom prices and/or quotes can be obtained in order to provide the materials and labor needed to satisfy requests for traditional two-way radio equipment from State agencies, institutions, community colleges, and governing authorities of Mississippi, otherwise referred to as state entities. Radio driven applications such as SCADA, radio activated warning sirens, and response systems are specifically excluded from the scope of this EPL.</w:t>
      </w:r>
    </w:p>
    <w:p w:rsidR="00FF50C6" w:rsidRPr="00CF2008" w:rsidRDefault="00B17778" w:rsidP="00DA369D">
      <w:pPr>
        <w:pStyle w:val="Level1"/>
        <w:keepNext/>
        <w:numPr>
          <w:ilvl w:val="1"/>
          <w:numId w:val="2"/>
        </w:numPr>
        <w:tabs>
          <w:tab w:val="clear" w:pos="1260"/>
          <w:tab w:val="num" w:pos="1890"/>
        </w:tabs>
        <w:ind w:left="1800" w:hanging="1080"/>
        <w:jc w:val="both"/>
        <w:rPr>
          <w:rFonts w:ascii="Arial" w:hAnsi="Arial" w:cs="Arial"/>
          <w:b/>
          <w:sz w:val="22"/>
          <w:szCs w:val="22"/>
        </w:rPr>
      </w:pPr>
      <w:r w:rsidRPr="00CF2008">
        <w:rPr>
          <w:rFonts w:ascii="Arial" w:hAnsi="Arial" w:cs="Arial"/>
          <w:sz w:val="22"/>
          <w:szCs w:val="22"/>
        </w:rPr>
        <w:t xml:space="preserve">Well-established manufacturers, suppliers, and distributors are able to integrate Commercial Off-The-Shelf (COTS) technology out of the box and offer the customer installation services.  </w:t>
      </w:r>
      <w:proofErr w:type="gramStart"/>
      <w:r w:rsidR="004C4AD1" w:rsidRPr="004C4AD1">
        <w:rPr>
          <w:rFonts w:ascii="Arial" w:hAnsi="Arial" w:cs="Arial"/>
          <w:b/>
          <w:sz w:val="22"/>
          <w:szCs w:val="22"/>
        </w:rPr>
        <w:t>ITS</w:t>
      </w:r>
      <w:r w:rsidRPr="00CF2008">
        <w:rPr>
          <w:rFonts w:ascii="Arial" w:hAnsi="Arial" w:cs="Arial"/>
          <w:sz w:val="22"/>
          <w:szCs w:val="22"/>
        </w:rPr>
        <w:t xml:space="preserve"> recognizes</w:t>
      </w:r>
      <w:proofErr w:type="gramEnd"/>
      <w:r w:rsidRPr="00CF2008">
        <w:rPr>
          <w:rFonts w:ascii="Arial" w:hAnsi="Arial" w:cs="Arial"/>
          <w:sz w:val="22"/>
          <w:szCs w:val="22"/>
        </w:rPr>
        <w:t xml:space="preserve"> that acquisition of this technology is generally considered routine in nature and this technology comes with established, industry-standard warranties. </w:t>
      </w:r>
    </w:p>
    <w:p w:rsidR="005719FA" w:rsidRPr="005719FA" w:rsidRDefault="00B17778" w:rsidP="005719FA">
      <w:pPr>
        <w:pStyle w:val="Level1"/>
        <w:keepNext/>
        <w:numPr>
          <w:ilvl w:val="1"/>
          <w:numId w:val="2"/>
        </w:numPr>
        <w:tabs>
          <w:tab w:val="clear" w:pos="1260"/>
          <w:tab w:val="num" w:pos="2430"/>
        </w:tabs>
        <w:ind w:left="1800" w:hanging="1080"/>
        <w:jc w:val="both"/>
        <w:rPr>
          <w:rFonts w:ascii="Arial" w:hAnsi="Arial" w:cs="Arial"/>
          <w:b/>
          <w:sz w:val="22"/>
          <w:szCs w:val="22"/>
        </w:rPr>
      </w:pPr>
      <w:r w:rsidRPr="00CF2008">
        <w:rPr>
          <w:rFonts w:ascii="Arial" w:hAnsi="Arial" w:cs="Arial"/>
          <w:sz w:val="22"/>
          <w:szCs w:val="22"/>
        </w:rPr>
        <w:t xml:space="preserve">This EPL is not expected to meet one hundred </w:t>
      </w:r>
      <w:r w:rsidR="00E95781">
        <w:rPr>
          <w:rFonts w:ascii="Arial" w:hAnsi="Arial" w:cs="Arial"/>
          <w:sz w:val="22"/>
          <w:szCs w:val="22"/>
        </w:rPr>
        <w:t xml:space="preserve">percent of a customer’s needs. </w:t>
      </w:r>
      <w:r w:rsidRPr="00CF2008">
        <w:rPr>
          <w:rFonts w:ascii="Arial" w:hAnsi="Arial" w:cs="Arial"/>
          <w:sz w:val="22"/>
          <w:szCs w:val="22"/>
        </w:rPr>
        <w:t xml:space="preserve">Non-EPL items may be acquired using other appropriate procurement mechanisms justified by the cost or specifications (e.g., two quotes, single-sourced acquisitions, or request for proposal.  </w:t>
      </w:r>
      <w:r w:rsidR="004C4AD1" w:rsidRPr="004C4AD1">
        <w:rPr>
          <w:rFonts w:ascii="Arial" w:hAnsi="Arial" w:cs="Arial"/>
          <w:b/>
          <w:sz w:val="22"/>
          <w:szCs w:val="22"/>
        </w:rPr>
        <w:t>ITS</w:t>
      </w:r>
      <w:r w:rsidRPr="00CF2008">
        <w:rPr>
          <w:rFonts w:ascii="Arial" w:hAnsi="Arial" w:cs="Arial"/>
          <w:sz w:val="22"/>
          <w:szCs w:val="22"/>
        </w:rPr>
        <w:t xml:space="preserve"> can also work with the customer and Vendor using our General RFP process).</w:t>
      </w:r>
    </w:p>
    <w:p w:rsidR="003A2C5B" w:rsidRDefault="00B17778" w:rsidP="00B03D8A">
      <w:pPr>
        <w:pStyle w:val="Level1"/>
        <w:numPr>
          <w:ilvl w:val="0"/>
          <w:numId w:val="2"/>
        </w:numPr>
        <w:ind w:left="720"/>
        <w:jc w:val="both"/>
        <w:rPr>
          <w:rFonts w:ascii="Arial" w:hAnsi="Arial" w:cs="Arial"/>
          <w:b/>
          <w:sz w:val="22"/>
          <w:szCs w:val="22"/>
        </w:rPr>
      </w:pPr>
      <w:r w:rsidRPr="00874D3F">
        <w:rPr>
          <w:rFonts w:ascii="Arial" w:hAnsi="Arial" w:cs="Arial"/>
          <w:b/>
          <w:sz w:val="22"/>
          <w:szCs w:val="22"/>
        </w:rPr>
        <w:t xml:space="preserve">Updates to the EPL </w:t>
      </w:r>
    </w:p>
    <w:p w:rsidR="00B17778" w:rsidRPr="003419E1" w:rsidRDefault="00B17778" w:rsidP="003419E1">
      <w:pPr>
        <w:pStyle w:val="Level1"/>
        <w:numPr>
          <w:ilvl w:val="1"/>
          <w:numId w:val="2"/>
        </w:numPr>
        <w:tabs>
          <w:tab w:val="clear" w:pos="1260"/>
          <w:tab w:val="left" w:pos="2340"/>
          <w:tab w:val="num" w:pos="2430"/>
        </w:tabs>
        <w:ind w:left="1800" w:hanging="1080"/>
        <w:jc w:val="both"/>
        <w:rPr>
          <w:rFonts w:ascii="Arial" w:hAnsi="Arial" w:cs="Arial"/>
          <w:b/>
          <w:i/>
          <w:sz w:val="22"/>
          <w:szCs w:val="22"/>
        </w:rPr>
      </w:pPr>
      <w:r w:rsidRPr="003419E1">
        <w:rPr>
          <w:rFonts w:ascii="Arial" w:hAnsi="Arial" w:cs="Arial"/>
          <w:i/>
          <w:sz w:val="22"/>
          <w:szCs w:val="22"/>
        </w:rPr>
        <w:lastRenderedPageBreak/>
        <w:t>New Sellers</w:t>
      </w:r>
    </w:p>
    <w:p w:rsidR="00B17778" w:rsidRPr="00874D3F"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New sellers, whether a reseller or a manufacturer choosing to sell directly, who were not awarded under the original RFP proposal opening April </w:t>
      </w:r>
      <w:r w:rsidR="00DD22F8">
        <w:rPr>
          <w:rFonts w:ascii="Arial" w:hAnsi="Arial" w:cs="Arial"/>
          <w:sz w:val="22"/>
          <w:szCs w:val="22"/>
        </w:rPr>
        <w:t>24</w:t>
      </w:r>
      <w:r w:rsidR="009D2CB7">
        <w:rPr>
          <w:rFonts w:ascii="Arial" w:hAnsi="Arial" w:cs="Arial"/>
          <w:sz w:val="22"/>
          <w:szCs w:val="22"/>
        </w:rPr>
        <w:t>, 2014</w:t>
      </w:r>
      <w:r w:rsidRPr="00874D3F">
        <w:rPr>
          <w:rFonts w:ascii="Arial" w:hAnsi="Arial" w:cs="Arial"/>
          <w:sz w:val="22"/>
          <w:szCs w:val="22"/>
        </w:rPr>
        <w:t xml:space="preserve">, may submit a proposal to RFP </w:t>
      </w:r>
      <w:r w:rsidR="009D2CB7">
        <w:rPr>
          <w:rFonts w:ascii="Arial" w:hAnsi="Arial" w:cs="Arial"/>
          <w:sz w:val="22"/>
          <w:szCs w:val="22"/>
        </w:rPr>
        <w:t>3744</w:t>
      </w:r>
      <w:r w:rsidRPr="00874D3F">
        <w:rPr>
          <w:rFonts w:ascii="Arial" w:hAnsi="Arial" w:cs="Arial"/>
          <w:sz w:val="22"/>
          <w:szCs w:val="22"/>
        </w:rPr>
        <w:t xml:space="preserve"> at any Six Month Update scheduled by </w:t>
      </w:r>
      <w:r w:rsidRPr="00874D3F">
        <w:rPr>
          <w:rFonts w:ascii="Arial" w:hAnsi="Arial" w:cs="Arial"/>
          <w:b/>
          <w:sz w:val="22"/>
          <w:szCs w:val="22"/>
        </w:rPr>
        <w:t>ITS</w:t>
      </w:r>
      <w:r w:rsidRPr="00874D3F">
        <w:rPr>
          <w:rFonts w:ascii="Arial" w:hAnsi="Arial" w:cs="Arial"/>
          <w:sz w:val="22"/>
          <w:szCs w:val="22"/>
        </w:rPr>
        <w:t xml:space="preserve"> as follows:</w:t>
      </w:r>
    </w:p>
    <w:p w:rsidR="00B17778" w:rsidRPr="009D2CB7" w:rsidRDefault="00DD22F8" w:rsidP="00F62BFC">
      <w:pPr>
        <w:pStyle w:val="Level4"/>
        <w:numPr>
          <w:ilvl w:val="3"/>
          <w:numId w:val="2"/>
        </w:numPr>
        <w:tabs>
          <w:tab w:val="clear" w:pos="3600"/>
          <w:tab w:val="clear" w:pos="5400"/>
          <w:tab w:val="num" w:pos="6120"/>
          <w:tab w:val="num" w:pos="6300"/>
          <w:tab w:val="left" w:pos="6390"/>
        </w:tabs>
        <w:ind w:left="3960"/>
        <w:jc w:val="both"/>
        <w:rPr>
          <w:rFonts w:ascii="Arial" w:hAnsi="Arial" w:cs="Arial"/>
          <w:sz w:val="22"/>
          <w:szCs w:val="22"/>
        </w:rPr>
      </w:pPr>
      <w:r>
        <w:rPr>
          <w:rFonts w:ascii="Arial" w:hAnsi="Arial" w:cs="Arial"/>
          <w:sz w:val="22"/>
          <w:szCs w:val="22"/>
        </w:rPr>
        <w:t>11/15/2014</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05/15/2015</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11/15/2015</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05/15/2016</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11</w:t>
      </w:r>
      <w:r w:rsidRPr="009D2CB7">
        <w:rPr>
          <w:rFonts w:ascii="Arial" w:hAnsi="Arial" w:cs="Arial"/>
          <w:sz w:val="22"/>
          <w:szCs w:val="22"/>
        </w:rPr>
        <w:t>/15/2016</w:t>
      </w:r>
    </w:p>
    <w:p w:rsidR="009D2CB7"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The contract date for any new sellers </w:t>
      </w:r>
      <w:r w:rsidR="00874D3F">
        <w:rPr>
          <w:rFonts w:ascii="Arial" w:hAnsi="Arial" w:cs="Arial"/>
          <w:sz w:val="22"/>
          <w:szCs w:val="22"/>
        </w:rPr>
        <w:t>added to the RFP 3744</w:t>
      </w:r>
      <w:r w:rsidRPr="00874D3F">
        <w:rPr>
          <w:rFonts w:ascii="Arial" w:hAnsi="Arial" w:cs="Arial"/>
          <w:sz w:val="22"/>
          <w:szCs w:val="22"/>
        </w:rPr>
        <w:t xml:space="preserve"> will be co-terminus with the original thr</w:t>
      </w:r>
      <w:r w:rsidR="00874D3F">
        <w:rPr>
          <w:rFonts w:ascii="Arial" w:hAnsi="Arial" w:cs="Arial"/>
          <w:sz w:val="22"/>
          <w:szCs w:val="22"/>
        </w:rPr>
        <w:t>ee-year primary term of RFP 3744</w:t>
      </w:r>
      <w:r w:rsidRPr="00874D3F">
        <w:rPr>
          <w:rFonts w:ascii="Arial" w:hAnsi="Arial" w:cs="Arial"/>
          <w:sz w:val="22"/>
          <w:szCs w:val="22"/>
        </w:rPr>
        <w:t xml:space="preserve"> or any extension thereof.</w:t>
      </w:r>
    </w:p>
    <w:p w:rsidR="00B17778" w:rsidRPr="009D2CB7" w:rsidRDefault="00B17778" w:rsidP="009D2CB7">
      <w:pPr>
        <w:pStyle w:val="Level3"/>
        <w:numPr>
          <w:ilvl w:val="1"/>
          <w:numId w:val="2"/>
        </w:numPr>
        <w:tabs>
          <w:tab w:val="clear" w:pos="1260"/>
          <w:tab w:val="num" w:pos="2340"/>
        </w:tabs>
        <w:ind w:left="1800" w:hanging="1080"/>
        <w:jc w:val="both"/>
        <w:rPr>
          <w:rFonts w:ascii="Arial" w:hAnsi="Arial" w:cs="Arial"/>
          <w:i/>
          <w:sz w:val="22"/>
          <w:szCs w:val="22"/>
        </w:rPr>
      </w:pPr>
      <w:r w:rsidRPr="009D2CB7">
        <w:rPr>
          <w:rFonts w:ascii="Arial" w:hAnsi="Arial" w:cs="Arial"/>
          <w:i/>
          <w:sz w:val="22"/>
          <w:szCs w:val="22"/>
        </w:rPr>
        <w:t>New Manufacturers Sponsoring a Reseller Group</w:t>
      </w:r>
    </w:p>
    <w:p w:rsidR="00B17778" w:rsidRPr="00874D3F"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Manufacturers sponsoring a Reseller Group may submit a Reseller Group response at any time after the orig</w:t>
      </w:r>
      <w:r w:rsidR="00874D3F">
        <w:rPr>
          <w:rFonts w:ascii="Arial" w:hAnsi="Arial" w:cs="Arial"/>
          <w:sz w:val="22"/>
          <w:szCs w:val="22"/>
        </w:rPr>
        <w:t xml:space="preserve">inal RFP opening date of April </w:t>
      </w:r>
      <w:r w:rsidR="00DD22F8">
        <w:rPr>
          <w:rFonts w:ascii="Arial" w:hAnsi="Arial" w:cs="Arial"/>
          <w:sz w:val="22"/>
          <w:szCs w:val="22"/>
        </w:rPr>
        <w:t>24</w:t>
      </w:r>
      <w:r w:rsidR="00874D3F">
        <w:rPr>
          <w:rFonts w:ascii="Arial" w:hAnsi="Arial" w:cs="Arial"/>
          <w:sz w:val="22"/>
          <w:szCs w:val="22"/>
        </w:rPr>
        <w:t>, 2014</w:t>
      </w:r>
      <w:r w:rsidRPr="00874D3F">
        <w:rPr>
          <w:rFonts w:ascii="Arial" w:hAnsi="Arial" w:cs="Arial"/>
          <w:sz w:val="22"/>
          <w:szCs w:val="22"/>
        </w:rPr>
        <w:t xml:space="preserve"> until the release of the next Two-Way Radio EPL RFP, which is tenta</w:t>
      </w:r>
      <w:r w:rsidR="00874D3F">
        <w:rPr>
          <w:rFonts w:ascii="Arial" w:hAnsi="Arial" w:cs="Arial"/>
          <w:sz w:val="22"/>
          <w:szCs w:val="22"/>
        </w:rPr>
        <w:t xml:space="preserve">tively planned for </w:t>
      </w:r>
      <w:r w:rsidR="00DD22F8">
        <w:rPr>
          <w:rFonts w:ascii="Arial" w:hAnsi="Arial" w:cs="Arial"/>
          <w:sz w:val="22"/>
          <w:szCs w:val="22"/>
        </w:rPr>
        <w:t>June</w:t>
      </w:r>
      <w:r w:rsidR="00874D3F">
        <w:rPr>
          <w:rFonts w:ascii="Arial" w:hAnsi="Arial" w:cs="Arial"/>
          <w:sz w:val="22"/>
          <w:szCs w:val="22"/>
        </w:rPr>
        <w:t xml:space="preserve"> 1, 2017</w:t>
      </w:r>
      <w:r w:rsidRPr="00874D3F">
        <w:rPr>
          <w:rFonts w:ascii="Arial" w:hAnsi="Arial" w:cs="Arial"/>
          <w:sz w:val="22"/>
          <w:szCs w:val="22"/>
        </w:rPr>
        <w:t>.</w:t>
      </w:r>
    </w:p>
    <w:p w:rsidR="009D2CB7"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The Reseller Group response and the required Manufacturer EPL Website for any new manufacturer will be processed by </w:t>
      </w:r>
      <w:proofErr w:type="gramStart"/>
      <w:r w:rsidRPr="00874D3F">
        <w:rPr>
          <w:rFonts w:ascii="Arial" w:hAnsi="Arial" w:cs="Arial"/>
          <w:b/>
          <w:sz w:val="22"/>
          <w:szCs w:val="22"/>
        </w:rPr>
        <w:t>ITS</w:t>
      </w:r>
      <w:proofErr w:type="gramEnd"/>
      <w:r w:rsidRPr="00874D3F">
        <w:rPr>
          <w:rFonts w:ascii="Arial" w:hAnsi="Arial" w:cs="Arial"/>
          <w:sz w:val="22"/>
          <w:szCs w:val="22"/>
        </w:rPr>
        <w:t xml:space="preserve"> as time permits after all original proposals have been processed.</w:t>
      </w:r>
    </w:p>
    <w:p w:rsidR="00B17778" w:rsidRPr="009D2CB7" w:rsidRDefault="00B17778" w:rsidP="009D2CB7">
      <w:pPr>
        <w:pStyle w:val="Level3"/>
        <w:numPr>
          <w:ilvl w:val="1"/>
          <w:numId w:val="2"/>
        </w:numPr>
        <w:tabs>
          <w:tab w:val="clear" w:pos="1260"/>
          <w:tab w:val="num" w:pos="1800"/>
        </w:tabs>
        <w:ind w:left="1800" w:hanging="1080"/>
        <w:jc w:val="both"/>
        <w:rPr>
          <w:rFonts w:ascii="Arial" w:hAnsi="Arial" w:cs="Arial"/>
          <w:sz w:val="22"/>
          <w:szCs w:val="22"/>
        </w:rPr>
      </w:pPr>
      <w:r w:rsidRPr="0094743A">
        <w:rPr>
          <w:rFonts w:ascii="Arial" w:hAnsi="Arial" w:cs="Arial"/>
          <w:i/>
          <w:sz w:val="22"/>
          <w:szCs w:val="22"/>
        </w:rPr>
        <w:t>Changes to the Manufacturer’s EPL Website and the Reseller Group Membership during the EPL Term</w:t>
      </w:r>
      <w:r w:rsidR="0094743A">
        <w:rPr>
          <w:rFonts w:ascii="Arial" w:hAnsi="Arial" w:cs="Arial"/>
          <w:sz w:val="22"/>
          <w:szCs w:val="22"/>
        </w:rPr>
        <w:t>.</w:t>
      </w:r>
    </w:p>
    <w:p w:rsidR="009D2CB7" w:rsidRDefault="009D2CB7"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whose websites have been approved may request additions to their Reseller Group membership at any time during the EPL cycle.  </w:t>
      </w:r>
      <w:r w:rsidRPr="009D2CB7">
        <w:rPr>
          <w:rFonts w:ascii="Arial" w:hAnsi="Arial" w:cs="Arial"/>
          <w:b/>
          <w:sz w:val="22"/>
          <w:szCs w:val="22"/>
        </w:rPr>
        <w:t>ITS</w:t>
      </w:r>
      <w:r w:rsidRPr="009D2CB7">
        <w:rPr>
          <w:rFonts w:ascii="Arial" w:hAnsi="Arial" w:cs="Arial"/>
          <w:sz w:val="22"/>
          <w:szCs w:val="22"/>
        </w:rPr>
        <w:t xml:space="preserve"> will process these requests as time permits.  Manufacturers may only designate sellers who have been approved by </w:t>
      </w:r>
      <w:r w:rsidRPr="009D2CB7">
        <w:rPr>
          <w:rFonts w:ascii="Arial" w:hAnsi="Arial" w:cs="Arial"/>
          <w:b/>
          <w:sz w:val="22"/>
          <w:szCs w:val="22"/>
        </w:rPr>
        <w:t>ITS</w:t>
      </w:r>
      <w:r w:rsidRPr="009D2CB7">
        <w:rPr>
          <w:rFonts w:ascii="Arial" w:hAnsi="Arial" w:cs="Arial"/>
          <w:sz w:val="22"/>
          <w:szCs w:val="22"/>
        </w:rPr>
        <w:t xml:space="preserve"> during either the initial RFP opening date of April </w:t>
      </w:r>
      <w:r w:rsidR="00DD22F8">
        <w:rPr>
          <w:rFonts w:ascii="Arial" w:hAnsi="Arial" w:cs="Arial"/>
          <w:sz w:val="22"/>
          <w:szCs w:val="22"/>
        </w:rPr>
        <w:t>24</w:t>
      </w:r>
      <w:r w:rsidRPr="009D2CB7">
        <w:rPr>
          <w:rFonts w:ascii="Arial" w:hAnsi="Arial" w:cs="Arial"/>
          <w:sz w:val="22"/>
          <w:szCs w:val="22"/>
        </w:rPr>
        <w:t>, 2014 or the 6 month Update described above</w:t>
      </w:r>
      <w:r>
        <w:rPr>
          <w:rFonts w:ascii="Arial" w:hAnsi="Arial" w:cs="Arial"/>
          <w:sz w:val="22"/>
          <w:szCs w:val="22"/>
        </w:rPr>
        <w:t>.</w:t>
      </w:r>
    </w:p>
    <w:p w:rsidR="00262AEA" w:rsidRP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wishing to remove a reseller from their reseller group must provide both </w:t>
      </w:r>
      <w:r w:rsidRPr="009D2CB7">
        <w:rPr>
          <w:rFonts w:ascii="Arial" w:hAnsi="Arial" w:cs="Arial"/>
          <w:b/>
          <w:sz w:val="22"/>
          <w:szCs w:val="22"/>
        </w:rPr>
        <w:t>ITS</w:t>
      </w:r>
      <w:r w:rsidRPr="009D2CB7">
        <w:rPr>
          <w:rFonts w:ascii="Arial" w:hAnsi="Arial" w:cs="Arial"/>
          <w:sz w:val="22"/>
          <w:szCs w:val="22"/>
        </w:rPr>
        <w:t xml:space="preserve"> and the reseller thirty (30) days written notice.</w:t>
      </w:r>
    </w:p>
    <w:p w:rsidR="00262AEA" w:rsidRP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will be able to update their individual product sites at will during the EPL cycle as described below in Section VIII item 11. </w:t>
      </w:r>
    </w:p>
    <w:p w:rsid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lastRenderedPageBreak/>
        <w:t xml:space="preserve">Sellers may request changes to their vendor contact information at any time.  </w:t>
      </w:r>
      <w:r w:rsidRPr="009D2CB7">
        <w:rPr>
          <w:rFonts w:ascii="Arial" w:hAnsi="Arial" w:cs="Arial"/>
          <w:b/>
          <w:sz w:val="22"/>
          <w:szCs w:val="22"/>
        </w:rPr>
        <w:t>ITS</w:t>
      </w:r>
      <w:r w:rsidRPr="009D2CB7">
        <w:rPr>
          <w:rFonts w:ascii="Arial" w:hAnsi="Arial" w:cs="Arial"/>
          <w:sz w:val="22"/>
          <w:szCs w:val="22"/>
        </w:rPr>
        <w:t xml:space="preserve"> will process the</w:t>
      </w:r>
      <w:r w:rsidRPr="00874D3F">
        <w:rPr>
          <w:rFonts w:ascii="Arial" w:hAnsi="Arial" w:cs="Arial"/>
          <w:sz w:val="22"/>
          <w:szCs w:val="22"/>
        </w:rPr>
        <w:t xml:space="preserve"> request as time permits.  Seller</w:t>
      </w:r>
      <w:r w:rsidR="00FC4D68">
        <w:rPr>
          <w:rFonts w:ascii="Arial" w:hAnsi="Arial" w:cs="Arial"/>
          <w:sz w:val="22"/>
          <w:szCs w:val="22"/>
        </w:rPr>
        <w:t>s should print the sellers’</w:t>
      </w:r>
      <w:r w:rsidRPr="00874D3F">
        <w:rPr>
          <w:rFonts w:ascii="Arial" w:hAnsi="Arial" w:cs="Arial"/>
          <w:sz w:val="22"/>
          <w:szCs w:val="22"/>
        </w:rPr>
        <w:t xml:space="preserve"> vendor page from the Two-Way Radio EPL Interactive and make needed edits by hand.  Then FAX or scan/e-mail the corrected page to the EPL Team.</w:t>
      </w:r>
    </w:p>
    <w:p w:rsidR="00262AEA" w:rsidRPr="00625140" w:rsidRDefault="00262AEA" w:rsidP="009D2CB7">
      <w:pPr>
        <w:pStyle w:val="Level3"/>
        <w:numPr>
          <w:ilvl w:val="1"/>
          <w:numId w:val="2"/>
        </w:numPr>
        <w:tabs>
          <w:tab w:val="clear" w:pos="1260"/>
          <w:tab w:val="num" w:pos="2250"/>
        </w:tabs>
        <w:ind w:left="1800" w:hanging="1080"/>
        <w:jc w:val="both"/>
        <w:rPr>
          <w:rFonts w:ascii="Arial" w:hAnsi="Arial" w:cs="Arial"/>
          <w:i/>
          <w:sz w:val="22"/>
          <w:szCs w:val="22"/>
        </w:rPr>
      </w:pPr>
      <w:r w:rsidRPr="00625140">
        <w:rPr>
          <w:rFonts w:ascii="Arial" w:hAnsi="Arial" w:cs="Arial"/>
          <w:i/>
          <w:sz w:val="22"/>
          <w:szCs w:val="22"/>
        </w:rPr>
        <w:t>Lack of Participation in Update Process</w:t>
      </w:r>
    </w:p>
    <w:p w:rsidR="00262AEA" w:rsidRPr="009D2CB7" w:rsidRDefault="00262AEA" w:rsidP="00262AEA">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Vendors are required to respond to </w:t>
      </w:r>
      <w:r w:rsidRPr="009D2CB7">
        <w:rPr>
          <w:rFonts w:ascii="Arial" w:hAnsi="Arial" w:cs="Arial"/>
          <w:b/>
          <w:sz w:val="22"/>
          <w:szCs w:val="22"/>
        </w:rPr>
        <w:t>ITS</w:t>
      </w:r>
      <w:r w:rsidRPr="009D2CB7">
        <w:rPr>
          <w:rFonts w:ascii="Arial" w:hAnsi="Arial" w:cs="Arial"/>
          <w:sz w:val="22"/>
          <w:szCs w:val="22"/>
        </w:rPr>
        <w:t xml:space="preserve"> requests for information in order to remain on the EPL.</w:t>
      </w:r>
    </w:p>
    <w:p w:rsid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that fail to keep their websites updated, after due notification from </w:t>
      </w:r>
      <w:proofErr w:type="gramStart"/>
      <w:r w:rsidRPr="009D2CB7">
        <w:rPr>
          <w:rFonts w:ascii="Arial" w:hAnsi="Arial" w:cs="Arial"/>
          <w:b/>
          <w:sz w:val="22"/>
          <w:szCs w:val="22"/>
        </w:rPr>
        <w:t>ITS</w:t>
      </w:r>
      <w:proofErr w:type="gramEnd"/>
      <w:r w:rsidRPr="009D2CB7">
        <w:rPr>
          <w:rFonts w:ascii="Arial" w:hAnsi="Arial" w:cs="Arial"/>
          <w:sz w:val="22"/>
          <w:szCs w:val="22"/>
        </w:rPr>
        <w:t xml:space="preserve">, will have their website approval retracted until corrections are made. </w:t>
      </w:r>
    </w:p>
    <w:p w:rsidR="009D2CB7" w:rsidRPr="009D2CB7" w:rsidRDefault="00262AEA" w:rsidP="009D2CB7">
      <w:pPr>
        <w:pStyle w:val="Level3"/>
        <w:numPr>
          <w:ilvl w:val="1"/>
          <w:numId w:val="2"/>
        </w:numPr>
        <w:tabs>
          <w:tab w:val="clear" w:pos="1260"/>
          <w:tab w:val="num" w:pos="1800"/>
        </w:tabs>
        <w:ind w:left="1800" w:hanging="1080"/>
        <w:jc w:val="both"/>
        <w:rPr>
          <w:rFonts w:ascii="Arial" w:hAnsi="Arial" w:cs="Arial"/>
          <w:sz w:val="22"/>
          <w:szCs w:val="22"/>
        </w:rPr>
      </w:pPr>
      <w:r w:rsidRPr="009D2CB7">
        <w:rPr>
          <w:rFonts w:ascii="Arial" w:hAnsi="Arial" w:cs="Arial"/>
          <w:sz w:val="22"/>
          <w:szCs w:val="22"/>
        </w:rPr>
        <w:t xml:space="preserve">The official version of the EPL is comprised of the Instructions for Use, the EPL Interactive, and related documents residing on the </w:t>
      </w:r>
      <w:r w:rsidRPr="009D2CB7">
        <w:rPr>
          <w:rFonts w:ascii="Arial" w:hAnsi="Arial" w:cs="Arial"/>
          <w:b/>
          <w:sz w:val="22"/>
          <w:szCs w:val="22"/>
        </w:rPr>
        <w:t>ITS</w:t>
      </w:r>
      <w:r w:rsidRPr="009D2CB7">
        <w:rPr>
          <w:rFonts w:ascii="Arial" w:hAnsi="Arial" w:cs="Arial"/>
          <w:sz w:val="22"/>
          <w:szCs w:val="22"/>
        </w:rPr>
        <w:t xml:space="preserve"> Website in conjunction with approved Manufacturer EPL Websites.</w:t>
      </w:r>
    </w:p>
    <w:p w:rsidR="00262AEA" w:rsidRPr="009D2CB7" w:rsidRDefault="00262AEA" w:rsidP="009D2CB7">
      <w:pPr>
        <w:pStyle w:val="Level3"/>
        <w:numPr>
          <w:ilvl w:val="1"/>
          <w:numId w:val="2"/>
        </w:numPr>
        <w:tabs>
          <w:tab w:val="clear" w:pos="1260"/>
          <w:tab w:val="num" w:pos="2700"/>
        </w:tabs>
        <w:ind w:left="1800" w:hanging="1080"/>
        <w:jc w:val="both"/>
        <w:rPr>
          <w:rFonts w:ascii="Arial" w:hAnsi="Arial" w:cs="Arial"/>
          <w:sz w:val="22"/>
          <w:szCs w:val="22"/>
        </w:rPr>
      </w:pPr>
      <w:r w:rsidRPr="009D2CB7">
        <w:rPr>
          <w:rFonts w:ascii="Arial" w:hAnsi="Arial" w:cs="Arial"/>
          <w:b/>
          <w:sz w:val="22"/>
          <w:szCs w:val="22"/>
        </w:rPr>
        <w:t>ITS</w:t>
      </w:r>
      <w:r w:rsidRPr="009D2CB7">
        <w:rPr>
          <w:rFonts w:ascii="Arial" w:hAnsi="Arial" w:cs="Arial"/>
          <w:sz w:val="22"/>
          <w:szCs w:val="22"/>
        </w:rPr>
        <w:t xml:space="preserve"> will NOT keep an archive of the Manufacturer EPL Websites.  Customers must carefully document their purchases.  Manufacturers are required to keep records of their product information and pricing as described below in Section VIII item 11.</w:t>
      </w:r>
    </w:p>
    <w:p w:rsidR="0096595B" w:rsidRPr="0096595B" w:rsidRDefault="00262AEA" w:rsidP="00B03D8A">
      <w:pPr>
        <w:pStyle w:val="Level1"/>
        <w:numPr>
          <w:ilvl w:val="0"/>
          <w:numId w:val="2"/>
        </w:numPr>
        <w:ind w:left="720"/>
        <w:jc w:val="both"/>
        <w:rPr>
          <w:rFonts w:ascii="Arial" w:hAnsi="Arial" w:cs="Arial"/>
          <w:sz w:val="22"/>
          <w:szCs w:val="22"/>
        </w:rPr>
      </w:pPr>
      <w:r w:rsidRPr="0096595B">
        <w:rPr>
          <w:rFonts w:ascii="Arial" w:hAnsi="Arial" w:cs="Arial"/>
          <w:b/>
          <w:sz w:val="22"/>
          <w:szCs w:val="22"/>
        </w:rPr>
        <w:t>Reseller Groups:  Manufacturers Proposing Products and Pricing on Behalf of Resellers</w:t>
      </w:r>
    </w:p>
    <w:p w:rsidR="0096595B" w:rsidRDefault="00262AEA" w:rsidP="0096595B">
      <w:pPr>
        <w:pStyle w:val="Level1"/>
        <w:numPr>
          <w:ilvl w:val="1"/>
          <w:numId w:val="2"/>
        </w:numPr>
        <w:tabs>
          <w:tab w:val="clear" w:pos="1260"/>
          <w:tab w:val="num" w:pos="2340"/>
          <w:tab w:val="left" w:pos="2430"/>
        </w:tabs>
        <w:ind w:left="1800" w:hanging="1080"/>
        <w:jc w:val="both"/>
        <w:rPr>
          <w:rFonts w:ascii="Arial" w:hAnsi="Arial" w:cs="Arial"/>
          <w:sz w:val="22"/>
          <w:szCs w:val="22"/>
        </w:rPr>
      </w:pPr>
      <w:r w:rsidRPr="0096595B">
        <w:rPr>
          <w:rFonts w:ascii="Arial" w:hAnsi="Arial" w:cs="Arial"/>
          <w:b/>
          <w:sz w:val="22"/>
          <w:szCs w:val="22"/>
        </w:rPr>
        <w:t xml:space="preserve">ITS </w:t>
      </w:r>
      <w:r w:rsidRPr="009D2CB7">
        <w:rPr>
          <w:rFonts w:ascii="Arial" w:hAnsi="Arial" w:cs="Arial"/>
          <w:sz w:val="22"/>
          <w:szCs w:val="22"/>
        </w:rPr>
        <w:t xml:space="preserve">will limit participation on the new Two-Way Radio EPL </w:t>
      </w:r>
      <w:r w:rsidRPr="0096595B">
        <w:rPr>
          <w:rFonts w:ascii="Arial" w:hAnsi="Arial" w:cs="Arial"/>
          <w:sz w:val="22"/>
          <w:szCs w:val="22"/>
          <w:u w:val="single"/>
        </w:rPr>
        <w:t>exclusively</w:t>
      </w:r>
      <w:r w:rsidRPr="009D2CB7">
        <w:rPr>
          <w:rFonts w:ascii="Arial" w:hAnsi="Arial" w:cs="Arial"/>
          <w:sz w:val="22"/>
          <w:szCs w:val="22"/>
        </w:rPr>
        <w:t xml:space="preserve"> to the Manufacturer-sponsored Reseller Group Model.  Manufacturers propose the products and not-to-exceed pricing information on behalf of their resellers. </w:t>
      </w:r>
    </w:p>
    <w:p w:rsidR="00262AEA" w:rsidRPr="0096595B" w:rsidRDefault="00262AEA" w:rsidP="0096595B">
      <w:pPr>
        <w:pStyle w:val="Level1"/>
        <w:numPr>
          <w:ilvl w:val="1"/>
          <w:numId w:val="2"/>
        </w:numPr>
        <w:tabs>
          <w:tab w:val="clear" w:pos="1260"/>
          <w:tab w:val="left" w:pos="2520"/>
          <w:tab w:val="num" w:pos="2790"/>
        </w:tabs>
        <w:ind w:left="1800" w:hanging="1080"/>
        <w:jc w:val="both"/>
        <w:rPr>
          <w:rFonts w:ascii="Arial" w:hAnsi="Arial" w:cs="Arial"/>
          <w:i/>
          <w:sz w:val="22"/>
          <w:szCs w:val="22"/>
        </w:rPr>
      </w:pPr>
      <w:r w:rsidRPr="0096595B">
        <w:rPr>
          <w:rFonts w:ascii="Arial" w:hAnsi="Arial" w:cs="Arial"/>
          <w:i/>
          <w:sz w:val="22"/>
          <w:szCs w:val="22"/>
        </w:rPr>
        <w:t>Who Proposes the Products and Product Pricing?</w:t>
      </w:r>
    </w:p>
    <w:p w:rsidR="00262AEA" w:rsidRPr="00874D3F" w:rsidRDefault="00262AEA" w:rsidP="00262AEA">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The manufacturer is required to host a Manufacturer EPL Website with the product and pricing information.  The Manufacturer EPL Website will have links back to the </w:t>
      </w:r>
      <w:r w:rsidRPr="00874D3F">
        <w:rPr>
          <w:rFonts w:ascii="Arial" w:hAnsi="Arial" w:cs="Arial"/>
          <w:b/>
          <w:sz w:val="22"/>
          <w:szCs w:val="22"/>
        </w:rPr>
        <w:t>ITS</w:t>
      </w:r>
      <w:r w:rsidRPr="00874D3F">
        <w:rPr>
          <w:rFonts w:ascii="Arial" w:hAnsi="Arial" w:cs="Arial"/>
          <w:sz w:val="22"/>
          <w:szCs w:val="22"/>
        </w:rPr>
        <w:t xml:space="preserve"> Website, which will publish the contract information, instructions, and Reseller Group information.</w:t>
      </w:r>
    </w:p>
    <w:p w:rsidR="0096595B" w:rsidRDefault="00262AEA" w:rsidP="0096595B">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Individual reseller pricing proposals are </w:t>
      </w:r>
      <w:r w:rsidRPr="00874D3F">
        <w:rPr>
          <w:rFonts w:ascii="Arial" w:hAnsi="Arial" w:cs="Arial"/>
          <w:sz w:val="22"/>
          <w:szCs w:val="22"/>
          <w:u w:val="single"/>
        </w:rPr>
        <w:t>not</w:t>
      </w:r>
      <w:r w:rsidRPr="00874D3F">
        <w:rPr>
          <w:rFonts w:ascii="Arial" w:hAnsi="Arial" w:cs="Arial"/>
          <w:sz w:val="22"/>
          <w:szCs w:val="22"/>
        </w:rPr>
        <w:t xml:space="preserve"> allowed under RFP </w:t>
      </w:r>
      <w:r w:rsidR="00933E61" w:rsidRPr="002A1C7C">
        <w:rPr>
          <w:rFonts w:ascii="Arial" w:hAnsi="Arial" w:cs="Arial"/>
          <w:sz w:val="22"/>
          <w:szCs w:val="22"/>
        </w:rPr>
        <w:t>3744</w:t>
      </w:r>
      <w:r w:rsidRPr="00874D3F">
        <w:rPr>
          <w:rFonts w:ascii="Arial" w:hAnsi="Arial" w:cs="Arial"/>
          <w:sz w:val="22"/>
          <w:szCs w:val="22"/>
        </w:rPr>
        <w:t>.  All pricing proposals must come from manufacturers submitting a Reseller Group on behalf of named resellers.  Manufacturers that wish to participate directly to sell their products may do so by sponsoring a Reseller Group.</w:t>
      </w:r>
    </w:p>
    <w:p w:rsidR="00262AEA" w:rsidRPr="005A7581" w:rsidRDefault="00262AEA" w:rsidP="0096595B">
      <w:pPr>
        <w:pStyle w:val="Level3"/>
        <w:numPr>
          <w:ilvl w:val="1"/>
          <w:numId w:val="2"/>
        </w:numPr>
        <w:tabs>
          <w:tab w:val="clear" w:pos="1260"/>
        </w:tabs>
        <w:ind w:left="1800" w:hanging="1080"/>
        <w:jc w:val="both"/>
        <w:rPr>
          <w:rFonts w:ascii="Arial" w:hAnsi="Arial" w:cs="Arial"/>
          <w:i/>
          <w:sz w:val="22"/>
          <w:szCs w:val="22"/>
        </w:rPr>
      </w:pPr>
      <w:r w:rsidRPr="005A7581">
        <w:rPr>
          <w:rFonts w:ascii="Arial" w:hAnsi="Arial" w:cs="Arial"/>
          <w:i/>
          <w:sz w:val="22"/>
          <w:szCs w:val="22"/>
        </w:rPr>
        <w:t>Reseller Group Information</w:t>
      </w:r>
    </w:p>
    <w:p w:rsidR="00262AEA" w:rsidRPr="00874D3F" w:rsidRDefault="00262AEA" w:rsidP="00262AEA">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Each </w:t>
      </w:r>
      <w:r w:rsidRPr="00874D3F">
        <w:rPr>
          <w:rFonts w:ascii="Arial" w:hAnsi="Arial" w:cs="Arial"/>
          <w:sz w:val="22"/>
          <w:szCs w:val="22"/>
          <w:u w:val="single"/>
        </w:rPr>
        <w:t>manufacturer</w:t>
      </w:r>
      <w:r w:rsidRPr="00874D3F">
        <w:rPr>
          <w:rFonts w:ascii="Arial" w:hAnsi="Arial" w:cs="Arial"/>
          <w:sz w:val="22"/>
          <w:szCs w:val="22"/>
        </w:rPr>
        <w:t xml:space="preserve"> will have a page on the Two-Way Radio EPL Interactive.  The manufacturer page includes a list of approved </w:t>
      </w:r>
      <w:r w:rsidRPr="00874D3F">
        <w:rPr>
          <w:rFonts w:ascii="Arial" w:hAnsi="Arial" w:cs="Arial"/>
          <w:sz w:val="22"/>
          <w:szCs w:val="22"/>
        </w:rPr>
        <w:lastRenderedPageBreak/>
        <w:t>product categories and approved sellers by product category, as well as the link to the Manufacturer EPL Website.</w:t>
      </w:r>
    </w:p>
    <w:p w:rsidR="006533F8" w:rsidRDefault="00262AEA" w:rsidP="006533F8">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Each </w:t>
      </w:r>
      <w:r w:rsidRPr="00874D3F">
        <w:rPr>
          <w:rFonts w:ascii="Arial" w:hAnsi="Arial" w:cs="Arial"/>
          <w:sz w:val="22"/>
          <w:szCs w:val="22"/>
          <w:u w:val="single"/>
        </w:rPr>
        <w:t>seller</w:t>
      </w:r>
      <w:r w:rsidRPr="00874D3F">
        <w:rPr>
          <w:rFonts w:ascii="Arial" w:hAnsi="Arial" w:cs="Arial"/>
          <w:sz w:val="22"/>
          <w:szCs w:val="22"/>
        </w:rPr>
        <w:t xml:space="preserve"> will have a page on the Two-Way Radio EPL Interactive that includes the “Purchase Order To”, “Remit To,” installation and service hourly rates, and a list of approved manufacturers and product categories.</w:t>
      </w:r>
    </w:p>
    <w:p w:rsidR="00262AEA" w:rsidRPr="00C56750" w:rsidRDefault="00262AEA" w:rsidP="00C56750">
      <w:pPr>
        <w:pStyle w:val="Level3"/>
        <w:numPr>
          <w:ilvl w:val="1"/>
          <w:numId w:val="2"/>
        </w:numPr>
        <w:tabs>
          <w:tab w:val="clear" w:pos="1260"/>
          <w:tab w:val="left" w:pos="2970"/>
        </w:tabs>
        <w:ind w:left="1800" w:hanging="1080"/>
        <w:jc w:val="both"/>
        <w:rPr>
          <w:rFonts w:ascii="Arial" w:hAnsi="Arial" w:cs="Arial"/>
          <w:i/>
          <w:sz w:val="22"/>
          <w:szCs w:val="22"/>
        </w:rPr>
      </w:pPr>
      <w:r w:rsidRPr="00C56750">
        <w:rPr>
          <w:rFonts w:ascii="Arial" w:hAnsi="Arial" w:cs="Arial"/>
          <w:i/>
          <w:sz w:val="22"/>
          <w:szCs w:val="22"/>
        </w:rPr>
        <w:t>Who Holds Contractual Responsibilities?</w:t>
      </w:r>
    </w:p>
    <w:p w:rsidR="00262AEA" w:rsidRPr="00C56750" w:rsidRDefault="00262AEA" w:rsidP="00E95781">
      <w:pPr>
        <w:pStyle w:val="Level2"/>
        <w:ind w:left="1800"/>
        <w:jc w:val="both"/>
      </w:pPr>
      <w:r w:rsidRPr="00C56750">
        <w:t>The contractual obligations are dependent on who is designated to receive payments.</w:t>
      </w:r>
    </w:p>
    <w:p w:rsidR="00262AEA" w:rsidRPr="000770BF" w:rsidRDefault="00262AEA" w:rsidP="00262AEA">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If the manufacturer is proposing the product information and pricing under a Reseller Group, and payments are directed to the reseller, </w:t>
      </w:r>
      <w:r w:rsidRPr="000770BF">
        <w:rPr>
          <w:rFonts w:ascii="Arial" w:hAnsi="Arial" w:cs="Arial"/>
          <w:sz w:val="22"/>
          <w:szCs w:val="22"/>
        </w:rPr>
        <w:t xml:space="preserve">then the </w:t>
      </w:r>
      <w:r w:rsidRPr="000770BF">
        <w:rPr>
          <w:rFonts w:ascii="Arial" w:hAnsi="Arial" w:cs="Arial"/>
          <w:sz w:val="22"/>
          <w:szCs w:val="22"/>
          <w:u w:val="single"/>
        </w:rPr>
        <w:t>reseller must</w:t>
      </w:r>
      <w:r w:rsidRPr="000770BF">
        <w:rPr>
          <w:rFonts w:ascii="Arial" w:hAnsi="Arial" w:cs="Arial"/>
          <w:sz w:val="22"/>
          <w:szCs w:val="22"/>
        </w:rPr>
        <w:t xml:space="preserve"> submit a complete binder response:  the reseller holds the contractual obligations for the products and services they sell.</w:t>
      </w:r>
    </w:p>
    <w:p w:rsidR="00C56750" w:rsidRDefault="00262AEA" w:rsidP="00C56750">
      <w:pPr>
        <w:pStyle w:val="Level3"/>
        <w:numPr>
          <w:ilvl w:val="2"/>
          <w:numId w:val="2"/>
        </w:numPr>
        <w:ind w:left="2880" w:hanging="1080"/>
        <w:jc w:val="both"/>
        <w:rPr>
          <w:rFonts w:ascii="Arial" w:hAnsi="Arial" w:cs="Arial"/>
          <w:sz w:val="22"/>
          <w:szCs w:val="22"/>
        </w:rPr>
      </w:pPr>
      <w:r w:rsidRPr="000770BF">
        <w:rPr>
          <w:rFonts w:ascii="Arial" w:hAnsi="Arial" w:cs="Arial"/>
          <w:sz w:val="22"/>
          <w:szCs w:val="22"/>
        </w:rPr>
        <w:t>If the manufacturer sells directly as part of the Reseller Group and payments are directed to the manufacturer, then the manufacturer holds the contractual obligations for the products and services they sell directly.</w:t>
      </w:r>
    </w:p>
    <w:p w:rsidR="00262AEA" w:rsidRPr="002D0212" w:rsidRDefault="00262AEA" w:rsidP="002D0212">
      <w:pPr>
        <w:pStyle w:val="Level3"/>
        <w:numPr>
          <w:ilvl w:val="1"/>
          <w:numId w:val="2"/>
        </w:numPr>
        <w:tabs>
          <w:tab w:val="clear" w:pos="1260"/>
          <w:tab w:val="num" w:pos="2340"/>
        </w:tabs>
        <w:ind w:left="1800" w:hanging="1080"/>
        <w:jc w:val="both"/>
        <w:rPr>
          <w:rFonts w:ascii="Arial" w:hAnsi="Arial" w:cs="Arial"/>
          <w:i/>
          <w:sz w:val="22"/>
          <w:szCs w:val="22"/>
        </w:rPr>
      </w:pPr>
      <w:r w:rsidRPr="002D0212">
        <w:rPr>
          <w:rFonts w:ascii="Arial" w:hAnsi="Arial" w:cs="Arial"/>
          <w:i/>
          <w:sz w:val="22"/>
          <w:szCs w:val="22"/>
        </w:rPr>
        <w:t>Membership of the Reseller Group</w:t>
      </w:r>
    </w:p>
    <w:p w:rsidR="00874D3F" w:rsidRPr="002D0212" w:rsidRDefault="00262AEA" w:rsidP="00E95781">
      <w:pPr>
        <w:pStyle w:val="Level2"/>
        <w:ind w:left="1800"/>
        <w:jc w:val="both"/>
      </w:pPr>
      <w:r w:rsidRPr="002A1C7C">
        <w:t xml:space="preserve">It is </w:t>
      </w:r>
      <w:r w:rsidR="004C4AD1" w:rsidRPr="004C4AD1">
        <w:rPr>
          <w:b/>
        </w:rPr>
        <w:t>ITS</w:t>
      </w:r>
      <w:r w:rsidRPr="002A1C7C">
        <w:t>’ intent in establishing Reseller Groups, based on input from EPL clients, to provide for a more flexible and updateable EPL by combining the approved resellers from a common manufacturer into one group, publishing uniform configurations and a not-to-exceed price.  EPL clients also want the flexibility to order directly from the manufacturer when that is their best alternative and when th</w:t>
      </w:r>
      <w:r w:rsidR="00874D3F" w:rsidRPr="002A1C7C">
        <w:t>at manufacturer sells directly</w:t>
      </w:r>
      <w:r w:rsidR="00874D3F" w:rsidRPr="002D0212">
        <w:t>.</w:t>
      </w:r>
    </w:p>
    <w:p w:rsidR="00874D3F" w:rsidRPr="002D0212" w:rsidRDefault="00874D3F" w:rsidP="00874D3F">
      <w:pPr>
        <w:pStyle w:val="Level3"/>
        <w:numPr>
          <w:ilvl w:val="2"/>
          <w:numId w:val="2"/>
        </w:numPr>
        <w:ind w:left="2880" w:hanging="1080"/>
        <w:jc w:val="both"/>
        <w:rPr>
          <w:rFonts w:ascii="Arial" w:hAnsi="Arial" w:cs="Arial"/>
          <w:sz w:val="22"/>
          <w:szCs w:val="22"/>
        </w:rPr>
      </w:pPr>
      <w:r w:rsidRPr="002D0212">
        <w:rPr>
          <w:rFonts w:ascii="Arial" w:hAnsi="Arial" w:cs="Arial"/>
          <w:sz w:val="22"/>
          <w:szCs w:val="22"/>
        </w:rPr>
        <w:t xml:space="preserve">The Reseller Group must have a </w:t>
      </w:r>
      <w:r w:rsidR="00FC4D68">
        <w:rPr>
          <w:rFonts w:ascii="Arial" w:hAnsi="Arial" w:cs="Arial"/>
          <w:sz w:val="22"/>
          <w:szCs w:val="22"/>
        </w:rPr>
        <w:t>minimum of two (2) Value-added R</w:t>
      </w:r>
      <w:r w:rsidRPr="002D0212">
        <w:rPr>
          <w:rFonts w:ascii="Arial" w:hAnsi="Arial" w:cs="Arial"/>
          <w:sz w:val="22"/>
          <w:szCs w:val="22"/>
        </w:rPr>
        <w:t>esellers. There is not a</w:t>
      </w:r>
      <w:r w:rsidR="00FC4D68">
        <w:rPr>
          <w:rFonts w:ascii="Arial" w:hAnsi="Arial" w:cs="Arial"/>
          <w:sz w:val="22"/>
          <w:szCs w:val="22"/>
        </w:rPr>
        <w:t xml:space="preserve"> maximum number of Value-added R</w:t>
      </w:r>
      <w:r w:rsidRPr="002D0212">
        <w:rPr>
          <w:rFonts w:ascii="Arial" w:hAnsi="Arial" w:cs="Arial"/>
          <w:sz w:val="22"/>
          <w:szCs w:val="22"/>
        </w:rPr>
        <w:t>esellers.</w:t>
      </w:r>
    </w:p>
    <w:p w:rsidR="00874D3F" w:rsidRPr="00881759" w:rsidRDefault="00874D3F" w:rsidP="00874D3F">
      <w:pPr>
        <w:pStyle w:val="Level3"/>
        <w:numPr>
          <w:ilvl w:val="2"/>
          <w:numId w:val="2"/>
        </w:numPr>
        <w:ind w:left="2880" w:hanging="1080"/>
        <w:jc w:val="both"/>
        <w:rPr>
          <w:rFonts w:ascii="Arial" w:hAnsi="Arial" w:cs="Arial"/>
          <w:sz w:val="22"/>
          <w:szCs w:val="22"/>
        </w:rPr>
      </w:pPr>
      <w:r w:rsidRPr="002D0212">
        <w:rPr>
          <w:rFonts w:ascii="Arial" w:hAnsi="Arial" w:cs="Arial"/>
          <w:sz w:val="22"/>
          <w:szCs w:val="22"/>
        </w:rPr>
        <w:t xml:space="preserve">In some instances, a manufacturer may rely on established partnerships with resellers that </w:t>
      </w:r>
      <w:proofErr w:type="gramStart"/>
      <w:r w:rsidRPr="002D0212">
        <w:rPr>
          <w:rFonts w:ascii="Arial" w:hAnsi="Arial" w:cs="Arial"/>
          <w:b/>
          <w:sz w:val="22"/>
          <w:szCs w:val="22"/>
        </w:rPr>
        <w:t>ITS</w:t>
      </w:r>
      <w:proofErr w:type="gramEnd"/>
      <w:r w:rsidRPr="002D0212">
        <w:rPr>
          <w:rFonts w:ascii="Arial" w:hAnsi="Arial" w:cs="Arial"/>
          <w:sz w:val="22"/>
          <w:szCs w:val="22"/>
        </w:rPr>
        <w:t xml:space="preserve"> traditionally has designated as a “</w:t>
      </w:r>
      <w:r w:rsidRPr="002D0212">
        <w:rPr>
          <w:rFonts w:ascii="Arial" w:hAnsi="Arial" w:cs="Arial"/>
          <w:i/>
          <w:sz w:val="22"/>
          <w:szCs w:val="22"/>
        </w:rPr>
        <w:t>Mail-order Vendor</w:t>
      </w:r>
      <w:r w:rsidRPr="002D0212">
        <w:rPr>
          <w:rFonts w:ascii="Arial" w:hAnsi="Arial" w:cs="Arial"/>
          <w:sz w:val="22"/>
          <w:szCs w:val="22"/>
        </w:rPr>
        <w:t xml:space="preserve">” and wish to add that </w:t>
      </w:r>
      <w:r w:rsidRPr="002D0212">
        <w:rPr>
          <w:rFonts w:ascii="Arial" w:hAnsi="Arial" w:cs="Arial"/>
          <w:i/>
          <w:sz w:val="22"/>
          <w:szCs w:val="22"/>
        </w:rPr>
        <w:t>Mail-order Vendor</w:t>
      </w:r>
      <w:r w:rsidRPr="002D0212">
        <w:rPr>
          <w:rFonts w:ascii="Arial" w:hAnsi="Arial" w:cs="Arial"/>
          <w:sz w:val="22"/>
          <w:szCs w:val="22"/>
        </w:rPr>
        <w:t xml:space="preserve"> to </w:t>
      </w:r>
      <w:r w:rsidRPr="00881759">
        <w:rPr>
          <w:rFonts w:ascii="Arial" w:hAnsi="Arial" w:cs="Arial"/>
          <w:sz w:val="22"/>
          <w:szCs w:val="22"/>
        </w:rPr>
        <w:t xml:space="preserve">the Reseller Group.  </w:t>
      </w:r>
      <w:r w:rsidRPr="00881759">
        <w:rPr>
          <w:rFonts w:ascii="Arial" w:hAnsi="Arial" w:cs="Arial"/>
          <w:b/>
          <w:sz w:val="22"/>
          <w:szCs w:val="22"/>
        </w:rPr>
        <w:t>ITS</w:t>
      </w:r>
      <w:r w:rsidRPr="00881759">
        <w:rPr>
          <w:rFonts w:ascii="Arial" w:hAnsi="Arial" w:cs="Arial"/>
          <w:sz w:val="22"/>
          <w:szCs w:val="22"/>
        </w:rPr>
        <w:t xml:space="preserve"> will allow the manufacturer to propose </w:t>
      </w:r>
      <w:r w:rsidRPr="00881759">
        <w:rPr>
          <w:rFonts w:ascii="Arial" w:hAnsi="Arial" w:cs="Arial"/>
          <w:sz w:val="22"/>
          <w:szCs w:val="22"/>
          <w:u w:val="single"/>
        </w:rPr>
        <w:t>no more than three (3)</w:t>
      </w:r>
      <w:r w:rsidRPr="00881759">
        <w:rPr>
          <w:rFonts w:ascii="Arial" w:hAnsi="Arial" w:cs="Arial"/>
          <w:sz w:val="22"/>
          <w:szCs w:val="22"/>
        </w:rPr>
        <w:t xml:space="preserve"> resellers designated as a </w:t>
      </w:r>
      <w:r w:rsidRPr="00881759">
        <w:rPr>
          <w:rFonts w:ascii="Arial" w:hAnsi="Arial" w:cs="Arial"/>
          <w:i/>
          <w:sz w:val="22"/>
          <w:szCs w:val="22"/>
        </w:rPr>
        <w:t>Mail-order Vendor</w:t>
      </w:r>
      <w:r w:rsidRPr="00881759">
        <w:rPr>
          <w:rFonts w:ascii="Arial" w:hAnsi="Arial" w:cs="Arial"/>
          <w:sz w:val="22"/>
          <w:szCs w:val="22"/>
        </w:rPr>
        <w:t xml:space="preserve"> to their Reseller Group.</w:t>
      </w:r>
    </w:p>
    <w:p w:rsidR="00874D3F" w:rsidRPr="00881759" w:rsidRDefault="00874D3F" w:rsidP="00874D3F">
      <w:pPr>
        <w:pStyle w:val="Level3"/>
        <w:numPr>
          <w:ilvl w:val="2"/>
          <w:numId w:val="2"/>
        </w:numPr>
        <w:ind w:left="2880" w:hanging="1080"/>
        <w:jc w:val="both"/>
        <w:rPr>
          <w:rFonts w:ascii="Arial" w:hAnsi="Arial" w:cs="Arial"/>
          <w:sz w:val="22"/>
          <w:szCs w:val="22"/>
        </w:rPr>
      </w:pPr>
      <w:r w:rsidRPr="00881759">
        <w:rPr>
          <w:rFonts w:ascii="Arial" w:hAnsi="Arial" w:cs="Arial"/>
          <w:sz w:val="22"/>
          <w:szCs w:val="22"/>
        </w:rPr>
        <w:t>If a manufacturer elects t</w:t>
      </w:r>
      <w:r w:rsidR="00FC4D68">
        <w:rPr>
          <w:rFonts w:ascii="Arial" w:hAnsi="Arial" w:cs="Arial"/>
          <w:sz w:val="22"/>
          <w:szCs w:val="22"/>
        </w:rPr>
        <w:t>o sell directly as part of the manufacturer’s</w:t>
      </w:r>
      <w:r w:rsidRPr="00881759">
        <w:rPr>
          <w:rFonts w:ascii="Arial" w:hAnsi="Arial" w:cs="Arial"/>
          <w:sz w:val="22"/>
          <w:szCs w:val="22"/>
        </w:rPr>
        <w:t xml:space="preserve"> Reseller Group, this does not affect the minimum requirement of two Value-added resellers nor does it affect the maximum limit of three Mail-order Vendors.</w:t>
      </w:r>
    </w:p>
    <w:p w:rsidR="00874D3F" w:rsidRPr="00881759" w:rsidRDefault="00874D3F" w:rsidP="00874D3F">
      <w:pPr>
        <w:pStyle w:val="Level3"/>
        <w:numPr>
          <w:ilvl w:val="2"/>
          <w:numId w:val="2"/>
        </w:numPr>
        <w:ind w:left="2880" w:hanging="1080"/>
        <w:jc w:val="both"/>
        <w:rPr>
          <w:rFonts w:ascii="Arial" w:hAnsi="Arial" w:cs="Arial"/>
          <w:sz w:val="22"/>
          <w:szCs w:val="22"/>
        </w:rPr>
      </w:pPr>
      <w:proofErr w:type="gramStart"/>
      <w:r w:rsidRPr="00881759">
        <w:rPr>
          <w:rFonts w:ascii="Arial" w:hAnsi="Arial" w:cs="Arial"/>
          <w:b/>
          <w:sz w:val="22"/>
          <w:szCs w:val="22"/>
        </w:rPr>
        <w:t>ITS</w:t>
      </w:r>
      <w:r w:rsidRPr="00881759">
        <w:rPr>
          <w:rFonts w:ascii="Arial" w:hAnsi="Arial" w:cs="Arial"/>
          <w:sz w:val="22"/>
          <w:szCs w:val="22"/>
        </w:rPr>
        <w:t xml:space="preserve"> acknowledges</w:t>
      </w:r>
      <w:proofErr w:type="gramEnd"/>
      <w:r w:rsidRPr="00881759">
        <w:rPr>
          <w:rFonts w:ascii="Arial" w:hAnsi="Arial" w:cs="Arial"/>
          <w:sz w:val="22"/>
          <w:szCs w:val="22"/>
        </w:rPr>
        <w:t xml:space="preserve"> the authority of the manufacturer to determine which resellers may sell in the Reseller Group, subject to </w:t>
      </w:r>
      <w:r w:rsidRPr="00881759">
        <w:rPr>
          <w:rFonts w:ascii="Arial" w:hAnsi="Arial" w:cs="Arial"/>
          <w:b/>
          <w:sz w:val="22"/>
          <w:szCs w:val="22"/>
        </w:rPr>
        <w:t>ITS</w:t>
      </w:r>
      <w:r w:rsidRPr="00881759">
        <w:rPr>
          <w:rFonts w:ascii="Arial" w:hAnsi="Arial" w:cs="Arial"/>
          <w:sz w:val="22"/>
          <w:szCs w:val="22"/>
        </w:rPr>
        <w:t xml:space="preserve"> approval.  </w:t>
      </w:r>
      <w:r w:rsidRPr="00881759">
        <w:rPr>
          <w:rFonts w:ascii="Arial" w:hAnsi="Arial" w:cs="Arial"/>
          <w:b/>
          <w:sz w:val="22"/>
          <w:szCs w:val="22"/>
        </w:rPr>
        <w:t>ITS</w:t>
      </w:r>
      <w:r w:rsidRPr="00881759">
        <w:rPr>
          <w:rFonts w:ascii="Arial" w:hAnsi="Arial" w:cs="Arial"/>
          <w:sz w:val="22"/>
          <w:szCs w:val="22"/>
        </w:rPr>
        <w:t xml:space="preserve"> reserves the right to examine the reseller’s ability to </w:t>
      </w:r>
      <w:r w:rsidRPr="00881759">
        <w:rPr>
          <w:rFonts w:ascii="Arial" w:hAnsi="Arial" w:cs="Arial"/>
          <w:sz w:val="22"/>
          <w:szCs w:val="22"/>
        </w:rPr>
        <w:lastRenderedPageBreak/>
        <w:t xml:space="preserve">provide services as part of the Reseller Group, as appropriate to the specific category, and make the </w:t>
      </w:r>
      <w:r w:rsidR="005C2C9E">
        <w:rPr>
          <w:rFonts w:ascii="Arial" w:hAnsi="Arial" w:cs="Arial"/>
          <w:sz w:val="22"/>
          <w:szCs w:val="22"/>
        </w:rPr>
        <w:t xml:space="preserve">final determination as to the reseller’s </w:t>
      </w:r>
      <w:r w:rsidRPr="00881759">
        <w:rPr>
          <w:rFonts w:ascii="Arial" w:hAnsi="Arial" w:cs="Arial"/>
          <w:sz w:val="22"/>
          <w:szCs w:val="22"/>
        </w:rPr>
        <w:t>inclusion as a Reseller Group member.</w:t>
      </w:r>
    </w:p>
    <w:p w:rsidR="00874D3F" w:rsidRPr="00881759" w:rsidRDefault="00874D3F" w:rsidP="00874D3F">
      <w:pPr>
        <w:pStyle w:val="Level3"/>
        <w:numPr>
          <w:ilvl w:val="2"/>
          <w:numId w:val="2"/>
        </w:numPr>
        <w:ind w:left="2880" w:hanging="1080"/>
        <w:jc w:val="both"/>
        <w:rPr>
          <w:rFonts w:ascii="Arial" w:hAnsi="Arial" w:cs="Arial"/>
          <w:sz w:val="22"/>
          <w:szCs w:val="22"/>
        </w:rPr>
      </w:pPr>
      <w:r w:rsidRPr="00881759">
        <w:rPr>
          <w:rFonts w:ascii="Arial" w:hAnsi="Arial" w:cs="Arial"/>
          <w:b/>
          <w:sz w:val="22"/>
          <w:szCs w:val="22"/>
        </w:rPr>
        <w:t>ITS</w:t>
      </w:r>
      <w:r w:rsidRPr="00881759">
        <w:rPr>
          <w:rFonts w:ascii="Arial" w:hAnsi="Arial" w:cs="Arial"/>
          <w:sz w:val="22"/>
          <w:szCs w:val="22"/>
        </w:rPr>
        <w:t>’ primary focus is that membership in the Reseller Group is comprised of Value-added Vendors and, when appropriate, their manufacturer who sells directly.  It is our preference that no traditional Mail-order Vendor</w:t>
      </w:r>
      <w:r w:rsidR="005C2C9E">
        <w:rPr>
          <w:rFonts w:ascii="Arial" w:hAnsi="Arial" w:cs="Arial"/>
          <w:sz w:val="22"/>
          <w:szCs w:val="22"/>
        </w:rPr>
        <w:t>s</w:t>
      </w:r>
      <w:r w:rsidRPr="00881759">
        <w:rPr>
          <w:rFonts w:ascii="Arial" w:hAnsi="Arial" w:cs="Arial"/>
          <w:sz w:val="22"/>
          <w:szCs w:val="22"/>
        </w:rPr>
        <w:t xml:space="preserve"> be added to the group unless they bring unique qualifications, value, or expertise to the group.</w:t>
      </w:r>
      <w:r w:rsidRPr="00881759">
        <w:rPr>
          <w:rFonts w:ascii="Arial" w:hAnsi="Arial" w:cs="Arial"/>
          <w:sz w:val="22"/>
          <w:szCs w:val="22"/>
        </w:rPr>
        <w:br/>
      </w:r>
    </w:p>
    <w:p w:rsidR="00874D3F" w:rsidRPr="00881759" w:rsidRDefault="00874D3F" w:rsidP="005C2C9E">
      <w:pPr>
        <w:pStyle w:val="Level3"/>
        <w:numPr>
          <w:ilvl w:val="2"/>
          <w:numId w:val="2"/>
        </w:numPr>
        <w:spacing w:before="120"/>
        <w:ind w:left="2880" w:hanging="1080"/>
        <w:jc w:val="both"/>
        <w:rPr>
          <w:rFonts w:ascii="Arial" w:hAnsi="Arial" w:cs="Arial"/>
          <w:sz w:val="22"/>
          <w:szCs w:val="22"/>
        </w:rPr>
      </w:pPr>
      <w:r w:rsidRPr="00881759">
        <w:rPr>
          <w:rFonts w:ascii="Arial" w:hAnsi="Arial" w:cs="Arial"/>
          <w:sz w:val="22"/>
          <w:szCs w:val="22"/>
        </w:rPr>
        <w:t xml:space="preserve">It is </w:t>
      </w:r>
      <w:r w:rsidRPr="00881759">
        <w:rPr>
          <w:rFonts w:ascii="Arial" w:hAnsi="Arial" w:cs="Arial"/>
          <w:b/>
          <w:sz w:val="22"/>
          <w:szCs w:val="22"/>
        </w:rPr>
        <w:t>ITS</w:t>
      </w:r>
      <w:r w:rsidRPr="00881759">
        <w:rPr>
          <w:rFonts w:ascii="Arial" w:hAnsi="Arial" w:cs="Arial"/>
          <w:sz w:val="22"/>
          <w:szCs w:val="22"/>
        </w:rPr>
        <w:t xml:space="preserve">’ intent, in choosing to produce a multi-award Express Products List, to provide our customers a broad selection of </w:t>
      </w:r>
      <w:proofErr w:type="spellStart"/>
      <w:r w:rsidRPr="00881759">
        <w:rPr>
          <w:rFonts w:ascii="Arial" w:hAnsi="Arial" w:cs="Arial"/>
          <w:sz w:val="22"/>
          <w:szCs w:val="22"/>
        </w:rPr>
        <w:t>well established</w:t>
      </w:r>
      <w:proofErr w:type="spellEnd"/>
      <w:r w:rsidRPr="00881759">
        <w:rPr>
          <w:rFonts w:ascii="Arial" w:hAnsi="Arial" w:cs="Arial"/>
          <w:sz w:val="22"/>
          <w:szCs w:val="22"/>
        </w:rPr>
        <w:t xml:space="preserve"> manufacturers in specific categories of Commercial Off-The-Shelf (COTS) technology.  Mississippi is largely a rural state, and therefore</w:t>
      </w:r>
      <w:r w:rsidR="005C2C9E">
        <w:rPr>
          <w:rFonts w:ascii="Arial" w:hAnsi="Arial" w:cs="Arial"/>
          <w:sz w:val="22"/>
          <w:szCs w:val="22"/>
        </w:rPr>
        <w:t>,</w:t>
      </w:r>
      <w:r w:rsidRPr="00881759">
        <w:rPr>
          <w:rFonts w:ascii="Arial" w:hAnsi="Arial" w:cs="Arial"/>
          <w:sz w:val="22"/>
          <w:szCs w:val="22"/>
        </w:rPr>
        <w:t xml:space="preserve"> it is also important to provide our customers with a selection of Value-added sellers that can support them from a geographically, logistically available office.  Therefore, the “Geographical Territory” model where the manufacturer makes the decision of which reseller may sell in which county or areas is </w:t>
      </w:r>
      <w:r w:rsidRPr="00881759">
        <w:rPr>
          <w:rFonts w:ascii="Arial" w:hAnsi="Arial" w:cs="Arial"/>
          <w:sz w:val="22"/>
          <w:szCs w:val="22"/>
          <w:u w:val="single"/>
        </w:rPr>
        <w:t>not</w:t>
      </w:r>
      <w:r w:rsidRPr="00881759">
        <w:rPr>
          <w:rFonts w:ascii="Arial" w:hAnsi="Arial" w:cs="Arial"/>
          <w:sz w:val="22"/>
          <w:szCs w:val="22"/>
        </w:rPr>
        <w:t xml:space="preserve"> acceptable on this EPL.  Any EPL approved seller may sell to any Mississippi customer.  Our preference is to allow any Value-added seller, who has the expertise to sell, install and service a manufacturer’s products and has completed required training, certifications and related requirements, to be included in the manufacturer’s Reseller Group.</w:t>
      </w:r>
    </w:p>
    <w:p w:rsidR="00595E3B" w:rsidRPr="005719FA" w:rsidRDefault="000770BF" w:rsidP="00595E3B">
      <w:pPr>
        <w:pStyle w:val="Level3"/>
        <w:numPr>
          <w:ilvl w:val="2"/>
          <w:numId w:val="2"/>
        </w:numPr>
        <w:ind w:left="2880" w:hanging="1080"/>
        <w:jc w:val="both"/>
        <w:rPr>
          <w:rFonts w:ascii="Arial" w:hAnsi="Arial" w:cs="Arial"/>
          <w:sz w:val="22"/>
          <w:szCs w:val="22"/>
        </w:rPr>
      </w:pPr>
      <w:r w:rsidRPr="005719FA">
        <w:rPr>
          <w:rFonts w:ascii="Arial" w:hAnsi="Arial" w:cs="Arial"/>
          <w:sz w:val="22"/>
          <w:szCs w:val="22"/>
        </w:rPr>
        <w:t xml:space="preserve">It is not acceptable for a distributor or a reseller/business partner to make the decisions regarding Reseller Group membership.  This is a conflict of interest.  </w:t>
      </w:r>
      <w:r w:rsidRPr="005719FA">
        <w:rPr>
          <w:rFonts w:ascii="Arial" w:hAnsi="Arial" w:cs="Arial"/>
          <w:b/>
          <w:sz w:val="22"/>
          <w:szCs w:val="22"/>
        </w:rPr>
        <w:t>ITS</w:t>
      </w:r>
      <w:r w:rsidRPr="005719FA">
        <w:rPr>
          <w:rFonts w:ascii="Arial" w:hAnsi="Arial" w:cs="Arial"/>
          <w:sz w:val="22"/>
          <w:szCs w:val="22"/>
        </w:rPr>
        <w:t xml:space="preserve"> will only work directly with the manufacturer regarding Reseller Group issues.  Resellers should work directly with </w:t>
      </w:r>
      <w:r w:rsidRPr="005719FA">
        <w:rPr>
          <w:rFonts w:ascii="Arial" w:hAnsi="Arial" w:cs="Arial"/>
          <w:b/>
          <w:sz w:val="22"/>
          <w:szCs w:val="22"/>
        </w:rPr>
        <w:t>ITS</w:t>
      </w:r>
      <w:r w:rsidRPr="005719FA">
        <w:rPr>
          <w:rFonts w:ascii="Arial" w:hAnsi="Arial" w:cs="Arial"/>
          <w:sz w:val="22"/>
          <w:szCs w:val="22"/>
        </w:rPr>
        <w:t xml:space="preserve">’ manufacturer representative to understand the manufacturer’s standards for membership.  Membership should not be unreasonably withheld for those resellers that meet </w:t>
      </w:r>
      <w:r w:rsidRPr="005719FA">
        <w:rPr>
          <w:rFonts w:ascii="Arial" w:hAnsi="Arial" w:cs="Arial"/>
          <w:b/>
          <w:sz w:val="22"/>
          <w:szCs w:val="22"/>
        </w:rPr>
        <w:t>ITS</w:t>
      </w:r>
      <w:r w:rsidRPr="005719FA">
        <w:rPr>
          <w:rFonts w:ascii="Arial" w:hAnsi="Arial" w:cs="Arial"/>
          <w:sz w:val="22"/>
          <w:szCs w:val="22"/>
        </w:rPr>
        <w:t xml:space="preserve">’ Value-added standards and the manufacturer’s technical and certification requirements.  </w:t>
      </w:r>
      <w:r w:rsidRPr="005719FA">
        <w:rPr>
          <w:rFonts w:ascii="Arial" w:hAnsi="Arial" w:cs="Arial"/>
          <w:b/>
          <w:sz w:val="22"/>
          <w:szCs w:val="22"/>
        </w:rPr>
        <w:t>ITS</w:t>
      </w:r>
      <w:r w:rsidRPr="005719FA">
        <w:rPr>
          <w:rFonts w:ascii="Arial" w:hAnsi="Arial" w:cs="Arial"/>
          <w:sz w:val="22"/>
          <w:szCs w:val="22"/>
        </w:rPr>
        <w:t xml:space="preserve"> reserves the right to waive this requirement for a “Manufacturer Representative” designated in long term relationships to handle such issues for the manufacturer.</w:t>
      </w:r>
    </w:p>
    <w:p w:rsidR="00AC449F" w:rsidRPr="00881759" w:rsidRDefault="000770BF" w:rsidP="00AC449F">
      <w:pPr>
        <w:pStyle w:val="Level3"/>
        <w:numPr>
          <w:ilvl w:val="1"/>
          <w:numId w:val="2"/>
        </w:numPr>
        <w:tabs>
          <w:tab w:val="clear" w:pos="1260"/>
          <w:tab w:val="left" w:pos="2430"/>
          <w:tab w:val="num" w:pos="2520"/>
        </w:tabs>
        <w:ind w:left="1800" w:hanging="1080"/>
        <w:jc w:val="both"/>
        <w:rPr>
          <w:rFonts w:ascii="Arial" w:hAnsi="Arial" w:cs="Arial"/>
          <w:sz w:val="22"/>
          <w:szCs w:val="22"/>
        </w:rPr>
      </w:pPr>
      <w:r w:rsidRPr="00881759">
        <w:rPr>
          <w:rFonts w:ascii="Arial" w:hAnsi="Arial" w:cs="Arial"/>
          <w:i/>
          <w:sz w:val="22"/>
          <w:szCs w:val="22"/>
        </w:rPr>
        <w:t>One Price for All Members of a Reseller Group</w:t>
      </w:r>
    </w:p>
    <w:p w:rsidR="00AC449F" w:rsidRDefault="000770BF" w:rsidP="00AC449F">
      <w:pPr>
        <w:pStyle w:val="Level3"/>
        <w:tabs>
          <w:tab w:val="left" w:pos="2430"/>
        </w:tabs>
        <w:spacing w:before="0"/>
        <w:ind w:left="1800"/>
        <w:jc w:val="both"/>
        <w:rPr>
          <w:rFonts w:ascii="Arial" w:hAnsi="Arial" w:cs="Arial"/>
          <w:sz w:val="22"/>
          <w:szCs w:val="22"/>
        </w:rPr>
      </w:pPr>
      <w:r w:rsidRPr="00881759">
        <w:rPr>
          <w:rFonts w:ascii="Arial" w:hAnsi="Arial" w:cs="Arial"/>
          <w:sz w:val="22"/>
          <w:szCs w:val="22"/>
        </w:rPr>
        <w:t xml:space="preserve">Manufacturers selling directly must propose the same set of products and have the same not-to-exceed prices for these products for themselves and for all their named resellers in order </w:t>
      </w:r>
      <w:r w:rsidR="00AC449F" w:rsidRPr="00881759">
        <w:rPr>
          <w:rFonts w:ascii="Arial" w:hAnsi="Arial" w:cs="Arial"/>
          <w:sz w:val="22"/>
          <w:szCs w:val="22"/>
        </w:rPr>
        <w:t>to qualify for a Reseller Group.</w:t>
      </w:r>
    </w:p>
    <w:p w:rsidR="000770BF" w:rsidRPr="00881759" w:rsidRDefault="00AC449F" w:rsidP="00AC449F">
      <w:pPr>
        <w:pStyle w:val="Level3"/>
        <w:numPr>
          <w:ilvl w:val="1"/>
          <w:numId w:val="2"/>
        </w:numPr>
        <w:tabs>
          <w:tab w:val="clear" w:pos="1260"/>
          <w:tab w:val="left" w:pos="2430"/>
          <w:tab w:val="num" w:pos="2520"/>
        </w:tabs>
        <w:ind w:left="1800" w:hanging="1080"/>
        <w:jc w:val="both"/>
        <w:rPr>
          <w:rFonts w:ascii="Arial" w:hAnsi="Arial" w:cs="Arial"/>
          <w:sz w:val="22"/>
          <w:szCs w:val="22"/>
        </w:rPr>
      </w:pPr>
      <w:r w:rsidRPr="00881759">
        <w:rPr>
          <w:rFonts w:ascii="Arial" w:hAnsi="Arial" w:cs="Arial"/>
          <w:i/>
          <w:sz w:val="22"/>
          <w:szCs w:val="22"/>
        </w:rPr>
        <w:t>R</w:t>
      </w:r>
      <w:r w:rsidR="000770BF" w:rsidRPr="00881759">
        <w:rPr>
          <w:rFonts w:ascii="Arial" w:hAnsi="Arial" w:cs="Arial"/>
          <w:i/>
          <w:sz w:val="22"/>
          <w:szCs w:val="22"/>
        </w:rPr>
        <w:t>eseller/Manufacturer Obligatio</w:t>
      </w:r>
      <w:r w:rsidR="00881759" w:rsidRPr="00881759">
        <w:rPr>
          <w:rFonts w:ascii="Arial" w:hAnsi="Arial" w:cs="Arial"/>
          <w:i/>
          <w:sz w:val="22"/>
          <w:szCs w:val="22"/>
        </w:rPr>
        <w:t>ns</w:t>
      </w:r>
    </w:p>
    <w:p w:rsidR="000770BF" w:rsidRPr="002A1C7C" w:rsidRDefault="000770BF" w:rsidP="00E95781">
      <w:pPr>
        <w:pStyle w:val="Level2"/>
        <w:ind w:left="1800"/>
        <w:jc w:val="both"/>
      </w:pPr>
      <w:r w:rsidRPr="002A1C7C">
        <w:t xml:space="preserve">Manufacturers may have their own Reseller Agreements describing any obligations and processes required of a reseller in order to be a member in good standing of the manufacturer’s Reseller Group.  Both the manufacturer and reseller have an obligation to the State to adhere to the RFP </w:t>
      </w:r>
      <w:r w:rsidRPr="002A1C7C">
        <w:lastRenderedPageBreak/>
        <w:t>requirements, including both remaining within the not-to-exceed pricing proposed by the manufacturer on behalf of its resellers as well as ensuring the products proposed meet specifications.  It is the expectation of the State that the manufacturers will work with their resellers throughout the Two-Way Radio EPL cycle to ensure that this pricing commitment is followed.</w:t>
      </w:r>
    </w:p>
    <w:p w:rsidR="000770BF" w:rsidRPr="00881759" w:rsidRDefault="000770BF" w:rsidP="00AC449F">
      <w:pPr>
        <w:pStyle w:val="Level3"/>
        <w:numPr>
          <w:ilvl w:val="2"/>
          <w:numId w:val="2"/>
        </w:numPr>
        <w:ind w:left="2880" w:hanging="1080"/>
        <w:jc w:val="both"/>
        <w:rPr>
          <w:rFonts w:ascii="Arial" w:hAnsi="Arial" w:cs="Arial"/>
          <w:sz w:val="22"/>
          <w:szCs w:val="22"/>
        </w:rPr>
      </w:pPr>
      <w:r w:rsidRPr="00881759">
        <w:rPr>
          <w:rFonts w:ascii="Arial" w:hAnsi="Arial" w:cs="Arial"/>
          <w:sz w:val="22"/>
          <w:szCs w:val="22"/>
        </w:rPr>
        <w:t>Should manufacturers experience cost increases, it is the expectation of the State that the manufacturer will not require that the reseller solely absorb the price increase but that the manufacturer and reseller will work together towards a solution.</w:t>
      </w:r>
    </w:p>
    <w:p w:rsidR="00881759" w:rsidRPr="00881759" w:rsidRDefault="000770BF" w:rsidP="00881759">
      <w:pPr>
        <w:pStyle w:val="Level3"/>
        <w:numPr>
          <w:ilvl w:val="2"/>
          <w:numId w:val="2"/>
        </w:numPr>
        <w:ind w:left="2880" w:hanging="1080"/>
        <w:jc w:val="both"/>
        <w:rPr>
          <w:rFonts w:ascii="Arial" w:hAnsi="Arial" w:cs="Arial"/>
          <w:sz w:val="22"/>
          <w:szCs w:val="22"/>
        </w:rPr>
      </w:pPr>
      <w:r w:rsidRPr="00881759">
        <w:rPr>
          <w:rFonts w:ascii="Arial" w:hAnsi="Arial" w:cs="Arial"/>
          <w:sz w:val="22"/>
          <w:szCs w:val="22"/>
        </w:rPr>
        <w:t xml:space="preserve">Manufacturers are reminded, per </w:t>
      </w:r>
      <w:r w:rsidRPr="00881759">
        <w:rPr>
          <w:rFonts w:ascii="Arial" w:hAnsi="Arial" w:cs="Arial"/>
          <w:i/>
          <w:sz w:val="22"/>
          <w:szCs w:val="22"/>
        </w:rPr>
        <w:t>Technical Specifications</w:t>
      </w:r>
      <w:r w:rsidRPr="00881759">
        <w:rPr>
          <w:rFonts w:ascii="Arial" w:hAnsi="Arial" w:cs="Arial"/>
          <w:sz w:val="22"/>
          <w:szCs w:val="22"/>
        </w:rPr>
        <w:t>, Section IX, that all pricing proposals include basic freight charges, FOB Destination.  In determining the EPL Price, please take shipping charges into consideration.</w:t>
      </w:r>
    </w:p>
    <w:p w:rsidR="00881759" w:rsidRPr="009B21B6" w:rsidRDefault="000770BF" w:rsidP="00881759">
      <w:pPr>
        <w:pStyle w:val="Level3"/>
        <w:numPr>
          <w:ilvl w:val="1"/>
          <w:numId w:val="2"/>
        </w:numPr>
        <w:tabs>
          <w:tab w:val="clear" w:pos="1260"/>
          <w:tab w:val="num" w:pos="2340"/>
        </w:tabs>
        <w:ind w:left="1800" w:hanging="1080"/>
        <w:jc w:val="both"/>
        <w:rPr>
          <w:rFonts w:ascii="Arial" w:hAnsi="Arial" w:cs="Arial"/>
          <w:i/>
          <w:sz w:val="22"/>
          <w:szCs w:val="22"/>
        </w:rPr>
      </w:pPr>
      <w:r w:rsidRPr="009B21B6">
        <w:rPr>
          <w:rFonts w:ascii="Arial" w:hAnsi="Arial" w:cs="Arial"/>
          <w:i/>
          <w:sz w:val="22"/>
          <w:szCs w:val="22"/>
        </w:rPr>
        <w:t>Maximum Number of Products that May be Proposed</w:t>
      </w:r>
    </w:p>
    <w:p w:rsidR="00881759" w:rsidRDefault="000770BF" w:rsidP="009B21B6">
      <w:pPr>
        <w:pStyle w:val="Level3"/>
        <w:spacing w:before="0"/>
        <w:ind w:left="1800"/>
        <w:jc w:val="both"/>
        <w:rPr>
          <w:rFonts w:ascii="Arial" w:hAnsi="Arial" w:cs="Arial"/>
          <w:sz w:val="22"/>
          <w:szCs w:val="22"/>
        </w:rPr>
      </w:pPr>
      <w:r w:rsidRPr="00881759">
        <w:rPr>
          <w:rFonts w:ascii="Arial" w:hAnsi="Arial" w:cs="Arial"/>
          <w:sz w:val="22"/>
          <w:szCs w:val="22"/>
        </w:rPr>
        <w:t>There is no limit as to how many products a m</w:t>
      </w:r>
      <w:r w:rsidR="005C2C9E">
        <w:rPr>
          <w:rFonts w:ascii="Arial" w:hAnsi="Arial" w:cs="Arial"/>
          <w:sz w:val="22"/>
          <w:szCs w:val="22"/>
        </w:rPr>
        <w:t>anufacturer may propose on the</w:t>
      </w:r>
      <w:r w:rsidRPr="00881759">
        <w:rPr>
          <w:rFonts w:ascii="Arial" w:hAnsi="Arial" w:cs="Arial"/>
          <w:sz w:val="22"/>
          <w:szCs w:val="22"/>
        </w:rPr>
        <w:t xml:space="preserve"> Manufacturer EPL Website, as long as those products are within the EPL scope and specifications.</w:t>
      </w:r>
    </w:p>
    <w:p w:rsidR="009B21B6" w:rsidRPr="009B21B6" w:rsidRDefault="000770BF" w:rsidP="00881759">
      <w:pPr>
        <w:pStyle w:val="Level3"/>
        <w:numPr>
          <w:ilvl w:val="1"/>
          <w:numId w:val="2"/>
        </w:numPr>
        <w:tabs>
          <w:tab w:val="clear" w:pos="1260"/>
          <w:tab w:val="num" w:pos="2250"/>
          <w:tab w:val="left" w:pos="2700"/>
        </w:tabs>
        <w:ind w:left="1800" w:hanging="1080"/>
        <w:jc w:val="both"/>
        <w:rPr>
          <w:rFonts w:ascii="Arial" w:hAnsi="Arial" w:cs="Arial"/>
          <w:i/>
          <w:sz w:val="22"/>
          <w:szCs w:val="22"/>
        </w:rPr>
      </w:pPr>
      <w:r w:rsidRPr="009B21B6">
        <w:rPr>
          <w:rFonts w:ascii="Arial" w:hAnsi="Arial" w:cs="Arial"/>
          <w:i/>
          <w:sz w:val="22"/>
          <w:szCs w:val="22"/>
        </w:rPr>
        <w:t>Evaluation</w:t>
      </w:r>
    </w:p>
    <w:p w:rsidR="00881759" w:rsidRPr="00881759" w:rsidRDefault="000770BF" w:rsidP="009B21B6">
      <w:pPr>
        <w:pStyle w:val="Level3"/>
        <w:tabs>
          <w:tab w:val="left" w:pos="2700"/>
        </w:tabs>
        <w:spacing w:before="0"/>
        <w:ind w:left="1800"/>
        <w:jc w:val="both"/>
        <w:rPr>
          <w:rFonts w:ascii="Arial" w:hAnsi="Arial" w:cs="Arial"/>
          <w:sz w:val="22"/>
          <w:szCs w:val="22"/>
        </w:rPr>
      </w:pPr>
      <w:r w:rsidRPr="00881759">
        <w:rPr>
          <w:rFonts w:ascii="Arial" w:hAnsi="Arial" w:cs="Arial"/>
          <w:sz w:val="22"/>
          <w:szCs w:val="22"/>
        </w:rPr>
        <w:t>The products and pricing proposed by a manufacturer on behalf of named resellers still must go through a cost evaluation and specification evaluation. Participation in the Reseller Groups is not a guarantee that all or even some of a manufacturer’s submission will be selected for the EPL.  Please be reminded that it is a goal of the EPL to make lists of quality products in defined categories available to state customers from reputable sources at the best possible prices.</w:t>
      </w:r>
    </w:p>
    <w:p w:rsidR="00881759" w:rsidRPr="009B21B6" w:rsidRDefault="000770BF" w:rsidP="00881759">
      <w:pPr>
        <w:pStyle w:val="Level3"/>
        <w:numPr>
          <w:ilvl w:val="1"/>
          <w:numId w:val="2"/>
        </w:numPr>
        <w:tabs>
          <w:tab w:val="clear" w:pos="1260"/>
          <w:tab w:val="num" w:pos="2250"/>
          <w:tab w:val="left" w:pos="2700"/>
        </w:tabs>
        <w:ind w:left="1800" w:hanging="1080"/>
        <w:jc w:val="both"/>
        <w:rPr>
          <w:rFonts w:ascii="Arial" w:hAnsi="Arial" w:cs="Arial"/>
          <w:i/>
          <w:sz w:val="22"/>
          <w:szCs w:val="22"/>
        </w:rPr>
      </w:pPr>
      <w:r w:rsidRPr="009B21B6">
        <w:rPr>
          <w:rFonts w:ascii="Arial" w:hAnsi="Arial" w:cs="Arial"/>
          <w:i/>
          <w:sz w:val="22"/>
          <w:szCs w:val="22"/>
        </w:rPr>
        <w:t>Current Marketing Report Requirement</w:t>
      </w:r>
    </w:p>
    <w:p w:rsidR="00881759" w:rsidRPr="00881759" w:rsidRDefault="000770BF" w:rsidP="00881759">
      <w:pPr>
        <w:pStyle w:val="Level3"/>
        <w:tabs>
          <w:tab w:val="left" w:pos="2700"/>
        </w:tabs>
        <w:spacing w:before="0"/>
        <w:ind w:left="1800"/>
        <w:jc w:val="both"/>
        <w:rPr>
          <w:rFonts w:ascii="Arial" w:hAnsi="Arial" w:cs="Arial"/>
          <w:sz w:val="22"/>
          <w:szCs w:val="22"/>
        </w:rPr>
      </w:pPr>
      <w:r w:rsidRPr="00881759">
        <w:rPr>
          <w:rFonts w:ascii="Arial" w:hAnsi="Arial" w:cs="Arial"/>
          <w:sz w:val="22"/>
          <w:szCs w:val="22"/>
        </w:rPr>
        <w:t>Section XII of this RFP outlines sales reporting requirements for Vendors whose products are accepted on the EPL.  In the case of Reseller Groups, the entity required to submit the marketing report would follow the “Remit To” payment.  If the manufacturer is receiving the payment, the manufacturer is then required to track the sales and submit the marketing report.  If the reseller receives the payment, then each reseller named by the manufacturer is required to submit this report.</w:t>
      </w:r>
    </w:p>
    <w:p w:rsidR="000770BF" w:rsidRPr="00881759" w:rsidRDefault="000770BF" w:rsidP="00881759">
      <w:pPr>
        <w:pStyle w:val="Level3"/>
        <w:numPr>
          <w:ilvl w:val="1"/>
          <w:numId w:val="2"/>
        </w:numPr>
        <w:tabs>
          <w:tab w:val="clear" w:pos="1260"/>
          <w:tab w:val="num" w:pos="2250"/>
          <w:tab w:val="left" w:pos="2700"/>
        </w:tabs>
        <w:ind w:left="1800" w:hanging="1080"/>
        <w:jc w:val="both"/>
        <w:rPr>
          <w:rFonts w:ascii="Arial" w:hAnsi="Arial" w:cs="Arial"/>
          <w:sz w:val="22"/>
          <w:szCs w:val="22"/>
        </w:rPr>
      </w:pPr>
      <w:r w:rsidRPr="00881759">
        <w:rPr>
          <w:rFonts w:ascii="Arial" w:hAnsi="Arial" w:cs="Arial"/>
          <w:b/>
          <w:sz w:val="22"/>
          <w:szCs w:val="22"/>
        </w:rPr>
        <w:t>ITS</w:t>
      </w:r>
      <w:r w:rsidRPr="00881759">
        <w:rPr>
          <w:rFonts w:ascii="Arial" w:hAnsi="Arial" w:cs="Arial"/>
          <w:sz w:val="22"/>
          <w:szCs w:val="22"/>
        </w:rPr>
        <w:t xml:space="preserve"> reserves the right to make adjustments to the Reseller Group model during the Two-Way Radio EPL Cycle, including during the RFP clarification, evaluation, and publication phases.</w:t>
      </w:r>
    </w:p>
    <w:p w:rsidR="00233EF6" w:rsidRDefault="000770BF" w:rsidP="00B03D8A">
      <w:pPr>
        <w:pStyle w:val="Level1"/>
        <w:keepNext/>
        <w:numPr>
          <w:ilvl w:val="0"/>
          <w:numId w:val="2"/>
        </w:numPr>
        <w:tabs>
          <w:tab w:val="clear" w:pos="900"/>
          <w:tab w:val="num" w:pos="1170"/>
          <w:tab w:val="left" w:pos="1260"/>
        </w:tabs>
        <w:ind w:left="720"/>
        <w:jc w:val="both"/>
        <w:rPr>
          <w:rFonts w:ascii="Arial" w:hAnsi="Arial" w:cs="Arial"/>
          <w:b/>
          <w:sz w:val="22"/>
          <w:szCs w:val="22"/>
        </w:rPr>
      </w:pPr>
      <w:r w:rsidRPr="00881759">
        <w:rPr>
          <w:rFonts w:ascii="Arial" w:hAnsi="Arial" w:cs="Arial"/>
          <w:b/>
          <w:sz w:val="22"/>
          <w:szCs w:val="22"/>
        </w:rPr>
        <w:lastRenderedPageBreak/>
        <w:t>Vendor Qualification for all Sellers</w:t>
      </w:r>
    </w:p>
    <w:p w:rsidR="00233EF6" w:rsidRPr="009500CF" w:rsidRDefault="000770BF" w:rsidP="00233EF6">
      <w:pPr>
        <w:pStyle w:val="Level1"/>
        <w:keepNext/>
        <w:numPr>
          <w:ilvl w:val="1"/>
          <w:numId w:val="2"/>
        </w:numPr>
        <w:tabs>
          <w:tab w:val="clear" w:pos="1260"/>
          <w:tab w:val="num" w:pos="2340"/>
        </w:tabs>
        <w:ind w:left="1800" w:hanging="1080"/>
        <w:jc w:val="both"/>
        <w:rPr>
          <w:rFonts w:ascii="Arial" w:hAnsi="Arial" w:cs="Arial"/>
          <w:b/>
          <w:sz w:val="22"/>
          <w:szCs w:val="22"/>
        </w:rPr>
      </w:pPr>
      <w:r w:rsidRPr="009500CF">
        <w:rPr>
          <w:rFonts w:ascii="Arial" w:hAnsi="Arial" w:cs="Arial"/>
          <w:sz w:val="22"/>
          <w:szCs w:val="22"/>
        </w:rPr>
        <w:t xml:space="preserve">Sellers will be categorized either as a Value-added Vendor or as a Mail-order Vendor.  </w:t>
      </w:r>
      <w:r w:rsidRPr="009500CF">
        <w:rPr>
          <w:rFonts w:ascii="Arial" w:hAnsi="Arial" w:cs="Arial"/>
          <w:b/>
          <w:sz w:val="22"/>
          <w:szCs w:val="22"/>
        </w:rPr>
        <w:t>ITS</w:t>
      </w:r>
      <w:r w:rsidRPr="009500CF">
        <w:rPr>
          <w:rFonts w:ascii="Arial" w:hAnsi="Arial" w:cs="Arial"/>
          <w:sz w:val="22"/>
          <w:szCs w:val="22"/>
        </w:rPr>
        <w:t xml:space="preserve"> reserves the right to use these categories in the EPL evaluation.</w:t>
      </w:r>
    </w:p>
    <w:p w:rsidR="000770BF" w:rsidRPr="009500CF" w:rsidRDefault="000770BF" w:rsidP="006A0C75">
      <w:pPr>
        <w:pStyle w:val="Level1"/>
        <w:keepNext/>
        <w:numPr>
          <w:ilvl w:val="1"/>
          <w:numId w:val="2"/>
        </w:numPr>
        <w:tabs>
          <w:tab w:val="clear" w:pos="1260"/>
          <w:tab w:val="num" w:pos="2970"/>
        </w:tabs>
        <w:ind w:left="1800" w:hanging="1080"/>
        <w:jc w:val="both"/>
        <w:rPr>
          <w:rFonts w:ascii="Arial" w:hAnsi="Arial" w:cs="Arial"/>
          <w:b/>
          <w:i/>
          <w:sz w:val="22"/>
          <w:szCs w:val="22"/>
        </w:rPr>
      </w:pPr>
      <w:r w:rsidRPr="009500CF">
        <w:rPr>
          <w:rFonts w:ascii="Arial" w:hAnsi="Arial" w:cs="Arial"/>
          <w:i/>
          <w:sz w:val="22"/>
          <w:szCs w:val="22"/>
        </w:rPr>
        <w:t>Value-added Vendor</w:t>
      </w:r>
    </w:p>
    <w:p w:rsidR="000770BF" w:rsidRPr="009500CF" w:rsidRDefault="000770BF" w:rsidP="00AC449F">
      <w:pPr>
        <w:pStyle w:val="Level3"/>
        <w:numPr>
          <w:ilvl w:val="2"/>
          <w:numId w:val="2"/>
        </w:numPr>
        <w:ind w:left="2880" w:hanging="1080"/>
        <w:jc w:val="both"/>
        <w:rPr>
          <w:rFonts w:ascii="Arial" w:hAnsi="Arial" w:cs="Arial"/>
          <w:sz w:val="22"/>
          <w:szCs w:val="22"/>
        </w:rPr>
      </w:pPr>
      <w:r w:rsidRPr="009500CF">
        <w:rPr>
          <w:rFonts w:ascii="Arial" w:hAnsi="Arial" w:cs="Arial"/>
          <w:i/>
          <w:sz w:val="22"/>
          <w:szCs w:val="22"/>
        </w:rPr>
        <w:t>Value-added Vendors</w:t>
      </w:r>
      <w:r w:rsidRPr="009500CF">
        <w:rPr>
          <w:rFonts w:ascii="Arial" w:hAnsi="Arial" w:cs="Arial"/>
          <w:sz w:val="22"/>
          <w:szCs w:val="22"/>
        </w:rPr>
        <w:t xml:space="preserve"> are those who can address a customer’s needs for delivery, installation, custom integration, training, consulting, and “hand holding” with in-house staff and same or next-day on-site support to the degree required by their Mississippi customers.  </w:t>
      </w:r>
      <w:r w:rsidRPr="009500CF">
        <w:rPr>
          <w:rFonts w:ascii="Arial" w:hAnsi="Arial" w:cs="Arial"/>
          <w:i/>
          <w:sz w:val="22"/>
          <w:szCs w:val="22"/>
        </w:rPr>
        <w:t>Value-added Vendors</w:t>
      </w:r>
      <w:r w:rsidRPr="009500CF">
        <w:rPr>
          <w:rFonts w:ascii="Arial" w:hAnsi="Arial" w:cs="Arial"/>
          <w:sz w:val="22"/>
          <w:szCs w:val="22"/>
        </w:rPr>
        <w:t xml:space="preserve"> have directly invested in staff, training resources, and physical facilities logistically available to Mississippi EPL customers.  These are the Vendors who possess established in-house resources to provide two-way radios and system integration.</w:t>
      </w:r>
    </w:p>
    <w:p w:rsidR="000770BF" w:rsidRPr="009500CF" w:rsidRDefault="000770BF" w:rsidP="000770BF">
      <w:pPr>
        <w:pStyle w:val="Level3"/>
        <w:numPr>
          <w:ilvl w:val="2"/>
          <w:numId w:val="2"/>
        </w:numPr>
        <w:ind w:left="2880" w:hanging="1080"/>
        <w:jc w:val="both"/>
        <w:rPr>
          <w:rFonts w:ascii="Arial" w:hAnsi="Arial" w:cs="Arial"/>
          <w:sz w:val="22"/>
          <w:szCs w:val="22"/>
        </w:rPr>
      </w:pPr>
      <w:r w:rsidRPr="009500CF">
        <w:rPr>
          <w:rFonts w:ascii="Arial" w:hAnsi="Arial" w:cs="Arial"/>
          <w:i/>
          <w:sz w:val="22"/>
          <w:szCs w:val="22"/>
        </w:rPr>
        <w:t>Value-added Vendors</w:t>
      </w:r>
      <w:r w:rsidRPr="009500CF">
        <w:rPr>
          <w:rFonts w:ascii="Arial" w:hAnsi="Arial" w:cs="Arial"/>
          <w:sz w:val="22"/>
          <w:szCs w:val="22"/>
        </w:rPr>
        <w:t xml:space="preserve"> are those prime parties who are capable of providing the on-site warranty service directly and coordinate these services between the customer and the manufacturer to the degree that the process to activate the on-site service call is transparent to the customer.  Therefore the customers will not have to fend for themselves with remote 1-800 support.</w:t>
      </w:r>
    </w:p>
    <w:p w:rsidR="009500CF" w:rsidRDefault="000770BF" w:rsidP="009500CF">
      <w:pPr>
        <w:pStyle w:val="Level3"/>
        <w:numPr>
          <w:ilvl w:val="2"/>
          <w:numId w:val="2"/>
        </w:numPr>
        <w:ind w:left="2880" w:hanging="1080"/>
        <w:jc w:val="both"/>
        <w:rPr>
          <w:rFonts w:ascii="Arial" w:hAnsi="Arial" w:cs="Arial"/>
          <w:sz w:val="22"/>
          <w:szCs w:val="22"/>
        </w:rPr>
      </w:pPr>
      <w:r w:rsidRPr="009500CF">
        <w:rPr>
          <w:rFonts w:ascii="Arial" w:hAnsi="Arial" w:cs="Arial"/>
          <w:i/>
          <w:sz w:val="22"/>
          <w:szCs w:val="22"/>
        </w:rPr>
        <w:t>Value-added Vendors</w:t>
      </w:r>
      <w:r w:rsidRPr="009500CF">
        <w:rPr>
          <w:rFonts w:ascii="Arial" w:hAnsi="Arial" w:cs="Arial"/>
          <w:sz w:val="22"/>
          <w:szCs w:val="22"/>
        </w:rPr>
        <w:t xml:space="preserve"> must have an office or service center within 200 miles of a Mississippi border in order to be considered “logistically available to Mississippi EPL customers.”  “Virtual” or “Home” offices do not meet this standard. </w:t>
      </w:r>
    </w:p>
    <w:p w:rsidR="00A96048" w:rsidRDefault="000770BF" w:rsidP="00A96048">
      <w:pPr>
        <w:pStyle w:val="Level3"/>
        <w:numPr>
          <w:ilvl w:val="1"/>
          <w:numId w:val="2"/>
        </w:numPr>
        <w:tabs>
          <w:tab w:val="clear" w:pos="1260"/>
        </w:tabs>
        <w:ind w:left="1800" w:hanging="1080"/>
        <w:jc w:val="both"/>
        <w:rPr>
          <w:rFonts w:ascii="Arial" w:hAnsi="Arial" w:cs="Arial"/>
          <w:i/>
          <w:sz w:val="22"/>
          <w:szCs w:val="22"/>
        </w:rPr>
      </w:pPr>
      <w:r w:rsidRPr="00A96048">
        <w:rPr>
          <w:rFonts w:ascii="Arial" w:hAnsi="Arial" w:cs="Arial"/>
          <w:i/>
          <w:sz w:val="22"/>
          <w:szCs w:val="22"/>
        </w:rPr>
        <w:t>Mail-order Vendor</w:t>
      </w:r>
    </w:p>
    <w:p w:rsidR="00A96048" w:rsidRPr="00A96048" w:rsidRDefault="000770BF" w:rsidP="00A96048">
      <w:pPr>
        <w:pStyle w:val="Level3"/>
        <w:spacing w:before="0"/>
        <w:ind w:left="1800"/>
        <w:jc w:val="both"/>
        <w:rPr>
          <w:rFonts w:ascii="Arial" w:hAnsi="Arial" w:cs="Arial"/>
          <w:i/>
          <w:sz w:val="22"/>
          <w:szCs w:val="22"/>
        </w:rPr>
      </w:pPr>
      <w:r w:rsidRPr="00A96048">
        <w:rPr>
          <w:rFonts w:ascii="Arial" w:hAnsi="Arial" w:cs="Arial"/>
          <w:i/>
          <w:sz w:val="22"/>
          <w:szCs w:val="22"/>
        </w:rPr>
        <w:t>Mail-order Vendors</w:t>
      </w:r>
      <w:r w:rsidRPr="009500CF">
        <w:rPr>
          <w:rFonts w:ascii="Arial" w:hAnsi="Arial" w:cs="Arial"/>
          <w:sz w:val="22"/>
          <w:szCs w:val="22"/>
        </w:rPr>
        <w:t xml:space="preserve"> are those who typically offer goods and services either through the mail [drop ship] or involving a third-party (usually for installation, service and support, warranty or other value-added services.)</w:t>
      </w:r>
    </w:p>
    <w:p w:rsidR="000770BF" w:rsidRPr="00A96048" w:rsidRDefault="000770BF" w:rsidP="00A96048">
      <w:pPr>
        <w:pStyle w:val="Level3"/>
        <w:numPr>
          <w:ilvl w:val="1"/>
          <w:numId w:val="2"/>
        </w:numPr>
        <w:tabs>
          <w:tab w:val="clear" w:pos="1260"/>
        </w:tabs>
        <w:ind w:left="1800" w:hanging="1080"/>
        <w:jc w:val="both"/>
        <w:rPr>
          <w:rFonts w:ascii="Arial" w:hAnsi="Arial" w:cs="Arial"/>
          <w:i/>
          <w:sz w:val="22"/>
          <w:szCs w:val="22"/>
        </w:rPr>
      </w:pPr>
      <w:r w:rsidRPr="00A96048">
        <w:rPr>
          <w:rFonts w:ascii="Arial" w:hAnsi="Arial" w:cs="Arial"/>
          <w:i/>
          <w:sz w:val="22"/>
          <w:szCs w:val="22"/>
        </w:rPr>
        <w:t xml:space="preserve">Vendors selling directly must qualify themselves as a Value-added Vendor or as a Mail-order Vendor in the </w:t>
      </w:r>
      <w:r w:rsidR="005C2C9E">
        <w:rPr>
          <w:rFonts w:ascii="Arial" w:hAnsi="Arial" w:cs="Arial"/>
          <w:i/>
          <w:sz w:val="22"/>
          <w:szCs w:val="22"/>
        </w:rPr>
        <w:t xml:space="preserve">RFP Questionnaire, Section VI, </w:t>
      </w:r>
      <w:proofErr w:type="gramStart"/>
      <w:r w:rsidR="005C2C9E">
        <w:rPr>
          <w:rFonts w:ascii="Arial" w:hAnsi="Arial" w:cs="Arial"/>
          <w:i/>
          <w:sz w:val="22"/>
          <w:szCs w:val="22"/>
        </w:rPr>
        <w:t>I</w:t>
      </w:r>
      <w:r w:rsidRPr="00A96048">
        <w:rPr>
          <w:rFonts w:ascii="Arial" w:hAnsi="Arial" w:cs="Arial"/>
          <w:i/>
          <w:sz w:val="22"/>
          <w:szCs w:val="22"/>
        </w:rPr>
        <w:t>tem</w:t>
      </w:r>
      <w:proofErr w:type="gramEnd"/>
      <w:r w:rsidR="005C2C9E">
        <w:rPr>
          <w:rFonts w:ascii="Arial" w:hAnsi="Arial" w:cs="Arial"/>
          <w:i/>
          <w:sz w:val="22"/>
          <w:szCs w:val="22"/>
        </w:rPr>
        <w:t xml:space="preserve"> </w:t>
      </w:r>
      <w:r w:rsidRPr="00A96048">
        <w:rPr>
          <w:rFonts w:ascii="Arial" w:hAnsi="Arial" w:cs="Arial"/>
          <w:i/>
          <w:sz w:val="22"/>
          <w:szCs w:val="22"/>
        </w:rPr>
        <w:t>6</w:t>
      </w:r>
      <w:r w:rsidRPr="00A96048">
        <w:rPr>
          <w:rFonts w:ascii="Arial" w:hAnsi="Arial" w:cs="Arial"/>
          <w:sz w:val="22"/>
          <w:szCs w:val="22"/>
        </w:rPr>
        <w:t>.</w:t>
      </w:r>
    </w:p>
    <w:p w:rsidR="00A96048" w:rsidRDefault="000770BF" w:rsidP="00A96048">
      <w:pPr>
        <w:pStyle w:val="Level3"/>
        <w:numPr>
          <w:ilvl w:val="2"/>
          <w:numId w:val="2"/>
        </w:numPr>
        <w:ind w:left="2880" w:hanging="1080"/>
        <w:jc w:val="both"/>
        <w:rPr>
          <w:rFonts w:ascii="Arial" w:hAnsi="Arial" w:cs="Arial"/>
          <w:sz w:val="22"/>
          <w:szCs w:val="22"/>
        </w:rPr>
      </w:pPr>
      <w:r w:rsidRPr="009500CF">
        <w:rPr>
          <w:rFonts w:ascii="Arial" w:hAnsi="Arial" w:cs="Arial"/>
          <w:b/>
          <w:sz w:val="22"/>
          <w:szCs w:val="22"/>
        </w:rPr>
        <w:t>ITS</w:t>
      </w:r>
      <w:r w:rsidRPr="009500CF">
        <w:rPr>
          <w:rFonts w:ascii="Arial" w:hAnsi="Arial" w:cs="Arial"/>
          <w:sz w:val="22"/>
          <w:szCs w:val="22"/>
        </w:rPr>
        <w:t xml:space="preserve"> reserves the right to make the final, sole determination of which group a Vendor is appropriately classified and will reclassify a Vendor as necessary.  References may be used in the determination of Vendor qualification.</w:t>
      </w:r>
    </w:p>
    <w:p w:rsidR="000770BF" w:rsidRPr="00A96048" w:rsidRDefault="000770BF" w:rsidP="00A96048">
      <w:pPr>
        <w:pStyle w:val="Level3"/>
        <w:numPr>
          <w:ilvl w:val="1"/>
          <w:numId w:val="2"/>
        </w:numPr>
        <w:tabs>
          <w:tab w:val="clear" w:pos="1260"/>
          <w:tab w:val="left" w:pos="3150"/>
          <w:tab w:val="num" w:pos="3240"/>
        </w:tabs>
        <w:ind w:left="1800" w:hanging="1080"/>
        <w:jc w:val="both"/>
        <w:rPr>
          <w:rFonts w:ascii="Arial" w:hAnsi="Arial" w:cs="Arial"/>
          <w:i/>
          <w:sz w:val="22"/>
          <w:szCs w:val="22"/>
        </w:rPr>
      </w:pPr>
      <w:r w:rsidRPr="00A96048">
        <w:rPr>
          <w:rFonts w:ascii="Arial" w:hAnsi="Arial" w:cs="Arial"/>
          <w:i/>
          <w:sz w:val="22"/>
          <w:szCs w:val="22"/>
        </w:rPr>
        <w:t>Vendor Fees</w:t>
      </w:r>
    </w:p>
    <w:p w:rsidR="000770BF" w:rsidRPr="009500CF" w:rsidRDefault="000770BF" w:rsidP="000770BF">
      <w:pPr>
        <w:pStyle w:val="Level3"/>
        <w:numPr>
          <w:ilvl w:val="2"/>
          <w:numId w:val="2"/>
        </w:numPr>
        <w:ind w:left="2880" w:hanging="1080"/>
        <w:jc w:val="both"/>
        <w:rPr>
          <w:rFonts w:ascii="Arial" w:hAnsi="Arial" w:cs="Arial"/>
          <w:sz w:val="22"/>
          <w:szCs w:val="22"/>
        </w:rPr>
      </w:pPr>
      <w:r w:rsidRPr="009500CF">
        <w:rPr>
          <w:rFonts w:ascii="Arial" w:hAnsi="Arial" w:cs="Arial"/>
          <w:sz w:val="22"/>
          <w:szCs w:val="22"/>
        </w:rPr>
        <w:t xml:space="preserve">Value-added Vendors are </w:t>
      </w:r>
      <w:r w:rsidRPr="009500CF">
        <w:rPr>
          <w:rFonts w:ascii="Arial" w:hAnsi="Arial" w:cs="Arial"/>
          <w:sz w:val="22"/>
          <w:szCs w:val="22"/>
          <w:u w:val="single"/>
        </w:rPr>
        <w:t>required</w:t>
      </w:r>
      <w:r w:rsidRPr="009500CF">
        <w:rPr>
          <w:rFonts w:ascii="Arial" w:hAnsi="Arial" w:cs="Arial"/>
          <w:sz w:val="22"/>
          <w:szCs w:val="22"/>
        </w:rPr>
        <w:t xml:space="preserve"> to propose all appropriate service fees for this EPL in order to be awarded Value-added status.  Failure to submit a response to the service fees will move your proposal to the Mail-order category.</w:t>
      </w:r>
    </w:p>
    <w:p w:rsidR="000770BF" w:rsidRPr="00D83BD1" w:rsidRDefault="000770BF" w:rsidP="000770BF">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lastRenderedPageBreak/>
        <w:t>It is optional for Mail-order Vendors to provide services or to propose the service fees.</w:t>
      </w:r>
    </w:p>
    <w:p w:rsidR="000770BF" w:rsidRPr="00D83BD1" w:rsidRDefault="000770BF" w:rsidP="000770BF">
      <w:pPr>
        <w:pStyle w:val="Level3"/>
        <w:numPr>
          <w:ilvl w:val="2"/>
          <w:numId w:val="2"/>
        </w:numPr>
        <w:ind w:left="2880" w:hanging="1080"/>
        <w:jc w:val="both"/>
        <w:rPr>
          <w:rFonts w:ascii="Arial" w:hAnsi="Arial" w:cs="Arial"/>
          <w:sz w:val="22"/>
          <w:szCs w:val="22"/>
        </w:rPr>
      </w:pPr>
      <w:r w:rsidRPr="00D83BD1">
        <w:rPr>
          <w:rFonts w:ascii="Arial" w:hAnsi="Arial" w:cs="Arial"/>
          <w:b/>
          <w:bCs/>
          <w:color w:val="000000"/>
          <w:sz w:val="22"/>
          <w:szCs w:val="22"/>
        </w:rPr>
        <w:t>ITS</w:t>
      </w:r>
      <w:r w:rsidRPr="00D83BD1">
        <w:rPr>
          <w:rFonts w:ascii="Arial" w:hAnsi="Arial" w:cs="Arial"/>
          <w:color w:val="000000"/>
          <w:sz w:val="22"/>
          <w:szCs w:val="22"/>
        </w:rPr>
        <w:t xml:space="preserve"> reserves the right to clarify a Vendor's service fees.  This includes allowing a proposer to supplement its proposal within three business days of proposal opening to provide said fees for those "Value-added" vendors that inadvertently omitted this mandatory spreadsheet, upon notification by the </w:t>
      </w:r>
      <w:r w:rsidRPr="00D83BD1">
        <w:rPr>
          <w:rFonts w:ascii="Arial" w:hAnsi="Arial" w:cs="Arial"/>
          <w:b/>
          <w:bCs/>
          <w:color w:val="000000"/>
          <w:sz w:val="22"/>
          <w:szCs w:val="22"/>
        </w:rPr>
        <w:t xml:space="preserve">ITS </w:t>
      </w:r>
      <w:r w:rsidRPr="00D83BD1">
        <w:rPr>
          <w:rFonts w:ascii="Arial" w:hAnsi="Arial" w:cs="Arial"/>
          <w:color w:val="000000"/>
          <w:sz w:val="22"/>
          <w:szCs w:val="22"/>
        </w:rPr>
        <w:t>EPL Team that the spreadshe</w:t>
      </w:r>
      <w:r w:rsidR="00467296">
        <w:rPr>
          <w:rFonts w:ascii="Arial" w:hAnsi="Arial" w:cs="Arial"/>
          <w:color w:val="000000"/>
          <w:sz w:val="22"/>
          <w:szCs w:val="22"/>
        </w:rPr>
        <w:t xml:space="preserve">et was omitted or unreadable.  </w:t>
      </w:r>
      <w:r w:rsidRPr="00D83BD1">
        <w:rPr>
          <w:rFonts w:ascii="Arial" w:hAnsi="Arial" w:cs="Arial"/>
          <w:color w:val="000000"/>
          <w:sz w:val="22"/>
          <w:szCs w:val="22"/>
        </w:rPr>
        <w:t xml:space="preserve">This clarification of vendor service fees also includes the right by </w:t>
      </w:r>
      <w:r w:rsidRPr="00D83BD1">
        <w:rPr>
          <w:rFonts w:ascii="Arial" w:hAnsi="Arial" w:cs="Arial"/>
          <w:b/>
          <w:bCs/>
          <w:color w:val="000000"/>
          <w:sz w:val="22"/>
          <w:szCs w:val="22"/>
        </w:rPr>
        <w:t>ITS</w:t>
      </w:r>
      <w:r w:rsidRPr="00D83BD1">
        <w:rPr>
          <w:rFonts w:ascii="Arial" w:hAnsi="Arial" w:cs="Arial"/>
          <w:color w:val="000000"/>
          <w:sz w:val="22"/>
          <w:szCs w:val="22"/>
        </w:rPr>
        <w:t xml:space="preserve"> to request that service fees appreciably higher than those proposed by other vendors be reduced to conform with the highest accepted proposal.</w:t>
      </w:r>
    </w:p>
    <w:p w:rsidR="000770BF" w:rsidRPr="00AA410D" w:rsidRDefault="000770BF" w:rsidP="000770BF">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 xml:space="preserve">All </w:t>
      </w:r>
      <w:r w:rsidRPr="00AA410D">
        <w:rPr>
          <w:rFonts w:ascii="Arial" w:hAnsi="Arial" w:cs="Arial"/>
          <w:sz w:val="22"/>
          <w:szCs w:val="22"/>
        </w:rPr>
        <w:t>service rates are not-to-exceed prices and may be lowered but not raised during the EPL one year term.</w:t>
      </w:r>
    </w:p>
    <w:p w:rsidR="000770BF" w:rsidRPr="00AA410D" w:rsidRDefault="000770BF" w:rsidP="000770BF">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Services fees will be proposed in spreadsheet format as defined in Section X, </w:t>
      </w:r>
      <w:r w:rsidRPr="00AA410D">
        <w:rPr>
          <w:rFonts w:ascii="Arial" w:hAnsi="Arial" w:cs="Arial"/>
          <w:i/>
          <w:sz w:val="22"/>
          <w:szCs w:val="22"/>
        </w:rPr>
        <w:t>Cost Information for Sellers</w:t>
      </w:r>
      <w:r w:rsidRPr="00AA410D">
        <w:rPr>
          <w:rFonts w:ascii="Arial" w:hAnsi="Arial" w:cs="Arial"/>
          <w:sz w:val="22"/>
          <w:szCs w:val="22"/>
        </w:rPr>
        <w:t xml:space="preserve">.  </w:t>
      </w:r>
      <w:proofErr w:type="gramStart"/>
      <w:r w:rsidRPr="00AA410D">
        <w:rPr>
          <w:rFonts w:ascii="Arial" w:hAnsi="Arial" w:cs="Arial"/>
          <w:b/>
          <w:sz w:val="22"/>
          <w:szCs w:val="22"/>
        </w:rPr>
        <w:t>ITS</w:t>
      </w:r>
      <w:r w:rsidRPr="00AA410D">
        <w:rPr>
          <w:rFonts w:ascii="Arial" w:hAnsi="Arial" w:cs="Arial"/>
          <w:sz w:val="22"/>
          <w:szCs w:val="22"/>
        </w:rPr>
        <w:t xml:space="preserve"> is</w:t>
      </w:r>
      <w:proofErr w:type="gramEnd"/>
      <w:r w:rsidRPr="00AA410D">
        <w:rPr>
          <w:rFonts w:ascii="Arial" w:hAnsi="Arial" w:cs="Arial"/>
          <w:sz w:val="22"/>
          <w:szCs w:val="22"/>
        </w:rPr>
        <w:t xml:space="preserve"> soliciting and will publish these three (3) rates. </w:t>
      </w:r>
    </w:p>
    <w:p w:rsidR="000770BF" w:rsidRPr="00AA410D" w:rsidRDefault="000770BF"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Hourly Rate for basic installation services</w:t>
      </w:r>
    </w:p>
    <w:p w:rsidR="000770BF" w:rsidRPr="00AA410D" w:rsidRDefault="000770BF"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Hourly Rate for project manager/engineer/advanced technician</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Hourly Rate for travel</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The Two-Way Radio EPL is NOT a </w:t>
      </w:r>
      <w:proofErr w:type="gramStart"/>
      <w:r w:rsidRPr="00AA410D">
        <w:rPr>
          <w:rFonts w:ascii="Arial" w:hAnsi="Arial" w:cs="Arial"/>
          <w:sz w:val="22"/>
          <w:szCs w:val="22"/>
        </w:rPr>
        <w:t>services</w:t>
      </w:r>
      <w:proofErr w:type="gramEnd"/>
      <w:r w:rsidRPr="00AA410D">
        <w:rPr>
          <w:rFonts w:ascii="Arial" w:hAnsi="Arial" w:cs="Arial"/>
          <w:sz w:val="22"/>
          <w:szCs w:val="22"/>
        </w:rPr>
        <w:t xml:space="preserve"> RFP nor may any of these service fees be used for warranty work.  It is the intent of </w:t>
      </w:r>
      <w:proofErr w:type="gramStart"/>
      <w:r w:rsidRPr="00AA410D">
        <w:rPr>
          <w:rFonts w:ascii="Arial" w:hAnsi="Arial" w:cs="Arial"/>
          <w:b/>
          <w:sz w:val="22"/>
          <w:szCs w:val="22"/>
        </w:rPr>
        <w:t>ITS</w:t>
      </w:r>
      <w:r w:rsidRPr="00AA410D">
        <w:rPr>
          <w:rFonts w:ascii="Arial" w:hAnsi="Arial" w:cs="Arial"/>
          <w:sz w:val="22"/>
          <w:szCs w:val="22"/>
        </w:rPr>
        <w:t xml:space="preserve"> that</w:t>
      </w:r>
      <w:proofErr w:type="gramEnd"/>
      <w:r w:rsidRPr="00AA410D">
        <w:rPr>
          <w:rFonts w:ascii="Arial" w:hAnsi="Arial" w:cs="Arial"/>
          <w:sz w:val="22"/>
          <w:szCs w:val="22"/>
        </w:rPr>
        <w:t xml:space="preserve"> service fees are to be used in conjunction with the initial installation and configuration of equipment purchased from this RFP.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The use of the Two-Way Radio EPL Service Fee as the procurement authority for ongoing maintenance support or for consulting services is prohibited.  This EPL does not provide procurement authority for using the service rates after the initial purchase and installation.</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proofErr w:type="gramStart"/>
      <w:r w:rsidRPr="00AA410D">
        <w:rPr>
          <w:rFonts w:ascii="Arial" w:hAnsi="Arial" w:cs="Arial"/>
          <w:b/>
          <w:sz w:val="22"/>
          <w:szCs w:val="22"/>
        </w:rPr>
        <w:t>ITS</w:t>
      </w:r>
      <w:r w:rsidRPr="00AA410D">
        <w:rPr>
          <w:rFonts w:ascii="Arial" w:hAnsi="Arial" w:cs="Arial"/>
          <w:sz w:val="22"/>
          <w:szCs w:val="22"/>
        </w:rPr>
        <w:t xml:space="preserve"> encourages</w:t>
      </w:r>
      <w:proofErr w:type="gramEnd"/>
      <w:r w:rsidRPr="00AA410D">
        <w:rPr>
          <w:rFonts w:ascii="Arial" w:hAnsi="Arial" w:cs="Arial"/>
          <w:sz w:val="22"/>
          <w:szCs w:val="22"/>
        </w:rPr>
        <w:t xml:space="preserve"> the manufacturers to propose additional enhanced warranty options as part of their Manufacturer EPL Website.  Sellers are encouraged to discuss these extended warranties with their customers.</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Seller should propose hourly rates based upon standard business hours of 8 to 5 Central Time, Monday – Friday, excluding holidays.  Should</w:t>
      </w:r>
      <w:r w:rsidR="000E1CC0">
        <w:rPr>
          <w:rFonts w:ascii="Arial" w:hAnsi="Arial" w:cs="Arial"/>
          <w:sz w:val="22"/>
          <w:szCs w:val="22"/>
        </w:rPr>
        <w:t xml:space="preserve"> customers have needs for after-</w:t>
      </w:r>
      <w:r w:rsidRPr="00AA410D">
        <w:rPr>
          <w:rFonts w:ascii="Arial" w:hAnsi="Arial" w:cs="Arial"/>
          <w:sz w:val="22"/>
          <w:szCs w:val="22"/>
        </w:rPr>
        <w:t xml:space="preserve">hours services, Seller may </w:t>
      </w:r>
      <w:r w:rsidRPr="00AA410D">
        <w:rPr>
          <w:rFonts w:ascii="Arial" w:hAnsi="Arial" w:cs="Arial"/>
          <w:sz w:val="22"/>
          <w:szCs w:val="22"/>
        </w:rPr>
        <w:lastRenderedPageBreak/>
        <w:t>optionally charge up to on</w:t>
      </w:r>
      <w:r w:rsidR="002B64BA">
        <w:rPr>
          <w:rFonts w:ascii="Arial" w:hAnsi="Arial" w:cs="Arial"/>
          <w:sz w:val="22"/>
          <w:szCs w:val="22"/>
        </w:rPr>
        <w:t xml:space="preserve">e and one-half (1 ½) times the seller’s </w:t>
      </w:r>
      <w:r w:rsidRPr="00AA410D">
        <w:rPr>
          <w:rFonts w:ascii="Arial" w:hAnsi="Arial" w:cs="Arial"/>
          <w:sz w:val="22"/>
          <w:szCs w:val="22"/>
        </w:rPr>
        <w:t>service rate, provided Seller has supplied a written estimate and advised the customer of the after-hours charge.</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The Travel Hourly Rate covers the time and cost of travel within state boundaries.  This rate may not be used on out-of-state travel.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Any Travel Hourly Rate may not exceed the Seller’s highest hourly rate proposed.</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 xml:space="preserve">For Vendors with multiple service center locations, </w:t>
      </w:r>
      <w:r w:rsidRPr="00AA410D">
        <w:rPr>
          <w:rFonts w:ascii="Arial" w:hAnsi="Arial" w:cs="Arial"/>
          <w:b/>
          <w:sz w:val="22"/>
          <w:szCs w:val="22"/>
        </w:rPr>
        <w:t>ITS</w:t>
      </w:r>
      <w:r w:rsidRPr="00AA410D">
        <w:rPr>
          <w:rFonts w:ascii="Arial" w:hAnsi="Arial" w:cs="Arial"/>
          <w:sz w:val="22"/>
          <w:szCs w:val="22"/>
        </w:rPr>
        <w:t xml:space="preserve"> expects a good faith effort on the part of any Vendor to tailor the customer service needs with the lowest costs and expenses possible.</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Vendor must provide to the customer at the time of sale a not-to-exceed estimate of installation and any travel fees to be used in conjunction with services.  Travel fees are negotiated between the Vendor and customer and should include the following considerations: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Is the estimate for one-way or two-way travel?</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Is the estimate per technician or per vehicle?</w:t>
      </w:r>
    </w:p>
    <w:p w:rsidR="00331D88"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 xml:space="preserve">If there is a need for extended on-site work involving per diem charges for meals, mileage, hotels, airfare, etc., customer would authorize these charges through other public purchasing procedures.  They are </w:t>
      </w:r>
      <w:r w:rsidRPr="00AA410D">
        <w:rPr>
          <w:rFonts w:ascii="Arial" w:hAnsi="Arial" w:cs="Arial"/>
          <w:sz w:val="22"/>
          <w:szCs w:val="22"/>
          <w:u w:val="single"/>
        </w:rPr>
        <w:t>not</w:t>
      </w:r>
      <w:r w:rsidRPr="00AA410D">
        <w:rPr>
          <w:rFonts w:ascii="Arial" w:hAnsi="Arial" w:cs="Arial"/>
          <w:sz w:val="22"/>
          <w:szCs w:val="22"/>
        </w:rPr>
        <w:t xml:space="preserve"> authorized under this EPL.</w:t>
      </w:r>
    </w:p>
    <w:p w:rsidR="004D269D" w:rsidRDefault="009B700B" w:rsidP="004D269D">
      <w:pPr>
        <w:pStyle w:val="Level4"/>
        <w:numPr>
          <w:ilvl w:val="1"/>
          <w:numId w:val="2"/>
        </w:numPr>
        <w:tabs>
          <w:tab w:val="clear" w:pos="1260"/>
          <w:tab w:val="clear" w:pos="3600"/>
          <w:tab w:val="left" w:pos="2610"/>
          <w:tab w:val="num" w:pos="2880"/>
        </w:tabs>
        <w:ind w:left="1800" w:hanging="1080"/>
        <w:jc w:val="both"/>
        <w:rPr>
          <w:rFonts w:ascii="Arial" w:hAnsi="Arial" w:cs="Arial"/>
          <w:sz w:val="22"/>
          <w:szCs w:val="22"/>
        </w:rPr>
      </w:pPr>
      <w:r w:rsidRPr="00AA410D">
        <w:rPr>
          <w:rFonts w:ascii="Arial" w:hAnsi="Arial" w:cs="Arial"/>
          <w:sz w:val="22"/>
          <w:szCs w:val="22"/>
        </w:rPr>
        <w:t xml:space="preserve">Vendor is solely responsible for all delivery and implementation subject to formal customer acceptance.  </w:t>
      </w:r>
      <w:r w:rsidRPr="00AA410D">
        <w:rPr>
          <w:rFonts w:ascii="Arial" w:hAnsi="Arial" w:cs="Arial"/>
          <w:b/>
          <w:sz w:val="22"/>
          <w:szCs w:val="22"/>
        </w:rPr>
        <w:t>ITS</w:t>
      </w:r>
      <w:r w:rsidRPr="00AA410D">
        <w:rPr>
          <w:rFonts w:ascii="Arial" w:hAnsi="Arial" w:cs="Arial"/>
          <w:sz w:val="22"/>
          <w:szCs w:val="22"/>
        </w:rPr>
        <w:t xml:space="preserve"> does not encourage the use of subcontractors.  Any use thereof must be transparent to the customer with all transactions and payment conducted directly with the Two</w:t>
      </w:r>
      <w:r w:rsidR="004D269D">
        <w:rPr>
          <w:rFonts w:ascii="Arial" w:hAnsi="Arial" w:cs="Arial"/>
          <w:sz w:val="22"/>
          <w:szCs w:val="22"/>
        </w:rPr>
        <w:t>-Way Radio EPL Vendor.  Any sub</w:t>
      </w:r>
      <w:r w:rsidRPr="00AA410D">
        <w:rPr>
          <w:rFonts w:ascii="Arial" w:hAnsi="Arial" w:cs="Arial"/>
          <w:sz w:val="22"/>
          <w:szCs w:val="22"/>
        </w:rPr>
        <w:t>contractors must be named in Section XIII and responding Vendor must p</w:t>
      </w:r>
      <w:r w:rsidR="00DC5E6D">
        <w:rPr>
          <w:rFonts w:ascii="Arial" w:hAnsi="Arial" w:cs="Arial"/>
          <w:sz w:val="22"/>
          <w:szCs w:val="22"/>
        </w:rPr>
        <w:t>rovide references for those sub</w:t>
      </w:r>
      <w:r w:rsidRPr="00AA410D">
        <w:rPr>
          <w:rFonts w:ascii="Arial" w:hAnsi="Arial" w:cs="Arial"/>
          <w:sz w:val="22"/>
          <w:szCs w:val="22"/>
        </w:rPr>
        <w:t>contractors.  Should a Ve</w:t>
      </w:r>
      <w:r w:rsidR="004D269D">
        <w:rPr>
          <w:rFonts w:ascii="Arial" w:hAnsi="Arial" w:cs="Arial"/>
          <w:sz w:val="22"/>
          <w:szCs w:val="22"/>
        </w:rPr>
        <w:t>ndor need to add additional sub</w:t>
      </w:r>
      <w:r w:rsidRPr="00AA410D">
        <w:rPr>
          <w:rFonts w:ascii="Arial" w:hAnsi="Arial" w:cs="Arial"/>
          <w:sz w:val="22"/>
          <w:szCs w:val="22"/>
        </w:rPr>
        <w:t xml:space="preserve">contractors </w:t>
      </w:r>
      <w:r w:rsidR="004D269D">
        <w:rPr>
          <w:rFonts w:ascii="Arial" w:hAnsi="Arial" w:cs="Arial"/>
          <w:sz w:val="22"/>
          <w:szCs w:val="22"/>
        </w:rPr>
        <w:t xml:space="preserve">during the term of the EPL, the Vendor </w:t>
      </w:r>
      <w:r w:rsidRPr="00AA410D">
        <w:rPr>
          <w:rFonts w:ascii="Arial" w:hAnsi="Arial" w:cs="Arial"/>
          <w:sz w:val="22"/>
          <w:szCs w:val="22"/>
        </w:rPr>
        <w:t xml:space="preserve">must submit those names and references to </w:t>
      </w:r>
      <w:r w:rsidRPr="004D269D">
        <w:rPr>
          <w:rFonts w:ascii="Arial" w:hAnsi="Arial" w:cs="Arial"/>
          <w:sz w:val="22"/>
          <w:szCs w:val="22"/>
        </w:rPr>
        <w:t>ITS</w:t>
      </w:r>
      <w:r w:rsidRPr="00AA410D">
        <w:rPr>
          <w:rFonts w:ascii="Arial" w:hAnsi="Arial" w:cs="Arial"/>
          <w:sz w:val="22"/>
          <w:szCs w:val="22"/>
        </w:rPr>
        <w:t xml:space="preserve"> EPL Team for approval.</w:t>
      </w:r>
    </w:p>
    <w:p w:rsidR="009B700B" w:rsidRPr="004D269D" w:rsidRDefault="009B700B" w:rsidP="00DE2D9C">
      <w:pPr>
        <w:pStyle w:val="Level4"/>
        <w:numPr>
          <w:ilvl w:val="0"/>
          <w:numId w:val="0"/>
        </w:numPr>
        <w:tabs>
          <w:tab w:val="clear" w:pos="3600"/>
          <w:tab w:val="left" w:pos="2610"/>
        </w:tabs>
        <w:jc w:val="both"/>
        <w:rPr>
          <w:rFonts w:ascii="Arial" w:hAnsi="Arial" w:cs="Arial"/>
          <w:sz w:val="22"/>
          <w:szCs w:val="22"/>
        </w:rPr>
      </w:pPr>
      <w:r w:rsidRPr="004D269D">
        <w:rPr>
          <w:rFonts w:ascii="Arial" w:hAnsi="Arial" w:cs="Arial"/>
          <w:b/>
          <w:sz w:val="22"/>
          <w:szCs w:val="22"/>
          <w:u w:val="single"/>
        </w:rPr>
        <w:t>Most of the items in Section VIII from this point forward require that the Vendor respond with specific information “Acknowledge” is not an appropriate response to these item</w:t>
      </w:r>
      <w:r w:rsidR="00231327" w:rsidRPr="004D269D">
        <w:rPr>
          <w:rFonts w:ascii="Arial" w:hAnsi="Arial" w:cs="Arial"/>
          <w:b/>
          <w:sz w:val="22"/>
          <w:szCs w:val="22"/>
          <w:u w:val="single"/>
        </w:rPr>
        <w:t>s</w:t>
      </w:r>
      <w:r w:rsidR="00231327" w:rsidRPr="004D269D">
        <w:rPr>
          <w:rFonts w:ascii="Arial" w:hAnsi="Arial" w:cs="Arial"/>
          <w:sz w:val="22"/>
          <w:szCs w:val="22"/>
        </w:rPr>
        <w:t>.</w:t>
      </w:r>
    </w:p>
    <w:p w:rsidR="00331D88" w:rsidRPr="00AA410D" w:rsidRDefault="009B700B" w:rsidP="00B03D8A">
      <w:pPr>
        <w:pStyle w:val="Level1"/>
        <w:numPr>
          <w:ilvl w:val="0"/>
          <w:numId w:val="2"/>
        </w:numPr>
        <w:ind w:left="720"/>
        <w:jc w:val="both"/>
        <w:rPr>
          <w:rFonts w:ascii="Arial" w:hAnsi="Arial" w:cs="Arial"/>
          <w:b/>
          <w:sz w:val="22"/>
          <w:szCs w:val="22"/>
        </w:rPr>
      </w:pPr>
      <w:r w:rsidRPr="00AA410D">
        <w:rPr>
          <w:rFonts w:ascii="Arial" w:hAnsi="Arial" w:cs="Arial"/>
          <w:b/>
          <w:sz w:val="22"/>
          <w:szCs w:val="22"/>
        </w:rPr>
        <w:t>Company Profile for Sellers</w:t>
      </w:r>
    </w:p>
    <w:p w:rsidR="00331D88" w:rsidRPr="00AA410D" w:rsidRDefault="009B700B" w:rsidP="00331D88">
      <w:pPr>
        <w:pStyle w:val="Level1"/>
        <w:spacing w:before="0"/>
        <w:ind w:left="720"/>
        <w:jc w:val="both"/>
        <w:rPr>
          <w:rFonts w:ascii="Arial" w:hAnsi="Arial" w:cs="Arial"/>
          <w:b/>
          <w:sz w:val="22"/>
          <w:szCs w:val="22"/>
        </w:rPr>
      </w:pPr>
      <w:r w:rsidRPr="00AA410D">
        <w:rPr>
          <w:rFonts w:ascii="Arial" w:hAnsi="Arial" w:cs="Arial"/>
          <w:sz w:val="22"/>
          <w:szCs w:val="22"/>
        </w:rPr>
        <w:t>Sellers should respond to this section with specific information.  If the service is not offered by a Mail-order vendor, respond with “Not Applicable.”</w:t>
      </w:r>
    </w:p>
    <w:p w:rsidR="009B700B" w:rsidRPr="00AA410D" w:rsidRDefault="009B700B" w:rsidP="00331D88">
      <w:pPr>
        <w:pStyle w:val="Level1"/>
        <w:numPr>
          <w:ilvl w:val="1"/>
          <w:numId w:val="2"/>
        </w:numPr>
        <w:tabs>
          <w:tab w:val="clear" w:pos="1260"/>
          <w:tab w:val="num" w:pos="2970"/>
        </w:tabs>
        <w:ind w:left="1800" w:hanging="1080"/>
        <w:jc w:val="both"/>
        <w:rPr>
          <w:rFonts w:ascii="Arial" w:hAnsi="Arial" w:cs="Arial"/>
          <w:b/>
          <w:sz w:val="22"/>
          <w:szCs w:val="22"/>
        </w:rPr>
      </w:pPr>
      <w:r w:rsidRPr="00AA410D">
        <w:rPr>
          <w:rFonts w:ascii="Arial" w:hAnsi="Arial" w:cs="Arial"/>
          <w:sz w:val="22"/>
          <w:szCs w:val="22"/>
        </w:rPr>
        <w:t xml:space="preserve">Vendor must provide information detailing the company’s qualifications.  This information must include the following company background information. </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Date established (minimum one year requirement),</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Corporate status.  Is the company incorporated?  If so, what is the State of incorporation?  If not a corporation, explain the type business structure – example, LLC, partnership.</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Ownership information including public or private, parent company and subsidiaries, and any changes in control. In particular, explain if the company has had a name change, merger or division within the last year that would explain that the "date established" meets the one year requirement due to such changes in ownership.</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Corporate office location,</w:t>
      </w:r>
    </w:p>
    <w:p w:rsidR="000770BF" w:rsidRPr="00AA410D" w:rsidRDefault="009B700B" w:rsidP="009B700B">
      <w:pPr>
        <w:pStyle w:val="Level4"/>
        <w:numPr>
          <w:ilvl w:val="2"/>
          <w:numId w:val="2"/>
        </w:numPr>
        <w:tabs>
          <w:tab w:val="clear" w:pos="1800"/>
          <w:tab w:val="clear" w:pos="3600"/>
          <w:tab w:val="num" w:pos="1620"/>
          <w:tab w:val="left" w:pos="2880"/>
        </w:tabs>
        <w:ind w:left="2880" w:hanging="1080"/>
        <w:jc w:val="both"/>
        <w:rPr>
          <w:rFonts w:ascii="Arial" w:hAnsi="Arial" w:cs="Arial"/>
          <w:sz w:val="22"/>
          <w:szCs w:val="22"/>
        </w:rPr>
      </w:pPr>
      <w:r w:rsidRPr="00AA410D">
        <w:rPr>
          <w:rFonts w:ascii="Arial" w:hAnsi="Arial" w:cs="Arial"/>
          <w:sz w:val="22"/>
          <w:szCs w:val="22"/>
        </w:rPr>
        <w:t>Office location(s) that serve Mississippi.  List the office locations that will be used to provide support to Mississippi.  Designate for each office whether it is used for sales, installation and/or after purchase support.  Provide street addresses for each.  If any are a home or virtual office, provide that information.</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If servicing Mississippi clients from out-of-state facilities, describe in detail how the proposing Vendor will provide the Value-added requirements described in this RFP.</w:t>
      </w:r>
    </w:p>
    <w:p w:rsidR="009B700B" w:rsidRPr="00AA410D" w:rsidRDefault="009B700B" w:rsidP="009B700B">
      <w:pPr>
        <w:pStyle w:val="Level3"/>
        <w:numPr>
          <w:ilvl w:val="2"/>
          <w:numId w:val="1"/>
        </w:numPr>
        <w:ind w:left="2880" w:hanging="1080"/>
        <w:jc w:val="both"/>
        <w:rPr>
          <w:rFonts w:ascii="Arial" w:hAnsi="Arial" w:cs="Arial"/>
          <w:sz w:val="22"/>
          <w:szCs w:val="22"/>
        </w:rPr>
      </w:pPr>
      <w:r w:rsidRPr="00AA410D">
        <w:rPr>
          <w:rFonts w:ascii="Arial" w:hAnsi="Arial" w:cs="Arial"/>
          <w:sz w:val="22"/>
          <w:szCs w:val="22"/>
        </w:rPr>
        <w:t xml:space="preserve">Number of years on the following </w:t>
      </w:r>
      <w:r w:rsidRPr="00AA410D">
        <w:rPr>
          <w:rFonts w:ascii="Arial" w:hAnsi="Arial" w:cs="Arial"/>
          <w:b/>
          <w:sz w:val="22"/>
          <w:szCs w:val="22"/>
        </w:rPr>
        <w:t>ITS</w:t>
      </w:r>
      <w:r w:rsidRPr="00AA410D">
        <w:rPr>
          <w:rFonts w:ascii="Arial" w:hAnsi="Arial" w:cs="Arial"/>
          <w:sz w:val="22"/>
          <w:szCs w:val="22"/>
        </w:rPr>
        <w:t xml:space="preserve"> EPLs.  (Approximate)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Two-Way Radio EPL</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E-911 EPL</w:t>
      </w:r>
    </w:p>
    <w:p w:rsidR="00331D88" w:rsidRPr="00AA410D" w:rsidRDefault="009B700B"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Please describe how Vendor has participated in other </w:t>
      </w:r>
      <w:r w:rsidRPr="00AA410D">
        <w:rPr>
          <w:rFonts w:ascii="Arial" w:hAnsi="Arial" w:cs="Arial"/>
          <w:b/>
          <w:sz w:val="22"/>
          <w:szCs w:val="22"/>
        </w:rPr>
        <w:t>ITS</w:t>
      </w:r>
      <w:r w:rsidRPr="00AA410D">
        <w:rPr>
          <w:rFonts w:ascii="Arial" w:hAnsi="Arial" w:cs="Arial"/>
          <w:sz w:val="22"/>
          <w:szCs w:val="22"/>
        </w:rPr>
        <w:t xml:space="preserve"> contracts</w:t>
      </w:r>
      <w:r w:rsidR="00331D88" w:rsidRPr="00AA410D">
        <w:rPr>
          <w:rFonts w:ascii="Arial" w:hAnsi="Arial" w:cs="Arial"/>
          <w:sz w:val="22"/>
          <w:szCs w:val="22"/>
        </w:rPr>
        <w:t>.</w:t>
      </w:r>
    </w:p>
    <w:p w:rsidR="009B700B" w:rsidRPr="00AA410D" w:rsidRDefault="009B700B" w:rsidP="00331D88">
      <w:pPr>
        <w:pStyle w:val="Level3"/>
        <w:numPr>
          <w:ilvl w:val="1"/>
          <w:numId w:val="2"/>
        </w:numPr>
        <w:tabs>
          <w:tab w:val="clear" w:pos="1260"/>
          <w:tab w:val="num" w:pos="2520"/>
        </w:tabs>
        <w:ind w:left="1800" w:hanging="1080"/>
        <w:jc w:val="both"/>
        <w:rPr>
          <w:rFonts w:ascii="Arial" w:hAnsi="Arial" w:cs="Arial"/>
          <w:i/>
          <w:sz w:val="22"/>
          <w:szCs w:val="22"/>
        </w:rPr>
      </w:pPr>
      <w:r w:rsidRPr="00AA410D">
        <w:rPr>
          <w:rFonts w:ascii="Arial" w:hAnsi="Arial" w:cs="Arial"/>
          <w:i/>
          <w:sz w:val="22"/>
          <w:szCs w:val="22"/>
        </w:rPr>
        <w:t>Financial</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Financial information provided in response to this section will be deemed </w:t>
      </w:r>
      <w:r w:rsidRPr="00AA410D">
        <w:rPr>
          <w:rFonts w:ascii="Arial" w:hAnsi="Arial" w:cs="Arial"/>
          <w:sz w:val="22"/>
          <w:szCs w:val="22"/>
          <w:u w:val="single"/>
        </w:rPr>
        <w:t>confidential</w:t>
      </w:r>
      <w:r w:rsidRPr="00AA410D">
        <w:rPr>
          <w:rFonts w:ascii="Arial" w:hAnsi="Arial" w:cs="Arial"/>
          <w:sz w:val="22"/>
          <w:szCs w:val="22"/>
        </w:rPr>
        <w:t xml:space="preserve"> as provided through </w:t>
      </w:r>
      <w:r w:rsidRPr="00AA410D">
        <w:rPr>
          <w:rFonts w:ascii="Arial" w:hAnsi="Arial" w:cs="Arial"/>
          <w:b/>
          <w:sz w:val="22"/>
          <w:szCs w:val="22"/>
        </w:rPr>
        <w:t>ITS</w:t>
      </w:r>
      <w:r w:rsidRPr="00AA410D">
        <w:rPr>
          <w:rFonts w:ascii="Arial" w:hAnsi="Arial" w:cs="Arial"/>
          <w:sz w:val="22"/>
          <w:szCs w:val="22"/>
        </w:rPr>
        <w:t xml:space="preserve"> Open Records policy and procedures.  If submitting data as part of a parent company, differentiate the parent company data from the responding Vendor’s finances.  If relying on the financial data of a parent company, supply documentation from the parent company guaranteeing the responding Vendor’s performance under this RFP.</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Is the proposing Vendor under federal bankruptcy proceedings?  If so, please describe.</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Vendor must provide most recent annual report or current </w:t>
      </w:r>
      <w:r w:rsidRPr="00AA410D">
        <w:rPr>
          <w:rFonts w:ascii="Arial" w:hAnsi="Arial" w:cs="Arial"/>
          <w:sz w:val="22"/>
          <w:szCs w:val="22"/>
          <w:u w:val="single"/>
        </w:rPr>
        <w:t>audited</w:t>
      </w:r>
      <w:r w:rsidRPr="00AA410D">
        <w:rPr>
          <w:rFonts w:ascii="Arial" w:hAnsi="Arial" w:cs="Arial"/>
          <w:sz w:val="22"/>
          <w:szCs w:val="22"/>
        </w:rPr>
        <w:t xml:space="preserve"> financial statements, which must include a letter from a CPA or accounting firm indicating that the financial records have been </w:t>
      </w:r>
      <w:r w:rsidRPr="00AA410D">
        <w:rPr>
          <w:rFonts w:ascii="Arial" w:hAnsi="Arial" w:cs="Arial"/>
          <w:sz w:val="22"/>
          <w:szCs w:val="22"/>
        </w:rPr>
        <w:lastRenderedPageBreak/>
        <w:t>reviewed.  At a minimum, the report should include assets/liabilities and an income / revenue report.</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Alternatively, Vendor may </w:t>
      </w:r>
      <w:r w:rsidR="0013173A">
        <w:rPr>
          <w:rFonts w:ascii="Arial" w:hAnsi="Arial" w:cs="Arial"/>
          <w:sz w:val="22"/>
          <w:szCs w:val="22"/>
        </w:rPr>
        <w:t>demonstrate</w:t>
      </w:r>
      <w:r w:rsidRPr="00AA410D">
        <w:rPr>
          <w:rFonts w:ascii="Arial" w:hAnsi="Arial" w:cs="Arial"/>
          <w:sz w:val="22"/>
          <w:szCs w:val="22"/>
        </w:rPr>
        <w:t xml:space="preserve"> the financial ability to provide products and services of at least $100,000.00 by the following: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Vendor must provide a letter from its major supplier or distributor or banker of other guarantor(s) showing available line of credit for EPL purchases up to at least $100,000.00.</w:t>
      </w:r>
    </w:p>
    <w:p w:rsidR="009B700B" w:rsidRPr="00AA410D" w:rsidRDefault="009B700B" w:rsidP="00F62BFC">
      <w:pPr>
        <w:pStyle w:val="Level4"/>
        <w:numPr>
          <w:ilvl w:val="3"/>
          <w:numId w:val="2"/>
        </w:numPr>
        <w:tabs>
          <w:tab w:val="clear" w:pos="3600"/>
          <w:tab w:val="num" w:pos="1620"/>
          <w:tab w:val="left" w:pos="2880"/>
        </w:tabs>
        <w:ind w:left="3960"/>
        <w:jc w:val="both"/>
        <w:rPr>
          <w:rFonts w:ascii="Arial" w:hAnsi="Arial" w:cs="Arial"/>
          <w:sz w:val="22"/>
          <w:szCs w:val="22"/>
        </w:rPr>
      </w:pPr>
      <w:r w:rsidRPr="00AA410D">
        <w:rPr>
          <w:rFonts w:ascii="Arial" w:hAnsi="Arial" w:cs="Arial"/>
          <w:sz w:val="22"/>
          <w:szCs w:val="22"/>
        </w:rPr>
        <w:t>Credit letters may be from multiple sources, for instance a $50,000 line of credit from your bank and a $50,000 line of credit from your distributor.</w:t>
      </w:r>
    </w:p>
    <w:p w:rsidR="00510EC8" w:rsidRPr="00AA410D" w:rsidRDefault="00204343"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In cases where there are problems during the EPL cycle due to Vendor inability to finance purchase, </w:t>
      </w:r>
      <w:r w:rsidRPr="00AA410D">
        <w:rPr>
          <w:rFonts w:ascii="Arial" w:hAnsi="Arial" w:cs="Arial"/>
          <w:b/>
          <w:sz w:val="22"/>
          <w:szCs w:val="22"/>
        </w:rPr>
        <w:t>ITS</w:t>
      </w:r>
      <w:r w:rsidRPr="00AA410D">
        <w:rPr>
          <w:rFonts w:ascii="Arial" w:hAnsi="Arial" w:cs="Arial"/>
          <w:sz w:val="22"/>
          <w:szCs w:val="22"/>
        </w:rPr>
        <w:t xml:space="preserve"> reserves the right to take corrective action, up to and including disqualification from participation in the EPL process</w:t>
      </w:r>
      <w:r w:rsidR="00510EC8" w:rsidRPr="00AA410D">
        <w:rPr>
          <w:rFonts w:ascii="Arial" w:hAnsi="Arial" w:cs="Arial"/>
          <w:sz w:val="22"/>
          <w:szCs w:val="22"/>
        </w:rPr>
        <w:t>.</w:t>
      </w:r>
    </w:p>
    <w:p w:rsidR="00204343" w:rsidRPr="00AA410D" w:rsidRDefault="00204343" w:rsidP="00510EC8">
      <w:pPr>
        <w:pStyle w:val="Level3"/>
        <w:numPr>
          <w:ilvl w:val="1"/>
          <w:numId w:val="2"/>
        </w:numPr>
        <w:tabs>
          <w:tab w:val="clear" w:pos="1260"/>
          <w:tab w:val="num" w:pos="2430"/>
        </w:tabs>
        <w:ind w:left="1800" w:hanging="1080"/>
        <w:jc w:val="both"/>
        <w:rPr>
          <w:rFonts w:ascii="Arial" w:hAnsi="Arial" w:cs="Arial"/>
          <w:i/>
          <w:sz w:val="22"/>
          <w:szCs w:val="22"/>
        </w:rPr>
      </w:pPr>
      <w:r w:rsidRPr="00AA410D">
        <w:rPr>
          <w:rFonts w:ascii="Arial" w:hAnsi="Arial" w:cs="Arial"/>
          <w:i/>
          <w:sz w:val="22"/>
          <w:szCs w:val="22"/>
        </w:rPr>
        <w:t>Staff</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Describe the number of staff who </w:t>
      </w:r>
      <w:proofErr w:type="gramStart"/>
      <w:r w:rsidRPr="00AA410D">
        <w:rPr>
          <w:rFonts w:ascii="Arial" w:hAnsi="Arial" w:cs="Arial"/>
          <w:sz w:val="22"/>
          <w:szCs w:val="22"/>
        </w:rPr>
        <w:t>are</w:t>
      </w:r>
      <w:proofErr w:type="gramEnd"/>
      <w:r w:rsidRPr="00AA410D">
        <w:rPr>
          <w:rFonts w:ascii="Arial" w:hAnsi="Arial" w:cs="Arial"/>
          <w:sz w:val="22"/>
          <w:szCs w:val="22"/>
        </w:rPr>
        <w:t xml:space="preserve"> employees of the Vendor.</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Provide the names of staff you anticipate being used for the Two-Way Radio EPL contract.  For each, include: </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Are they administration, sales or technical staff or estimate the portion of each if multi-</w:t>
      </w:r>
      <w:proofErr w:type="spellStart"/>
      <w:r w:rsidRPr="00AA410D">
        <w:rPr>
          <w:rFonts w:ascii="Arial" w:hAnsi="Arial" w:cs="Arial"/>
          <w:sz w:val="22"/>
          <w:szCs w:val="22"/>
        </w:rPr>
        <w:t>roled</w:t>
      </w:r>
      <w:proofErr w:type="spellEnd"/>
      <w:r w:rsidRPr="00AA410D">
        <w:rPr>
          <w:rFonts w:ascii="Arial" w:hAnsi="Arial" w:cs="Arial"/>
          <w:sz w:val="22"/>
          <w:szCs w:val="22"/>
        </w:rPr>
        <w:t>.</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Do they work full time for Vendor?  Indicate if any of the named employees are part-time or contract employees working on Mississippi accounts for Vendor.</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What location do they work out of?  Is this a physical office location of Vendor’s company or are personnel working out of a “virtual office”?</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 xml:space="preserve">For technical staff, include technical certifications they hold.  (Example:  APCO Radio Technician, NABER Two-Way Radio Technician, </w:t>
      </w:r>
      <w:proofErr w:type="spellStart"/>
      <w:r w:rsidRPr="00AA410D">
        <w:rPr>
          <w:rFonts w:ascii="Arial" w:hAnsi="Arial" w:cs="Arial"/>
          <w:sz w:val="22"/>
          <w:szCs w:val="22"/>
        </w:rPr>
        <w:t>CETa</w:t>
      </w:r>
      <w:proofErr w:type="spellEnd"/>
      <w:r w:rsidRPr="00AA410D">
        <w:rPr>
          <w:rFonts w:ascii="Arial" w:hAnsi="Arial" w:cs="Arial"/>
          <w:sz w:val="22"/>
          <w:szCs w:val="22"/>
        </w:rPr>
        <w:t>, USMSS, WCM)</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Will the same technicians be used for installation and later for maintenance?</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If Vendor relies on out-of-state resources to coordinate with Mississippi staffing, please describe how these resources are utilized.</w:t>
      </w:r>
    </w:p>
    <w:p w:rsidR="00510EC8" w:rsidRPr="00AA410D" w:rsidRDefault="00204343"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 xml:space="preserve">Describe your company’s manufacturer certifications for products proposed beyond the basic authority to sell for each manufacturer proposed.  Example:  Gold, Platinum, Premier, Silver, etc. </w:t>
      </w:r>
    </w:p>
    <w:p w:rsidR="00204343" w:rsidRPr="00AA410D" w:rsidRDefault="00204343" w:rsidP="00510EC8">
      <w:pPr>
        <w:pStyle w:val="Level3"/>
        <w:numPr>
          <w:ilvl w:val="1"/>
          <w:numId w:val="2"/>
        </w:numPr>
        <w:tabs>
          <w:tab w:val="clear" w:pos="1260"/>
          <w:tab w:val="num" w:pos="2430"/>
        </w:tabs>
        <w:ind w:left="1800" w:hanging="1080"/>
        <w:jc w:val="both"/>
        <w:rPr>
          <w:rFonts w:ascii="Arial" w:hAnsi="Arial" w:cs="Arial"/>
          <w:i/>
          <w:sz w:val="22"/>
          <w:szCs w:val="22"/>
        </w:rPr>
      </w:pPr>
      <w:r w:rsidRPr="00AA410D">
        <w:rPr>
          <w:rFonts w:ascii="Arial" w:hAnsi="Arial" w:cs="Arial"/>
          <w:i/>
          <w:sz w:val="22"/>
          <w:szCs w:val="22"/>
        </w:rPr>
        <w:t>Describe Vendor’s process for</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Handling sales and quotation request</w:t>
      </w:r>
      <w:r w:rsidR="00BE095A">
        <w:rPr>
          <w:rFonts w:ascii="Arial" w:hAnsi="Arial" w:cs="Arial"/>
          <w:sz w:val="22"/>
          <w:szCs w:val="22"/>
        </w:rPr>
        <w:t>s</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Tr</w:t>
      </w:r>
      <w:r w:rsidR="00BE095A">
        <w:rPr>
          <w:rFonts w:ascii="Arial" w:hAnsi="Arial" w:cs="Arial"/>
          <w:sz w:val="22"/>
          <w:szCs w:val="22"/>
        </w:rPr>
        <w:t>acking the delivery of products</w:t>
      </w:r>
    </w:p>
    <w:p w:rsidR="009B700B" w:rsidRPr="00AA410D" w:rsidRDefault="00BE095A" w:rsidP="00204343">
      <w:pPr>
        <w:pStyle w:val="Level4"/>
        <w:numPr>
          <w:ilvl w:val="2"/>
          <w:numId w:val="2"/>
        </w:numPr>
        <w:tabs>
          <w:tab w:val="clear" w:pos="1800"/>
          <w:tab w:val="clear" w:pos="3600"/>
          <w:tab w:val="num" w:pos="1620"/>
          <w:tab w:val="left" w:pos="2880"/>
        </w:tabs>
        <w:jc w:val="both"/>
        <w:rPr>
          <w:rFonts w:ascii="Arial" w:hAnsi="Arial" w:cs="Arial"/>
          <w:sz w:val="22"/>
          <w:szCs w:val="22"/>
        </w:rPr>
      </w:pPr>
      <w:r>
        <w:rPr>
          <w:rFonts w:ascii="Arial" w:hAnsi="Arial" w:cs="Arial"/>
          <w:sz w:val="22"/>
          <w:szCs w:val="22"/>
        </w:rPr>
        <w:t>Installation</w:t>
      </w:r>
    </w:p>
    <w:p w:rsidR="00510EC8" w:rsidRPr="00AA410D" w:rsidRDefault="00BE095A" w:rsidP="00331D88">
      <w:pPr>
        <w:pStyle w:val="Level3"/>
        <w:numPr>
          <w:ilvl w:val="2"/>
          <w:numId w:val="2"/>
        </w:numPr>
        <w:ind w:left="2880" w:hanging="1080"/>
        <w:jc w:val="both"/>
        <w:rPr>
          <w:rFonts w:ascii="Arial" w:hAnsi="Arial" w:cs="Arial"/>
          <w:sz w:val="22"/>
          <w:szCs w:val="22"/>
        </w:rPr>
      </w:pPr>
      <w:r>
        <w:rPr>
          <w:rFonts w:ascii="Arial" w:hAnsi="Arial" w:cs="Arial"/>
          <w:sz w:val="22"/>
          <w:szCs w:val="22"/>
        </w:rPr>
        <w:t>Billing</w:t>
      </w:r>
    </w:p>
    <w:p w:rsidR="00510EC8" w:rsidRPr="00AA410D" w:rsidRDefault="00EA318E" w:rsidP="00737EB5">
      <w:pPr>
        <w:pStyle w:val="Level3"/>
        <w:numPr>
          <w:ilvl w:val="1"/>
          <w:numId w:val="2"/>
        </w:numPr>
        <w:tabs>
          <w:tab w:val="clear" w:pos="1260"/>
          <w:tab w:val="num" w:pos="2340"/>
        </w:tabs>
        <w:ind w:left="1800" w:hanging="1080"/>
        <w:jc w:val="both"/>
        <w:rPr>
          <w:rFonts w:ascii="Arial" w:hAnsi="Arial" w:cs="Arial"/>
          <w:sz w:val="22"/>
          <w:szCs w:val="22"/>
        </w:rPr>
      </w:pPr>
      <w:r w:rsidRPr="00AA410D">
        <w:rPr>
          <w:rFonts w:ascii="Arial" w:hAnsi="Arial" w:cs="Arial"/>
          <w:sz w:val="22"/>
          <w:szCs w:val="22"/>
        </w:rPr>
        <w:t>Describe Vendor services specific to products proposed, i.e. vehicle installations, radio programming, and any other related services such as consulting, au</w:t>
      </w:r>
      <w:r w:rsidR="00510EC8" w:rsidRPr="00AA410D">
        <w:rPr>
          <w:rFonts w:ascii="Arial" w:hAnsi="Arial" w:cs="Arial"/>
          <w:sz w:val="22"/>
          <w:szCs w:val="22"/>
        </w:rPr>
        <w:t xml:space="preserve">thorized repair facility, etc. </w:t>
      </w:r>
    </w:p>
    <w:p w:rsidR="00510EC8" w:rsidRPr="00AA410D" w:rsidRDefault="00EA318E" w:rsidP="00737EB5">
      <w:pPr>
        <w:pStyle w:val="Level3"/>
        <w:numPr>
          <w:ilvl w:val="1"/>
          <w:numId w:val="2"/>
        </w:numPr>
        <w:tabs>
          <w:tab w:val="clear" w:pos="1260"/>
          <w:tab w:val="num" w:pos="2250"/>
        </w:tabs>
        <w:ind w:left="1800" w:hanging="1080"/>
        <w:jc w:val="both"/>
        <w:rPr>
          <w:rFonts w:ascii="Arial" w:hAnsi="Arial" w:cs="Arial"/>
          <w:sz w:val="22"/>
          <w:szCs w:val="22"/>
        </w:rPr>
      </w:pPr>
      <w:r w:rsidRPr="00AA410D">
        <w:rPr>
          <w:rFonts w:ascii="Arial" w:hAnsi="Arial" w:cs="Arial"/>
          <w:sz w:val="22"/>
          <w:szCs w:val="22"/>
        </w:rPr>
        <w:t>Describe training resources and facilities.</w:t>
      </w:r>
    </w:p>
    <w:p w:rsidR="00BE095A" w:rsidRDefault="00BE095A" w:rsidP="00737EB5">
      <w:pPr>
        <w:pStyle w:val="Level3"/>
        <w:numPr>
          <w:ilvl w:val="1"/>
          <w:numId w:val="2"/>
        </w:numPr>
        <w:tabs>
          <w:tab w:val="clear" w:pos="1260"/>
          <w:tab w:val="num" w:pos="2250"/>
        </w:tabs>
        <w:ind w:left="1800" w:hanging="1080"/>
        <w:jc w:val="both"/>
        <w:rPr>
          <w:rFonts w:ascii="Arial" w:hAnsi="Arial" w:cs="Arial"/>
          <w:sz w:val="22"/>
          <w:szCs w:val="22"/>
        </w:rPr>
      </w:pPr>
      <w:r>
        <w:rPr>
          <w:rFonts w:ascii="Arial" w:hAnsi="Arial" w:cs="Arial"/>
          <w:sz w:val="22"/>
          <w:szCs w:val="22"/>
        </w:rPr>
        <w:t xml:space="preserve">Provide Vendor’s website address.  </w:t>
      </w:r>
    </w:p>
    <w:p w:rsidR="00510EC8" w:rsidRPr="00AA410D" w:rsidRDefault="0053274F" w:rsidP="0053274F">
      <w:pPr>
        <w:pStyle w:val="Level3"/>
        <w:numPr>
          <w:ilvl w:val="2"/>
          <w:numId w:val="2"/>
        </w:numPr>
        <w:tabs>
          <w:tab w:val="clear" w:pos="1800"/>
          <w:tab w:val="num" w:pos="2970"/>
        </w:tabs>
        <w:ind w:left="2880" w:hanging="1080"/>
        <w:jc w:val="both"/>
        <w:rPr>
          <w:rFonts w:ascii="Arial" w:hAnsi="Arial" w:cs="Arial"/>
          <w:sz w:val="22"/>
          <w:szCs w:val="22"/>
        </w:rPr>
      </w:pPr>
      <w:r>
        <w:rPr>
          <w:rFonts w:ascii="Arial" w:hAnsi="Arial" w:cs="Arial"/>
          <w:sz w:val="22"/>
          <w:szCs w:val="22"/>
        </w:rPr>
        <w:t>Demonstrate how Vendor will p</w:t>
      </w:r>
      <w:r w:rsidR="00BE095A">
        <w:rPr>
          <w:rFonts w:ascii="Arial" w:hAnsi="Arial" w:cs="Arial"/>
          <w:sz w:val="22"/>
          <w:szCs w:val="22"/>
        </w:rPr>
        <w:t xml:space="preserve">rovide </w:t>
      </w:r>
      <w:r w:rsidR="00EA318E" w:rsidRPr="00AA410D">
        <w:rPr>
          <w:rFonts w:ascii="Arial" w:hAnsi="Arial" w:cs="Arial"/>
          <w:sz w:val="22"/>
          <w:szCs w:val="22"/>
        </w:rPr>
        <w:t>onlin</w:t>
      </w:r>
      <w:r w:rsidR="00BE095A">
        <w:rPr>
          <w:rFonts w:ascii="Arial" w:hAnsi="Arial" w:cs="Arial"/>
          <w:sz w:val="22"/>
          <w:szCs w:val="22"/>
        </w:rPr>
        <w:t>e support for sales information.</w:t>
      </w:r>
    </w:p>
    <w:p w:rsidR="00510EC8" w:rsidRPr="00AA410D" w:rsidRDefault="00EA318E" w:rsidP="00737EB5">
      <w:pPr>
        <w:pStyle w:val="Level3"/>
        <w:numPr>
          <w:ilvl w:val="1"/>
          <w:numId w:val="2"/>
        </w:numPr>
        <w:tabs>
          <w:tab w:val="clear" w:pos="1260"/>
          <w:tab w:val="num" w:pos="2430"/>
        </w:tabs>
        <w:ind w:left="1800" w:hanging="1080"/>
        <w:jc w:val="both"/>
        <w:rPr>
          <w:rFonts w:ascii="Arial" w:hAnsi="Arial" w:cs="Arial"/>
          <w:sz w:val="22"/>
          <w:szCs w:val="22"/>
        </w:rPr>
      </w:pPr>
      <w:r w:rsidRPr="00AA410D">
        <w:rPr>
          <w:rFonts w:ascii="Arial" w:hAnsi="Arial" w:cs="Arial"/>
          <w:sz w:val="22"/>
          <w:szCs w:val="22"/>
        </w:rPr>
        <w:t>Provide specific examples of how Vendor provides Value-added services for Mississippi customers.</w:t>
      </w:r>
    </w:p>
    <w:p w:rsidR="0053274F" w:rsidRDefault="00EA318E" w:rsidP="00737EB5">
      <w:pPr>
        <w:pStyle w:val="Level3"/>
        <w:numPr>
          <w:ilvl w:val="1"/>
          <w:numId w:val="2"/>
        </w:numPr>
        <w:tabs>
          <w:tab w:val="clear" w:pos="1260"/>
          <w:tab w:val="num" w:pos="2430"/>
        </w:tabs>
        <w:ind w:left="1800" w:hanging="1080"/>
        <w:jc w:val="both"/>
        <w:rPr>
          <w:rFonts w:ascii="Arial" w:hAnsi="Arial" w:cs="Arial"/>
          <w:sz w:val="22"/>
          <w:szCs w:val="22"/>
        </w:rPr>
      </w:pPr>
      <w:r w:rsidRPr="00AA410D">
        <w:rPr>
          <w:rFonts w:ascii="Arial" w:hAnsi="Arial" w:cs="Arial"/>
          <w:sz w:val="22"/>
          <w:szCs w:val="22"/>
        </w:rPr>
        <w:t xml:space="preserve">The proposing Value-added Vendor ensures the warranty, regardless of manufacturer or manufacturer’s warranty.  </w:t>
      </w:r>
    </w:p>
    <w:p w:rsidR="00510EC8" w:rsidRPr="00AA410D" w:rsidRDefault="0053274F" w:rsidP="0053274F">
      <w:pPr>
        <w:pStyle w:val="Level3"/>
        <w:numPr>
          <w:ilvl w:val="2"/>
          <w:numId w:val="2"/>
        </w:numPr>
        <w:tabs>
          <w:tab w:val="clear" w:pos="1800"/>
          <w:tab w:val="num" w:pos="2880"/>
        </w:tabs>
        <w:ind w:left="2880" w:hanging="1080"/>
        <w:jc w:val="both"/>
        <w:rPr>
          <w:rFonts w:ascii="Arial" w:hAnsi="Arial" w:cs="Arial"/>
          <w:sz w:val="22"/>
          <w:szCs w:val="22"/>
        </w:rPr>
      </w:pPr>
      <w:r>
        <w:rPr>
          <w:rFonts w:ascii="Arial" w:hAnsi="Arial" w:cs="Arial"/>
          <w:sz w:val="22"/>
          <w:szCs w:val="22"/>
        </w:rPr>
        <w:t>Demonstrate how</w:t>
      </w:r>
      <w:r w:rsidR="00EA318E" w:rsidRPr="00AA410D">
        <w:rPr>
          <w:rFonts w:ascii="Arial" w:hAnsi="Arial" w:cs="Arial"/>
          <w:sz w:val="22"/>
          <w:szCs w:val="22"/>
        </w:rPr>
        <w:t xml:space="preserve"> proposing Vendor provide</w:t>
      </w:r>
      <w:r>
        <w:rPr>
          <w:rFonts w:ascii="Arial" w:hAnsi="Arial" w:cs="Arial"/>
          <w:sz w:val="22"/>
          <w:szCs w:val="22"/>
        </w:rPr>
        <w:t>s</w:t>
      </w:r>
      <w:r w:rsidR="00EA318E" w:rsidRPr="00AA410D">
        <w:rPr>
          <w:rFonts w:ascii="Arial" w:hAnsi="Arial" w:cs="Arial"/>
          <w:sz w:val="22"/>
          <w:szCs w:val="22"/>
        </w:rPr>
        <w:t xml:space="preserve"> or coordinate</w:t>
      </w:r>
      <w:r>
        <w:rPr>
          <w:rFonts w:ascii="Arial" w:hAnsi="Arial" w:cs="Arial"/>
          <w:sz w:val="22"/>
          <w:szCs w:val="22"/>
        </w:rPr>
        <w:t>s</w:t>
      </w:r>
      <w:r w:rsidR="00EA318E" w:rsidRPr="00AA410D">
        <w:rPr>
          <w:rFonts w:ascii="Arial" w:hAnsi="Arial" w:cs="Arial"/>
          <w:sz w:val="22"/>
          <w:szCs w:val="22"/>
        </w:rPr>
        <w:t xml:space="preserve"> with the manuf</w:t>
      </w:r>
      <w:r>
        <w:rPr>
          <w:rFonts w:ascii="Arial" w:hAnsi="Arial" w:cs="Arial"/>
          <w:sz w:val="22"/>
          <w:szCs w:val="22"/>
        </w:rPr>
        <w:t>acturer(s) for seamless service.</w:t>
      </w:r>
    </w:p>
    <w:p w:rsidR="0053274F" w:rsidRDefault="0053274F" w:rsidP="00737EB5">
      <w:pPr>
        <w:pStyle w:val="Level3"/>
        <w:numPr>
          <w:ilvl w:val="1"/>
          <w:numId w:val="2"/>
        </w:numPr>
        <w:tabs>
          <w:tab w:val="clear" w:pos="1260"/>
          <w:tab w:val="num" w:pos="2610"/>
        </w:tabs>
        <w:ind w:left="1800" w:hanging="1080"/>
        <w:jc w:val="both"/>
        <w:rPr>
          <w:rFonts w:ascii="Arial" w:hAnsi="Arial" w:cs="Arial"/>
          <w:sz w:val="22"/>
          <w:szCs w:val="22"/>
        </w:rPr>
      </w:pPr>
      <w:r>
        <w:rPr>
          <w:rFonts w:ascii="Arial" w:hAnsi="Arial" w:cs="Arial"/>
          <w:sz w:val="22"/>
          <w:szCs w:val="22"/>
        </w:rPr>
        <w:t>Demonstrate how</w:t>
      </w:r>
      <w:r w:rsidR="00EA318E" w:rsidRPr="00AA410D">
        <w:rPr>
          <w:rFonts w:ascii="Arial" w:hAnsi="Arial" w:cs="Arial"/>
          <w:sz w:val="22"/>
          <w:szCs w:val="22"/>
        </w:rPr>
        <w:t xml:space="preserve"> proposing Vendor receives an initial service call on products under on-site warranty</w:t>
      </w:r>
      <w:r>
        <w:rPr>
          <w:rFonts w:ascii="Arial" w:hAnsi="Arial" w:cs="Arial"/>
          <w:sz w:val="22"/>
          <w:szCs w:val="22"/>
        </w:rPr>
        <w:t>.</w:t>
      </w:r>
    </w:p>
    <w:p w:rsidR="0053274F" w:rsidRDefault="0053274F" w:rsidP="0053274F">
      <w:pPr>
        <w:pStyle w:val="Level3"/>
        <w:numPr>
          <w:ilvl w:val="2"/>
          <w:numId w:val="2"/>
        </w:numPr>
        <w:jc w:val="both"/>
        <w:rPr>
          <w:rFonts w:ascii="Arial" w:hAnsi="Arial" w:cs="Arial"/>
          <w:sz w:val="22"/>
          <w:szCs w:val="22"/>
        </w:rPr>
      </w:pPr>
      <w:r>
        <w:rPr>
          <w:rFonts w:ascii="Arial" w:hAnsi="Arial" w:cs="Arial"/>
          <w:sz w:val="22"/>
          <w:szCs w:val="22"/>
        </w:rPr>
        <w:t>Demonstrate how vendor handles initial on-site call</w:t>
      </w:r>
    </w:p>
    <w:p w:rsidR="0053274F" w:rsidRDefault="0053274F" w:rsidP="0053274F">
      <w:pPr>
        <w:pStyle w:val="Level3"/>
        <w:numPr>
          <w:ilvl w:val="2"/>
          <w:numId w:val="2"/>
        </w:numPr>
        <w:jc w:val="both"/>
        <w:rPr>
          <w:rFonts w:ascii="Arial" w:hAnsi="Arial" w:cs="Arial"/>
          <w:sz w:val="22"/>
          <w:szCs w:val="22"/>
        </w:rPr>
      </w:pPr>
      <w:r>
        <w:rPr>
          <w:rFonts w:ascii="Arial" w:hAnsi="Arial" w:cs="Arial"/>
          <w:sz w:val="22"/>
          <w:szCs w:val="22"/>
        </w:rPr>
        <w:t>Determine how initial on-site call is affected by client location.</w:t>
      </w:r>
      <w:r w:rsidR="00EA318E" w:rsidRPr="00AA410D">
        <w:rPr>
          <w:rFonts w:ascii="Arial" w:hAnsi="Arial" w:cs="Arial"/>
          <w:sz w:val="22"/>
          <w:szCs w:val="22"/>
        </w:rPr>
        <w:t xml:space="preserve">  </w:t>
      </w:r>
    </w:p>
    <w:p w:rsidR="00737EB5" w:rsidRPr="00AA410D" w:rsidRDefault="00EA318E" w:rsidP="0053274F">
      <w:pPr>
        <w:pStyle w:val="Level3"/>
        <w:numPr>
          <w:ilvl w:val="2"/>
          <w:numId w:val="2"/>
        </w:numPr>
        <w:tabs>
          <w:tab w:val="clear" w:pos="1800"/>
          <w:tab w:val="num" w:pos="2970"/>
        </w:tabs>
        <w:ind w:left="2880" w:hanging="1080"/>
        <w:jc w:val="both"/>
        <w:rPr>
          <w:rFonts w:ascii="Arial" w:hAnsi="Arial" w:cs="Arial"/>
          <w:sz w:val="22"/>
          <w:szCs w:val="22"/>
        </w:rPr>
      </w:pPr>
      <w:r w:rsidRPr="00AA410D">
        <w:rPr>
          <w:rFonts w:ascii="Arial" w:hAnsi="Arial" w:cs="Arial"/>
          <w:sz w:val="22"/>
          <w:szCs w:val="22"/>
        </w:rPr>
        <w:t>Briefly describe Vendor’s technical support organization and problem resolution process.</w:t>
      </w:r>
    </w:p>
    <w:p w:rsidR="00737EB5" w:rsidRPr="00AA410D" w:rsidRDefault="00E52376" w:rsidP="00737EB5">
      <w:pPr>
        <w:pStyle w:val="Level3"/>
        <w:numPr>
          <w:ilvl w:val="1"/>
          <w:numId w:val="2"/>
        </w:numPr>
        <w:tabs>
          <w:tab w:val="clear" w:pos="1260"/>
          <w:tab w:val="num" w:pos="2340"/>
        </w:tabs>
        <w:ind w:left="1800" w:hanging="1080"/>
        <w:jc w:val="both"/>
        <w:rPr>
          <w:rFonts w:ascii="Arial" w:hAnsi="Arial" w:cs="Arial"/>
          <w:sz w:val="22"/>
          <w:szCs w:val="22"/>
        </w:rPr>
      </w:pPr>
      <w:r>
        <w:rPr>
          <w:rFonts w:ascii="Arial" w:hAnsi="Arial" w:cs="Arial"/>
          <w:sz w:val="22"/>
          <w:szCs w:val="22"/>
        </w:rPr>
        <w:t>Describe u</w:t>
      </w:r>
      <w:r w:rsidR="00EA318E" w:rsidRPr="00AA410D">
        <w:rPr>
          <w:rFonts w:ascii="Arial" w:hAnsi="Arial" w:cs="Arial"/>
          <w:sz w:val="22"/>
          <w:szCs w:val="22"/>
        </w:rPr>
        <w:t>n</w:t>
      </w:r>
      <w:r>
        <w:rPr>
          <w:rFonts w:ascii="Arial" w:hAnsi="Arial" w:cs="Arial"/>
          <w:sz w:val="22"/>
          <w:szCs w:val="22"/>
        </w:rPr>
        <w:t>der what conditions third-</w:t>
      </w:r>
      <w:r w:rsidR="00EA318E" w:rsidRPr="00AA410D">
        <w:rPr>
          <w:rFonts w:ascii="Arial" w:hAnsi="Arial" w:cs="Arial"/>
          <w:sz w:val="22"/>
          <w:szCs w:val="22"/>
        </w:rPr>
        <w:t xml:space="preserve">party support </w:t>
      </w:r>
      <w:proofErr w:type="gramStart"/>
      <w:r w:rsidR="00EA318E" w:rsidRPr="00AA410D">
        <w:rPr>
          <w:rFonts w:ascii="Arial" w:hAnsi="Arial" w:cs="Arial"/>
          <w:sz w:val="22"/>
          <w:szCs w:val="22"/>
        </w:rPr>
        <w:t>be</w:t>
      </w:r>
      <w:proofErr w:type="gramEnd"/>
      <w:r w:rsidR="00EA318E" w:rsidRPr="00AA410D">
        <w:rPr>
          <w:rFonts w:ascii="Arial" w:hAnsi="Arial" w:cs="Arial"/>
          <w:sz w:val="22"/>
          <w:szCs w:val="22"/>
        </w:rPr>
        <w:t xml:space="preserve"> used in lieu of in-hou</w:t>
      </w:r>
      <w:r w:rsidR="00E35044">
        <w:rPr>
          <w:rFonts w:ascii="Arial" w:hAnsi="Arial" w:cs="Arial"/>
          <w:sz w:val="22"/>
          <w:szCs w:val="22"/>
        </w:rPr>
        <w:t>se staff.</w:t>
      </w:r>
    </w:p>
    <w:p w:rsidR="00EA318E" w:rsidRPr="00AA410D" w:rsidRDefault="00EA318E" w:rsidP="00737EB5">
      <w:pPr>
        <w:pStyle w:val="Level3"/>
        <w:numPr>
          <w:ilvl w:val="1"/>
          <w:numId w:val="2"/>
        </w:numPr>
        <w:tabs>
          <w:tab w:val="clear" w:pos="1260"/>
          <w:tab w:val="left" w:pos="2250"/>
          <w:tab w:val="num" w:pos="2340"/>
        </w:tabs>
        <w:ind w:left="1800" w:hanging="1080"/>
        <w:jc w:val="both"/>
        <w:rPr>
          <w:rFonts w:ascii="Arial" w:hAnsi="Arial" w:cs="Arial"/>
          <w:sz w:val="22"/>
          <w:szCs w:val="22"/>
        </w:rPr>
      </w:pPr>
      <w:r w:rsidRPr="00AA410D">
        <w:rPr>
          <w:rFonts w:ascii="Arial" w:hAnsi="Arial" w:cs="Arial"/>
          <w:sz w:val="22"/>
          <w:szCs w:val="22"/>
        </w:rPr>
        <w:t xml:space="preserve">Describe response time for initial call response, on-site personnel response, and resolution.  Include average time as well as a not-to-exceed time frame for each type of response. </w:t>
      </w:r>
    </w:p>
    <w:p w:rsidR="00CD545F" w:rsidRPr="00AA410D" w:rsidRDefault="00EA318E" w:rsidP="00B03D8A">
      <w:pPr>
        <w:pStyle w:val="Level1"/>
        <w:numPr>
          <w:ilvl w:val="0"/>
          <w:numId w:val="2"/>
        </w:numPr>
        <w:tabs>
          <w:tab w:val="num" w:pos="1440"/>
        </w:tabs>
        <w:ind w:left="720"/>
        <w:jc w:val="both"/>
        <w:rPr>
          <w:rFonts w:ascii="Arial" w:hAnsi="Arial" w:cs="Arial"/>
          <w:b/>
          <w:sz w:val="22"/>
          <w:szCs w:val="22"/>
        </w:rPr>
      </w:pPr>
      <w:r w:rsidRPr="00AA410D">
        <w:rPr>
          <w:rFonts w:ascii="Arial" w:hAnsi="Arial" w:cs="Arial"/>
          <w:b/>
          <w:sz w:val="22"/>
          <w:szCs w:val="22"/>
        </w:rPr>
        <w:lastRenderedPageBreak/>
        <w:t xml:space="preserve">Mississippi Manufacturer EPL Website Requirements </w:t>
      </w:r>
    </w:p>
    <w:p w:rsidR="00EA318E" w:rsidRPr="00AA410D" w:rsidRDefault="00EA318E" w:rsidP="006078EE">
      <w:pPr>
        <w:pStyle w:val="Level1"/>
        <w:numPr>
          <w:ilvl w:val="1"/>
          <w:numId w:val="2"/>
        </w:numPr>
        <w:tabs>
          <w:tab w:val="clear" w:pos="1260"/>
          <w:tab w:val="num" w:pos="2070"/>
        </w:tabs>
        <w:ind w:left="1800" w:hanging="1080"/>
        <w:jc w:val="both"/>
        <w:rPr>
          <w:rFonts w:ascii="Arial" w:hAnsi="Arial" w:cs="Arial"/>
          <w:b/>
          <w:sz w:val="22"/>
          <w:szCs w:val="22"/>
        </w:rPr>
      </w:pPr>
      <w:r w:rsidRPr="00AA410D">
        <w:rPr>
          <w:rFonts w:ascii="Arial" w:hAnsi="Arial" w:cs="Arial"/>
          <w:sz w:val="22"/>
          <w:szCs w:val="22"/>
        </w:rPr>
        <w:t>The manufacturer must develop a Manufacturer EPL Website residing on manufacturer’s servers and domain name.  This website will, at minimum, house the manufacturer’s product and pricing information.</w:t>
      </w:r>
    </w:p>
    <w:p w:rsidR="006078EE" w:rsidRPr="00AA410D" w:rsidRDefault="00EA318E"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Distributors or individual resellers may not host the EPL site.  Should the manufacturer elect to use a distributor or business partner to assist with the website, this should be transparent to </w:t>
      </w:r>
      <w:r w:rsidRPr="00AA410D">
        <w:rPr>
          <w:rFonts w:ascii="Arial" w:hAnsi="Arial" w:cs="Arial"/>
          <w:b/>
          <w:sz w:val="22"/>
          <w:szCs w:val="22"/>
        </w:rPr>
        <w:t>ITS</w:t>
      </w:r>
      <w:r w:rsidRPr="00AA410D">
        <w:rPr>
          <w:rFonts w:ascii="Arial" w:hAnsi="Arial" w:cs="Arial"/>
          <w:sz w:val="22"/>
          <w:szCs w:val="22"/>
        </w:rPr>
        <w:t xml:space="preserve">.  </w:t>
      </w:r>
      <w:r w:rsidRPr="00AA410D">
        <w:rPr>
          <w:rFonts w:ascii="Arial" w:hAnsi="Arial" w:cs="Arial"/>
          <w:b/>
          <w:sz w:val="22"/>
          <w:szCs w:val="22"/>
        </w:rPr>
        <w:t>ITS</w:t>
      </w:r>
      <w:r w:rsidRPr="00AA410D">
        <w:rPr>
          <w:rFonts w:ascii="Arial" w:hAnsi="Arial" w:cs="Arial"/>
          <w:sz w:val="22"/>
          <w:szCs w:val="22"/>
        </w:rPr>
        <w:t xml:space="preserve">’ correspondence and relationship must be directly with the manufacturer.  </w:t>
      </w:r>
      <w:r w:rsidRPr="00AA410D">
        <w:rPr>
          <w:rFonts w:ascii="Arial" w:hAnsi="Arial" w:cs="Arial"/>
          <w:b/>
          <w:sz w:val="22"/>
          <w:szCs w:val="22"/>
        </w:rPr>
        <w:t>ITS</w:t>
      </w:r>
      <w:r w:rsidRPr="00AA410D">
        <w:rPr>
          <w:rFonts w:ascii="Arial" w:hAnsi="Arial" w:cs="Arial"/>
          <w:sz w:val="22"/>
          <w:szCs w:val="22"/>
        </w:rPr>
        <w:t xml:space="preserve"> reserves the right to waive this requirement for a “Manufacturer Representative” designated in long term relationships</w:t>
      </w:r>
      <w:r w:rsidR="00E35044">
        <w:rPr>
          <w:rFonts w:ascii="Arial" w:hAnsi="Arial" w:cs="Arial"/>
          <w:sz w:val="22"/>
          <w:szCs w:val="22"/>
        </w:rPr>
        <w:t xml:space="preserve"> to handle such issues for the m</w:t>
      </w:r>
      <w:r w:rsidRPr="00AA410D">
        <w:rPr>
          <w:rFonts w:ascii="Arial" w:hAnsi="Arial" w:cs="Arial"/>
          <w:sz w:val="22"/>
          <w:szCs w:val="22"/>
        </w:rPr>
        <w:t xml:space="preserve">anufacturer. </w:t>
      </w:r>
    </w:p>
    <w:p w:rsidR="006078EE" w:rsidRPr="00AA410D" w:rsidRDefault="00EA318E" w:rsidP="00331D88">
      <w:pPr>
        <w:pStyle w:val="Level3"/>
        <w:numPr>
          <w:ilvl w:val="1"/>
          <w:numId w:val="2"/>
        </w:numPr>
        <w:tabs>
          <w:tab w:val="clear" w:pos="1260"/>
          <w:tab w:val="num" w:pos="3060"/>
        </w:tabs>
        <w:ind w:left="1800" w:hanging="1080"/>
        <w:jc w:val="both"/>
        <w:rPr>
          <w:rFonts w:ascii="Arial" w:hAnsi="Arial" w:cs="Arial"/>
          <w:sz w:val="22"/>
          <w:szCs w:val="22"/>
        </w:rPr>
      </w:pPr>
      <w:r w:rsidRPr="00AA410D">
        <w:rPr>
          <w:rFonts w:ascii="Arial" w:hAnsi="Arial" w:cs="Arial"/>
          <w:sz w:val="22"/>
          <w:szCs w:val="22"/>
        </w:rPr>
        <w:t xml:space="preserve">Only manufacturers sponsoring </w:t>
      </w:r>
      <w:proofErr w:type="gramStart"/>
      <w:r w:rsidRPr="00AA410D">
        <w:rPr>
          <w:rFonts w:ascii="Arial" w:hAnsi="Arial" w:cs="Arial"/>
          <w:sz w:val="22"/>
          <w:szCs w:val="22"/>
        </w:rPr>
        <w:t>an</w:t>
      </w:r>
      <w:proofErr w:type="gramEnd"/>
      <w:r w:rsidRPr="00AA410D">
        <w:rPr>
          <w:rFonts w:ascii="Arial" w:hAnsi="Arial" w:cs="Arial"/>
          <w:sz w:val="22"/>
          <w:szCs w:val="22"/>
        </w:rPr>
        <w:t xml:space="preserve"> </w:t>
      </w:r>
      <w:r w:rsidRPr="00AA410D">
        <w:rPr>
          <w:rFonts w:ascii="Arial" w:hAnsi="Arial" w:cs="Arial"/>
          <w:b/>
          <w:sz w:val="22"/>
          <w:szCs w:val="22"/>
        </w:rPr>
        <w:t>ITS</w:t>
      </w:r>
      <w:r w:rsidRPr="00AA410D">
        <w:rPr>
          <w:rFonts w:ascii="Arial" w:hAnsi="Arial" w:cs="Arial"/>
          <w:sz w:val="22"/>
          <w:szCs w:val="22"/>
        </w:rPr>
        <w:t xml:space="preserve"> approved Reseller Group under this RFP are eligible to participate.</w:t>
      </w:r>
    </w:p>
    <w:p w:rsidR="00EA318E" w:rsidRPr="00AA410D" w:rsidRDefault="00EA318E" w:rsidP="00331D88">
      <w:pPr>
        <w:pStyle w:val="Level3"/>
        <w:numPr>
          <w:ilvl w:val="1"/>
          <w:numId w:val="2"/>
        </w:numPr>
        <w:tabs>
          <w:tab w:val="clear" w:pos="1260"/>
          <w:tab w:val="num" w:pos="3060"/>
        </w:tabs>
        <w:ind w:left="1800" w:hanging="1080"/>
        <w:jc w:val="both"/>
        <w:rPr>
          <w:rFonts w:ascii="Arial" w:hAnsi="Arial" w:cs="Arial"/>
          <w:sz w:val="22"/>
          <w:szCs w:val="22"/>
        </w:rPr>
      </w:pPr>
      <w:r w:rsidRPr="00AA410D">
        <w:rPr>
          <w:rFonts w:ascii="Arial" w:hAnsi="Arial" w:cs="Arial"/>
          <w:sz w:val="22"/>
          <w:szCs w:val="22"/>
        </w:rPr>
        <w:t xml:space="preserve">The manufacturer will provide both a test URL and a final URL that will be linked by </w:t>
      </w:r>
      <w:proofErr w:type="gramStart"/>
      <w:r w:rsidRPr="00AA410D">
        <w:rPr>
          <w:rFonts w:ascii="Arial" w:hAnsi="Arial" w:cs="Arial"/>
          <w:b/>
          <w:sz w:val="22"/>
          <w:szCs w:val="22"/>
        </w:rPr>
        <w:t>ITS</w:t>
      </w:r>
      <w:proofErr w:type="gramEnd"/>
      <w:r w:rsidRPr="00AA410D">
        <w:rPr>
          <w:rFonts w:ascii="Arial" w:hAnsi="Arial" w:cs="Arial"/>
          <w:sz w:val="22"/>
          <w:szCs w:val="22"/>
        </w:rPr>
        <w:t xml:space="preserve"> to our website.</w:t>
      </w:r>
    </w:p>
    <w:p w:rsidR="00EA318E" w:rsidRPr="00AA410D" w:rsidRDefault="00EA318E" w:rsidP="00EA318E">
      <w:pPr>
        <w:pStyle w:val="Level3"/>
        <w:numPr>
          <w:ilvl w:val="2"/>
          <w:numId w:val="2"/>
        </w:numPr>
        <w:ind w:left="2880" w:hanging="1080"/>
        <w:jc w:val="both"/>
        <w:rPr>
          <w:rFonts w:ascii="Arial" w:hAnsi="Arial" w:cs="Arial"/>
          <w:sz w:val="22"/>
          <w:szCs w:val="22"/>
        </w:rPr>
      </w:pPr>
      <w:proofErr w:type="gramStart"/>
      <w:r w:rsidRPr="00AA410D">
        <w:rPr>
          <w:rFonts w:ascii="Arial" w:hAnsi="Arial" w:cs="Arial"/>
          <w:sz w:val="22"/>
          <w:szCs w:val="22"/>
        </w:rPr>
        <w:t>Manufacturers</w:t>
      </w:r>
      <w:proofErr w:type="gramEnd"/>
      <w:r w:rsidRPr="00AA410D">
        <w:rPr>
          <w:rFonts w:ascii="Arial" w:hAnsi="Arial" w:cs="Arial"/>
          <w:sz w:val="22"/>
          <w:szCs w:val="22"/>
        </w:rPr>
        <w:t xml:space="preserve"> who currently have an approved Manufacturer EPL Website under RFP 3</w:t>
      </w:r>
      <w:r w:rsidR="00620766" w:rsidRPr="00AA410D">
        <w:rPr>
          <w:rFonts w:ascii="Arial" w:hAnsi="Arial" w:cs="Arial"/>
          <w:sz w:val="22"/>
          <w:szCs w:val="22"/>
        </w:rPr>
        <w:t>657</w:t>
      </w:r>
      <w:r w:rsidRPr="00AA410D">
        <w:rPr>
          <w:rFonts w:ascii="Arial" w:hAnsi="Arial" w:cs="Arial"/>
          <w:sz w:val="22"/>
          <w:szCs w:val="22"/>
        </w:rPr>
        <w:t xml:space="preserve">, will need to supply a test URL for RFP </w:t>
      </w:r>
      <w:r w:rsidRPr="00AA410D">
        <w:rPr>
          <w:rFonts w:ascii="Arial" w:hAnsi="Arial" w:cs="Arial"/>
          <w:sz w:val="22"/>
          <w:szCs w:val="22"/>
          <w:u w:val="single"/>
        </w:rPr>
        <w:t>3</w:t>
      </w:r>
      <w:r w:rsidR="00620766" w:rsidRPr="00AA410D">
        <w:rPr>
          <w:rFonts w:ascii="Arial" w:hAnsi="Arial" w:cs="Arial"/>
          <w:sz w:val="22"/>
          <w:szCs w:val="22"/>
          <w:u w:val="single"/>
        </w:rPr>
        <w:t>744</w:t>
      </w:r>
      <w:r w:rsidRPr="00AA410D">
        <w:rPr>
          <w:rFonts w:ascii="Arial" w:hAnsi="Arial" w:cs="Arial"/>
          <w:sz w:val="22"/>
          <w:szCs w:val="22"/>
        </w:rPr>
        <w:t>.  Once the test URL has been approved for RFP 3</w:t>
      </w:r>
      <w:r w:rsidR="00620766" w:rsidRPr="00AA410D">
        <w:rPr>
          <w:rFonts w:ascii="Arial" w:hAnsi="Arial" w:cs="Arial"/>
          <w:sz w:val="22"/>
          <w:szCs w:val="22"/>
        </w:rPr>
        <w:t>744</w:t>
      </w:r>
      <w:r w:rsidRPr="00AA410D">
        <w:rPr>
          <w:rFonts w:ascii="Arial" w:hAnsi="Arial" w:cs="Arial"/>
          <w:sz w:val="22"/>
          <w:szCs w:val="22"/>
        </w:rPr>
        <w:t>, replace the current EPL 3</w:t>
      </w:r>
      <w:r w:rsidR="00620766" w:rsidRPr="00AA410D">
        <w:rPr>
          <w:rFonts w:ascii="Arial" w:hAnsi="Arial" w:cs="Arial"/>
          <w:sz w:val="22"/>
          <w:szCs w:val="22"/>
        </w:rPr>
        <w:t>657</w:t>
      </w:r>
      <w:r w:rsidRPr="00AA410D">
        <w:rPr>
          <w:rFonts w:ascii="Arial" w:hAnsi="Arial" w:cs="Arial"/>
          <w:sz w:val="22"/>
          <w:szCs w:val="22"/>
        </w:rPr>
        <w:t xml:space="preserve"> site with the approved site and inform the </w:t>
      </w:r>
      <w:r w:rsidRPr="00AA410D">
        <w:rPr>
          <w:rFonts w:ascii="Arial" w:hAnsi="Arial" w:cs="Arial"/>
          <w:b/>
          <w:sz w:val="22"/>
          <w:szCs w:val="22"/>
        </w:rPr>
        <w:t>ITS</w:t>
      </w:r>
      <w:r w:rsidRPr="00AA410D">
        <w:rPr>
          <w:rFonts w:ascii="Arial" w:hAnsi="Arial" w:cs="Arial"/>
          <w:sz w:val="22"/>
          <w:szCs w:val="22"/>
        </w:rPr>
        <w:t xml:space="preserve"> EPL Team what the final URL link will be.</w:t>
      </w:r>
    </w:p>
    <w:p w:rsidR="006078EE" w:rsidRPr="00AA410D" w:rsidRDefault="00EA318E"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For manufacturers that have published a Manufacturer EPL Website under RFP 3</w:t>
      </w:r>
      <w:r w:rsidR="00620766" w:rsidRPr="00AA410D">
        <w:rPr>
          <w:rFonts w:ascii="Arial" w:hAnsi="Arial" w:cs="Arial"/>
          <w:sz w:val="22"/>
          <w:szCs w:val="22"/>
        </w:rPr>
        <w:t>657</w:t>
      </w:r>
      <w:r w:rsidRPr="00AA410D">
        <w:rPr>
          <w:rFonts w:ascii="Arial" w:hAnsi="Arial" w:cs="Arial"/>
          <w:sz w:val="22"/>
          <w:szCs w:val="22"/>
        </w:rPr>
        <w:t xml:space="preserve">, all references to those EPLs must be removed </w:t>
      </w:r>
      <w:r w:rsidR="004C4AD1">
        <w:rPr>
          <w:rFonts w:ascii="Arial" w:hAnsi="Arial" w:cs="Arial"/>
          <w:sz w:val="22"/>
          <w:szCs w:val="22"/>
        </w:rPr>
        <w:t>by June</w:t>
      </w:r>
      <w:r w:rsidRPr="00AA410D">
        <w:rPr>
          <w:rFonts w:ascii="Arial" w:hAnsi="Arial" w:cs="Arial"/>
          <w:sz w:val="22"/>
          <w:szCs w:val="22"/>
        </w:rPr>
        <w:t xml:space="preserve"> 1, 201</w:t>
      </w:r>
      <w:r w:rsidR="00620766" w:rsidRPr="00AA410D">
        <w:rPr>
          <w:rFonts w:ascii="Arial" w:hAnsi="Arial" w:cs="Arial"/>
          <w:sz w:val="22"/>
          <w:szCs w:val="22"/>
        </w:rPr>
        <w:t>4</w:t>
      </w:r>
      <w:r w:rsidRPr="00AA410D">
        <w:rPr>
          <w:rFonts w:ascii="Arial" w:hAnsi="Arial" w:cs="Arial"/>
          <w:sz w:val="22"/>
          <w:szCs w:val="22"/>
        </w:rPr>
        <w:t>.</w:t>
      </w:r>
    </w:p>
    <w:p w:rsidR="006078EE" w:rsidRPr="00AA410D" w:rsidRDefault="00EA318E" w:rsidP="00331D88">
      <w:pPr>
        <w:pStyle w:val="Level3"/>
        <w:numPr>
          <w:ilvl w:val="1"/>
          <w:numId w:val="2"/>
        </w:numPr>
        <w:tabs>
          <w:tab w:val="clear" w:pos="1260"/>
          <w:tab w:val="num" w:pos="2790"/>
        </w:tabs>
        <w:ind w:left="1800" w:hanging="1080"/>
        <w:jc w:val="both"/>
        <w:rPr>
          <w:rFonts w:ascii="Arial" w:hAnsi="Arial" w:cs="Arial"/>
          <w:sz w:val="22"/>
          <w:szCs w:val="22"/>
        </w:rPr>
      </w:pPr>
      <w:r w:rsidRPr="00AA410D">
        <w:rPr>
          <w:rFonts w:ascii="Arial" w:hAnsi="Arial" w:cs="Arial"/>
          <w:sz w:val="22"/>
          <w:szCs w:val="22"/>
        </w:rPr>
        <w:t>The Manufacturer EPL Website does not have to be completed by the RFP opening date.  The EPL Team will work with the manufacturer</w:t>
      </w:r>
      <w:r w:rsidR="00980975">
        <w:rPr>
          <w:rFonts w:ascii="Arial" w:hAnsi="Arial" w:cs="Arial"/>
          <w:sz w:val="22"/>
          <w:szCs w:val="22"/>
        </w:rPr>
        <w:t>s</w:t>
      </w:r>
      <w:r w:rsidRPr="00AA410D">
        <w:rPr>
          <w:rFonts w:ascii="Arial" w:hAnsi="Arial" w:cs="Arial"/>
          <w:sz w:val="22"/>
          <w:szCs w:val="22"/>
        </w:rPr>
        <w:t xml:space="preserve"> after the </w:t>
      </w:r>
      <w:r w:rsidR="00980975">
        <w:rPr>
          <w:rFonts w:ascii="Arial" w:hAnsi="Arial" w:cs="Arial"/>
          <w:sz w:val="22"/>
          <w:szCs w:val="22"/>
        </w:rPr>
        <w:t>proposal opening to review the manufacturers’</w:t>
      </w:r>
      <w:r w:rsidRPr="00AA410D">
        <w:rPr>
          <w:rFonts w:ascii="Arial" w:hAnsi="Arial" w:cs="Arial"/>
          <w:sz w:val="22"/>
          <w:szCs w:val="22"/>
        </w:rPr>
        <w:t xml:space="preserve"> test website.  When approved, the EPL Team will certify the site and link the site to the </w:t>
      </w:r>
      <w:r w:rsidRPr="00AA410D">
        <w:rPr>
          <w:rFonts w:ascii="Arial" w:hAnsi="Arial" w:cs="Arial"/>
          <w:b/>
          <w:sz w:val="22"/>
          <w:szCs w:val="22"/>
        </w:rPr>
        <w:t>ITS</w:t>
      </w:r>
      <w:r w:rsidRPr="00AA410D">
        <w:rPr>
          <w:rFonts w:ascii="Arial" w:hAnsi="Arial" w:cs="Arial"/>
          <w:sz w:val="22"/>
          <w:szCs w:val="22"/>
        </w:rPr>
        <w:t xml:space="preserve"> EPL Interactive Website and the Two-Way Radio EPL Instructions for Use.  Priority will be given in the website review and certification process to those manufacturers whose sites are ready first.</w:t>
      </w:r>
    </w:p>
    <w:p w:rsidR="006078EE" w:rsidRPr="00AA410D" w:rsidRDefault="00EA318E" w:rsidP="00331D88">
      <w:pPr>
        <w:pStyle w:val="Level3"/>
        <w:numPr>
          <w:ilvl w:val="1"/>
          <w:numId w:val="2"/>
        </w:numPr>
        <w:tabs>
          <w:tab w:val="clear" w:pos="1260"/>
          <w:tab w:val="num" w:pos="2790"/>
        </w:tabs>
        <w:ind w:left="1800" w:hanging="1080"/>
        <w:jc w:val="both"/>
        <w:rPr>
          <w:rFonts w:ascii="Arial" w:hAnsi="Arial" w:cs="Arial"/>
          <w:sz w:val="22"/>
          <w:szCs w:val="22"/>
        </w:rPr>
      </w:pPr>
      <w:r w:rsidRPr="00AA410D">
        <w:rPr>
          <w:rFonts w:ascii="Arial" w:hAnsi="Arial" w:cs="Arial"/>
          <w:sz w:val="22"/>
          <w:szCs w:val="22"/>
        </w:rPr>
        <w:t xml:space="preserve">The Website Target Date for RFP </w:t>
      </w:r>
      <w:r w:rsidR="00620766" w:rsidRPr="00AA410D">
        <w:rPr>
          <w:rFonts w:ascii="Arial" w:hAnsi="Arial" w:cs="Arial"/>
          <w:sz w:val="22"/>
          <w:szCs w:val="22"/>
        </w:rPr>
        <w:t>3</w:t>
      </w:r>
      <w:r w:rsidR="004C4AD1">
        <w:rPr>
          <w:rFonts w:ascii="Arial" w:hAnsi="Arial" w:cs="Arial"/>
          <w:sz w:val="22"/>
          <w:szCs w:val="22"/>
        </w:rPr>
        <w:t>744 is June</w:t>
      </w:r>
      <w:r w:rsidR="00620766" w:rsidRPr="00AA410D">
        <w:rPr>
          <w:rFonts w:ascii="Arial" w:hAnsi="Arial" w:cs="Arial"/>
          <w:sz w:val="22"/>
          <w:szCs w:val="22"/>
        </w:rPr>
        <w:t xml:space="preserve"> 1, 2014</w:t>
      </w:r>
      <w:r w:rsidRPr="00AA410D">
        <w:rPr>
          <w:rFonts w:ascii="Arial" w:hAnsi="Arial" w:cs="Arial"/>
          <w:sz w:val="22"/>
          <w:szCs w:val="22"/>
        </w:rPr>
        <w:t>.  Those websites not approved by that date will continue to be reviewed by the EPL Team and will be added to the EPL Interactive once approved.</w:t>
      </w:r>
    </w:p>
    <w:p w:rsidR="00EA318E" w:rsidRPr="00AA410D" w:rsidRDefault="00EA318E" w:rsidP="00331D88">
      <w:pPr>
        <w:pStyle w:val="Level3"/>
        <w:numPr>
          <w:ilvl w:val="1"/>
          <w:numId w:val="2"/>
        </w:numPr>
        <w:tabs>
          <w:tab w:val="clear" w:pos="1260"/>
          <w:tab w:val="num" w:pos="2790"/>
        </w:tabs>
        <w:ind w:left="1800" w:hanging="1080"/>
        <w:jc w:val="both"/>
        <w:rPr>
          <w:rFonts w:ascii="Arial" w:hAnsi="Arial" w:cs="Arial"/>
          <w:sz w:val="22"/>
          <w:szCs w:val="22"/>
        </w:rPr>
      </w:pPr>
      <w:r w:rsidRPr="00AA410D">
        <w:rPr>
          <w:rFonts w:ascii="Arial" w:hAnsi="Arial" w:cs="Arial"/>
          <w:sz w:val="22"/>
          <w:szCs w:val="22"/>
        </w:rPr>
        <w:t xml:space="preserve">Each Manufacturer EPL Website must include basic contract information and links which will be furnished to the manufacturer by the EPL Team after the proposal opening in the form of a Checklist.  At minimum, this will include: </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Reference to “Two-Way Radio Express Products List (EPL) </w:t>
      </w:r>
      <w:r w:rsidR="00620766" w:rsidRPr="00AA410D">
        <w:rPr>
          <w:rFonts w:ascii="Arial" w:hAnsi="Arial" w:cs="Arial"/>
          <w:sz w:val="22"/>
          <w:szCs w:val="22"/>
        </w:rPr>
        <w:t>3744</w:t>
      </w:r>
      <w:r w:rsidRPr="00AA410D">
        <w:rPr>
          <w:rFonts w:ascii="Arial" w:hAnsi="Arial" w:cs="Arial"/>
          <w:sz w:val="22"/>
          <w:szCs w:val="22"/>
        </w:rPr>
        <w:t>”</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Reference to contract term:  “This EPL Website is valid through </w:t>
      </w:r>
      <w:r w:rsidR="00DD22F8">
        <w:rPr>
          <w:rFonts w:ascii="Arial" w:hAnsi="Arial" w:cs="Arial"/>
          <w:sz w:val="22"/>
          <w:szCs w:val="22"/>
        </w:rPr>
        <w:t>May 31</w:t>
      </w:r>
      <w:r w:rsidRPr="00AA410D">
        <w:rPr>
          <w:rFonts w:ascii="Arial" w:hAnsi="Arial" w:cs="Arial"/>
          <w:sz w:val="22"/>
          <w:szCs w:val="22"/>
        </w:rPr>
        <w:t xml:space="preserve">, </w:t>
      </w:r>
      <w:r w:rsidR="00620766" w:rsidRPr="00AA410D">
        <w:rPr>
          <w:rFonts w:ascii="Arial" w:hAnsi="Arial" w:cs="Arial"/>
          <w:sz w:val="22"/>
          <w:szCs w:val="22"/>
        </w:rPr>
        <w:t>2017</w:t>
      </w:r>
      <w:r w:rsidRPr="00AA410D">
        <w:rPr>
          <w:rFonts w:ascii="Arial" w:hAnsi="Arial" w:cs="Arial"/>
          <w:sz w:val="22"/>
          <w:szCs w:val="22"/>
        </w:rPr>
        <w:t>”</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Dollar Limit for expenditures from the EPL</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Link to the </w:t>
      </w:r>
      <w:r w:rsidRPr="00AA410D">
        <w:rPr>
          <w:rFonts w:ascii="Arial" w:hAnsi="Arial" w:cs="Arial"/>
          <w:b/>
          <w:sz w:val="22"/>
          <w:szCs w:val="22"/>
        </w:rPr>
        <w:t>ITS</w:t>
      </w:r>
      <w:r w:rsidRPr="00AA410D">
        <w:rPr>
          <w:rFonts w:ascii="Arial" w:hAnsi="Arial" w:cs="Arial"/>
          <w:sz w:val="22"/>
          <w:szCs w:val="22"/>
        </w:rPr>
        <w:t xml:space="preserve"> EPL Interactive Website:</w:t>
      </w:r>
    </w:p>
    <w:p w:rsidR="00EA318E" w:rsidRPr="00887CDC" w:rsidRDefault="00F4305C" w:rsidP="00EA318E">
      <w:pPr>
        <w:pStyle w:val="Level3"/>
        <w:spacing w:before="0"/>
        <w:ind w:left="2880"/>
        <w:jc w:val="both"/>
        <w:rPr>
          <w:rFonts w:ascii="Arial" w:hAnsi="Arial" w:cs="Arial"/>
          <w:sz w:val="22"/>
          <w:szCs w:val="22"/>
        </w:rPr>
      </w:pPr>
      <w:hyperlink r:id="rId43" w:history="1">
        <w:r w:rsidR="00887CDC" w:rsidRPr="00887CDC">
          <w:rPr>
            <w:rStyle w:val="Hyperlink"/>
            <w:rFonts w:ascii="Arial" w:hAnsi="Arial" w:cs="Arial"/>
            <w:sz w:val="22"/>
            <w:szCs w:val="22"/>
          </w:rPr>
          <w:t>http://www.its.ms.gov/Procurement/Pages/EPL-Interactives.aspx</w:t>
        </w:r>
      </w:hyperlink>
      <w:r w:rsidR="00887CDC" w:rsidRPr="00887CDC">
        <w:rPr>
          <w:rFonts w:ascii="Arial" w:hAnsi="Arial" w:cs="Arial"/>
          <w:sz w:val="22"/>
          <w:szCs w:val="22"/>
        </w:rPr>
        <w:t xml:space="preserve"> </w:t>
      </w:r>
      <w:r w:rsidR="00EA318E" w:rsidRPr="00887CDC">
        <w:rPr>
          <w:rFonts w:ascii="Arial" w:hAnsi="Arial" w:cs="Arial"/>
          <w:sz w:val="22"/>
          <w:szCs w:val="22"/>
        </w:rPr>
        <w:t xml:space="preserve"> </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Link to the list of approved resellers for the manufacturer, which is hosted on the </w:t>
      </w:r>
      <w:r w:rsidRPr="00AA410D">
        <w:rPr>
          <w:rFonts w:ascii="Arial" w:hAnsi="Arial" w:cs="Arial"/>
          <w:b/>
          <w:sz w:val="22"/>
          <w:szCs w:val="22"/>
        </w:rPr>
        <w:t>ITS</w:t>
      </w:r>
      <w:r w:rsidRPr="00AA410D">
        <w:rPr>
          <w:rFonts w:ascii="Arial" w:hAnsi="Arial" w:cs="Arial"/>
          <w:sz w:val="22"/>
          <w:szCs w:val="22"/>
        </w:rPr>
        <w:t xml:space="preserve"> EPL Interactive Website.  This link must be prominent on the opening page.  The </w:t>
      </w:r>
      <w:r w:rsidRPr="00AA410D">
        <w:rPr>
          <w:rFonts w:ascii="Arial" w:hAnsi="Arial" w:cs="Arial"/>
          <w:b/>
          <w:sz w:val="22"/>
          <w:szCs w:val="22"/>
        </w:rPr>
        <w:t>ITS</w:t>
      </w:r>
      <w:r w:rsidRPr="00AA410D">
        <w:rPr>
          <w:rFonts w:ascii="Arial" w:hAnsi="Arial" w:cs="Arial"/>
          <w:sz w:val="22"/>
          <w:szCs w:val="22"/>
        </w:rPr>
        <w:t xml:space="preserve"> EPL Team will supply this link to each manufacturer during the website testing phase.</w:t>
      </w:r>
    </w:p>
    <w:p w:rsidR="006078EE" w:rsidRPr="00AA410D" w:rsidRDefault="00EA318E"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Product descriptions and the discounted cost to the State</w:t>
      </w:r>
    </w:p>
    <w:p w:rsidR="00EA318E" w:rsidRPr="00AA410D" w:rsidRDefault="00EA318E" w:rsidP="006078EE">
      <w:pPr>
        <w:pStyle w:val="Level3"/>
        <w:numPr>
          <w:ilvl w:val="1"/>
          <w:numId w:val="2"/>
        </w:numPr>
        <w:tabs>
          <w:tab w:val="clear" w:pos="1260"/>
          <w:tab w:val="num" w:pos="2610"/>
        </w:tabs>
        <w:ind w:left="1800" w:hanging="1080"/>
        <w:jc w:val="both"/>
        <w:rPr>
          <w:rFonts w:ascii="Arial" w:hAnsi="Arial" w:cs="Arial"/>
          <w:i/>
          <w:sz w:val="22"/>
          <w:szCs w:val="22"/>
        </w:rPr>
      </w:pPr>
      <w:r w:rsidRPr="00AA410D">
        <w:rPr>
          <w:rFonts w:ascii="Arial" w:hAnsi="Arial" w:cs="Arial"/>
          <w:i/>
          <w:sz w:val="22"/>
          <w:szCs w:val="22"/>
        </w:rPr>
        <w:t>Website Specifications</w:t>
      </w:r>
    </w:p>
    <w:p w:rsidR="00620766" w:rsidRPr="00AA410D"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There must not be a password or special login to access the website.</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 xml:space="preserve">Products on the website must only be within those categories listed and must meet the requirements shown in Section IX, </w:t>
      </w:r>
      <w:r w:rsidRPr="00D83BD1">
        <w:rPr>
          <w:rFonts w:ascii="Arial" w:hAnsi="Arial" w:cs="Arial"/>
          <w:i/>
          <w:sz w:val="22"/>
          <w:szCs w:val="22"/>
        </w:rPr>
        <w:t>Technical Specifications</w:t>
      </w:r>
      <w:r w:rsidRPr="00D83BD1">
        <w:rPr>
          <w:rFonts w:ascii="Arial" w:hAnsi="Arial" w:cs="Arial"/>
          <w:sz w:val="22"/>
          <w:szCs w:val="22"/>
        </w:rPr>
        <w:t>.</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products must have adequate description for the customer to discern what the product is.</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Products must be current, with end-of-life products deleted.  However, manufacturers are encouraged to consider whether an end-of-life product in their product line may still be available in the distribution channel for a reasonable length of time before removal from their Manufacturer EPL Website.</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website must not have a true “shopping cart” that allows online payment or obligates the customer to purchase.  The website is a “quote tool” only.</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website must only list the manufacturer’s branded products.</w:t>
      </w:r>
    </w:p>
    <w:p w:rsidR="006078EE" w:rsidRDefault="00620766" w:rsidP="00331D88">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There must not be any “Home” or “Consumer” versions of the manufacturer’s products on the website.</w:t>
      </w:r>
    </w:p>
    <w:p w:rsidR="00620766" w:rsidRPr="00024A06" w:rsidRDefault="00620766" w:rsidP="006078EE">
      <w:pPr>
        <w:pStyle w:val="Level3"/>
        <w:numPr>
          <w:ilvl w:val="1"/>
          <w:numId w:val="2"/>
        </w:numPr>
        <w:tabs>
          <w:tab w:val="clear" w:pos="1260"/>
          <w:tab w:val="num" w:pos="2340"/>
        </w:tabs>
        <w:ind w:left="1800" w:hanging="1080"/>
        <w:jc w:val="both"/>
        <w:rPr>
          <w:rFonts w:ascii="Arial" w:hAnsi="Arial" w:cs="Arial"/>
          <w:i/>
          <w:sz w:val="22"/>
          <w:szCs w:val="22"/>
        </w:rPr>
      </w:pPr>
      <w:r w:rsidRPr="00024A06">
        <w:rPr>
          <w:rFonts w:ascii="Arial" w:hAnsi="Arial" w:cs="Arial"/>
          <w:i/>
          <w:sz w:val="22"/>
          <w:szCs w:val="22"/>
        </w:rPr>
        <w:t>Website Options</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 xml:space="preserve">The Manufacturer EPL Website may have a link to the manufacturer’s main home page or commercial section </w:t>
      </w:r>
      <w:r w:rsidRPr="00D83BD1">
        <w:rPr>
          <w:rFonts w:ascii="Arial" w:hAnsi="Arial" w:cs="Arial"/>
          <w:sz w:val="22"/>
          <w:szCs w:val="22"/>
          <w:u w:val="single"/>
        </w:rPr>
        <w:t>only</w:t>
      </w:r>
      <w:r w:rsidRPr="00D83BD1">
        <w:rPr>
          <w:rFonts w:ascii="Arial" w:hAnsi="Arial" w:cs="Arial"/>
          <w:sz w:val="22"/>
          <w:szCs w:val="22"/>
        </w:rPr>
        <w:t xml:space="preserve"> if clearly identified as such.</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Manufacturer EPL Website may have links to product literature for the EPL products.</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lastRenderedPageBreak/>
        <w:t xml:space="preserve">Any links to product literature, any menu bars, any side frames that have links to the commercial website must follow these guidelines: </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b/>
          <w:sz w:val="22"/>
          <w:szCs w:val="22"/>
        </w:rPr>
        <w:t>ITS</w:t>
      </w:r>
      <w:r w:rsidRPr="00D83BD1">
        <w:rPr>
          <w:rFonts w:ascii="Arial" w:hAnsi="Arial" w:cs="Arial"/>
          <w:sz w:val="22"/>
          <w:szCs w:val="22"/>
        </w:rPr>
        <w:t xml:space="preserve"> preference is that there are no links or menus that take the customer out of the approved Manufacturer EPL Website except those linking back to </w:t>
      </w:r>
      <w:r w:rsidRPr="00D83BD1">
        <w:rPr>
          <w:rFonts w:ascii="Arial" w:hAnsi="Arial" w:cs="Arial"/>
          <w:b/>
          <w:sz w:val="22"/>
          <w:szCs w:val="22"/>
        </w:rPr>
        <w:t>ITS</w:t>
      </w:r>
      <w:r w:rsidRPr="00D83BD1">
        <w:rPr>
          <w:rFonts w:ascii="Arial" w:hAnsi="Arial" w:cs="Arial"/>
          <w:sz w:val="22"/>
          <w:szCs w:val="22"/>
        </w:rPr>
        <w:t xml:space="preserve"> or a single clearly identified link to the manufacturer’s regular commercial site.</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Menu top, bottom, and side bars that move the customer from the approved Manufacturer EPL Website to the commercial site need to have the links disabled or have an interim page that warns the customer they are leaving the Mississippi EPL site.</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b/>
          <w:bCs/>
          <w:color w:val="000000"/>
          <w:sz w:val="22"/>
          <w:szCs w:val="22"/>
        </w:rPr>
        <w:t xml:space="preserve">ITS </w:t>
      </w:r>
      <w:r w:rsidRPr="00D83BD1">
        <w:rPr>
          <w:rFonts w:ascii="Arial" w:hAnsi="Arial" w:cs="Arial"/>
          <w:color w:val="000000"/>
          <w:sz w:val="22"/>
          <w:szCs w:val="22"/>
        </w:rPr>
        <w:t>reserves the right to work with individual manufacturers on menu bar issues.  The primary purpose of any menu bar restrictions is to ensure that it is clear if leaving the EPL Website and to protect the EPL customer to avoid any confus</w:t>
      </w:r>
      <w:r w:rsidR="004732FD">
        <w:rPr>
          <w:rFonts w:ascii="Arial" w:hAnsi="Arial" w:cs="Arial"/>
          <w:color w:val="000000"/>
          <w:sz w:val="22"/>
          <w:szCs w:val="22"/>
        </w:rPr>
        <w:t xml:space="preserve">ion or possible </w:t>
      </w:r>
      <w:proofErr w:type="spellStart"/>
      <w:r w:rsidR="004732FD">
        <w:rPr>
          <w:rFonts w:ascii="Arial" w:hAnsi="Arial" w:cs="Arial"/>
          <w:color w:val="000000"/>
          <w:sz w:val="22"/>
          <w:szCs w:val="22"/>
        </w:rPr>
        <w:t>mis</w:t>
      </w:r>
      <w:proofErr w:type="spellEnd"/>
      <w:r w:rsidR="004732FD">
        <w:rPr>
          <w:rFonts w:ascii="Arial" w:hAnsi="Arial" w:cs="Arial"/>
          <w:color w:val="000000"/>
          <w:sz w:val="22"/>
          <w:szCs w:val="22"/>
        </w:rPr>
        <w:t>-use of the m</w:t>
      </w:r>
      <w:r w:rsidRPr="00D83BD1">
        <w:rPr>
          <w:rFonts w:ascii="Arial" w:hAnsi="Arial" w:cs="Arial"/>
          <w:color w:val="000000"/>
          <w:sz w:val="22"/>
          <w:szCs w:val="22"/>
        </w:rPr>
        <w:t>anufacturer's commercial site.</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It is imperative that the Manufacturer EPL Website NOT mistakenly take the customer from the approved EPL site to products or services that have not been approved and for which the customer has no procurement authority.</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i/>
          <w:sz w:val="22"/>
          <w:szCs w:val="22"/>
        </w:rPr>
        <w:t>Configurators</w:t>
      </w:r>
    </w:p>
    <w:p w:rsidR="00620766" w:rsidRPr="00D83BD1" w:rsidRDefault="00620766" w:rsidP="00620766">
      <w:pPr>
        <w:pStyle w:val="Level3"/>
        <w:spacing w:before="0"/>
        <w:ind w:left="2880"/>
        <w:jc w:val="both"/>
        <w:rPr>
          <w:rFonts w:ascii="Arial" w:hAnsi="Arial" w:cs="Arial"/>
          <w:sz w:val="22"/>
          <w:szCs w:val="22"/>
        </w:rPr>
      </w:pPr>
      <w:r w:rsidRPr="00D83BD1">
        <w:rPr>
          <w:rFonts w:ascii="Arial" w:hAnsi="Arial" w:cs="Arial"/>
          <w:sz w:val="22"/>
          <w:szCs w:val="22"/>
        </w:rPr>
        <w:t xml:space="preserve">In </w:t>
      </w:r>
      <w:r w:rsidRPr="00D83BD1">
        <w:rPr>
          <w:rFonts w:ascii="Arial" w:hAnsi="Arial" w:cs="Arial"/>
          <w:b/>
          <w:sz w:val="22"/>
          <w:szCs w:val="22"/>
        </w:rPr>
        <w:t>ITS</w:t>
      </w:r>
      <w:r w:rsidRPr="00D83BD1">
        <w:rPr>
          <w:rFonts w:ascii="Arial" w:hAnsi="Arial" w:cs="Arial"/>
          <w:sz w:val="22"/>
          <w:szCs w:val="22"/>
        </w:rPr>
        <w:t xml:space="preserve"> feedback sessions with our customers, it was strongly recommended and preferred that the website have a “configurator” allowing the customer to add options to a base system; save that configuration as an “</w:t>
      </w:r>
      <w:proofErr w:type="spellStart"/>
      <w:r w:rsidRPr="00D83BD1">
        <w:rPr>
          <w:rFonts w:ascii="Arial" w:hAnsi="Arial" w:cs="Arial"/>
          <w:sz w:val="22"/>
          <w:szCs w:val="22"/>
        </w:rPr>
        <w:t>eQuote</w:t>
      </w:r>
      <w:proofErr w:type="spellEnd"/>
      <w:r w:rsidRPr="00D83BD1">
        <w:rPr>
          <w:rFonts w:ascii="Arial" w:hAnsi="Arial" w:cs="Arial"/>
          <w:sz w:val="22"/>
          <w:szCs w:val="22"/>
        </w:rPr>
        <w:t xml:space="preserve">”, “saved cart”, or configuration; and reference the quote to their resellers; and use the quote in the ordering process. </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 xml:space="preserve">Although </w:t>
      </w:r>
      <w:proofErr w:type="gramStart"/>
      <w:r w:rsidRPr="00D83BD1">
        <w:rPr>
          <w:rFonts w:ascii="Arial" w:hAnsi="Arial" w:cs="Arial"/>
          <w:b/>
          <w:sz w:val="22"/>
          <w:szCs w:val="22"/>
        </w:rPr>
        <w:t>ITS</w:t>
      </w:r>
      <w:r w:rsidRPr="00D83BD1">
        <w:rPr>
          <w:rFonts w:ascii="Arial" w:hAnsi="Arial" w:cs="Arial"/>
          <w:sz w:val="22"/>
          <w:szCs w:val="22"/>
        </w:rPr>
        <w:t xml:space="preserve"> is</w:t>
      </w:r>
      <w:proofErr w:type="gramEnd"/>
      <w:r w:rsidRPr="00D83BD1">
        <w:rPr>
          <w:rFonts w:ascii="Arial" w:hAnsi="Arial" w:cs="Arial"/>
          <w:sz w:val="22"/>
          <w:szCs w:val="22"/>
        </w:rPr>
        <w:t xml:space="preserve"> not making a “configurator” a requirement at this time, it is strongly recommended for more complex systems such as servers.</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 xml:space="preserve">Should the manufacturer elect to provide such a “configurator”, the manufacturer </w:t>
      </w:r>
      <w:r w:rsidRPr="00D83BD1">
        <w:rPr>
          <w:rFonts w:ascii="Arial" w:hAnsi="Arial" w:cs="Arial"/>
          <w:sz w:val="22"/>
          <w:szCs w:val="22"/>
          <w:u w:val="single"/>
        </w:rPr>
        <w:t>must</w:t>
      </w:r>
      <w:r w:rsidRPr="00D83BD1">
        <w:rPr>
          <w:rFonts w:ascii="Arial" w:hAnsi="Arial" w:cs="Arial"/>
          <w:sz w:val="22"/>
          <w:szCs w:val="22"/>
        </w:rPr>
        <w:t xml:space="preserve"> also include the ability to save the configuration or quote or to email the configuration to the customer.</w:t>
      </w:r>
    </w:p>
    <w:p w:rsidR="00620766" w:rsidRPr="00D83BD1" w:rsidRDefault="004732FD" w:rsidP="00F62BFC">
      <w:pPr>
        <w:pStyle w:val="Level4"/>
        <w:numPr>
          <w:ilvl w:val="3"/>
          <w:numId w:val="2"/>
        </w:numPr>
        <w:tabs>
          <w:tab w:val="clear" w:pos="3600"/>
        </w:tabs>
        <w:ind w:left="3960"/>
        <w:jc w:val="both"/>
        <w:rPr>
          <w:rFonts w:ascii="Arial" w:hAnsi="Arial" w:cs="Arial"/>
          <w:sz w:val="22"/>
          <w:szCs w:val="22"/>
        </w:rPr>
      </w:pPr>
      <w:proofErr w:type="spellStart"/>
      <w:proofErr w:type="gramStart"/>
      <w:r>
        <w:rPr>
          <w:rFonts w:ascii="Arial" w:hAnsi="Arial" w:cs="Arial"/>
          <w:sz w:val="22"/>
          <w:szCs w:val="22"/>
        </w:rPr>
        <w:t>e</w:t>
      </w:r>
      <w:r w:rsidR="00620766" w:rsidRPr="00D83BD1">
        <w:rPr>
          <w:rFonts w:ascii="Arial" w:hAnsi="Arial" w:cs="Arial"/>
          <w:sz w:val="22"/>
          <w:szCs w:val="22"/>
        </w:rPr>
        <w:t>Quotes</w:t>
      </w:r>
      <w:proofErr w:type="spellEnd"/>
      <w:proofErr w:type="gramEnd"/>
      <w:r w:rsidR="00620766" w:rsidRPr="00D83BD1">
        <w:rPr>
          <w:rFonts w:ascii="Arial" w:hAnsi="Arial" w:cs="Arial"/>
          <w:sz w:val="22"/>
          <w:szCs w:val="22"/>
        </w:rPr>
        <w:t xml:space="preserve"> or Saved Configurations must be saved and available for recall for a minimum of thirty days.</w:t>
      </w:r>
    </w:p>
    <w:p w:rsidR="00620766" w:rsidRPr="00D83BD1" w:rsidRDefault="00620766" w:rsidP="00620766">
      <w:pPr>
        <w:pStyle w:val="Level3"/>
        <w:keepNext/>
        <w:numPr>
          <w:ilvl w:val="2"/>
          <w:numId w:val="2"/>
        </w:numPr>
        <w:ind w:left="2880" w:hanging="1080"/>
        <w:jc w:val="both"/>
        <w:rPr>
          <w:rFonts w:ascii="Arial" w:hAnsi="Arial" w:cs="Arial"/>
          <w:sz w:val="22"/>
          <w:szCs w:val="22"/>
        </w:rPr>
      </w:pPr>
      <w:r w:rsidRPr="00D83BD1">
        <w:rPr>
          <w:rFonts w:ascii="Arial" w:hAnsi="Arial" w:cs="Arial"/>
          <w:i/>
          <w:sz w:val="22"/>
          <w:szCs w:val="22"/>
        </w:rPr>
        <w:lastRenderedPageBreak/>
        <w:t>Static Price Spreadsheets</w:t>
      </w:r>
    </w:p>
    <w:p w:rsidR="00620766" w:rsidRPr="00D83BD1" w:rsidRDefault="00620766" w:rsidP="00620766">
      <w:pPr>
        <w:pStyle w:val="Level3"/>
        <w:spacing w:before="0"/>
        <w:ind w:left="2880"/>
        <w:jc w:val="both"/>
        <w:rPr>
          <w:rFonts w:ascii="Arial" w:hAnsi="Arial" w:cs="Arial"/>
          <w:sz w:val="22"/>
          <w:szCs w:val="22"/>
        </w:rPr>
      </w:pPr>
      <w:r w:rsidRPr="00D83BD1">
        <w:rPr>
          <w:rFonts w:ascii="Arial" w:hAnsi="Arial" w:cs="Arial"/>
          <w:sz w:val="22"/>
          <w:szCs w:val="22"/>
        </w:rPr>
        <w:t xml:space="preserve">Manufacturers may alternatively choose to publish their price list as a spreadsheet. </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This is acceptable in particular for those product lines with fewer accessory or option choices.</w:t>
      </w:r>
    </w:p>
    <w:p w:rsidR="00620766" w:rsidRPr="00D83BD1" w:rsidRDefault="00620766" w:rsidP="00F62BFC">
      <w:pPr>
        <w:pStyle w:val="Level4"/>
        <w:ind w:left="3960"/>
        <w:rPr>
          <w:rFonts w:ascii="Arial" w:hAnsi="Arial" w:cs="Arial"/>
          <w:sz w:val="22"/>
          <w:szCs w:val="22"/>
        </w:rPr>
      </w:pPr>
      <w:r w:rsidRPr="00D83BD1">
        <w:rPr>
          <w:rFonts w:ascii="Arial" w:hAnsi="Arial" w:cs="Arial"/>
          <w:sz w:val="22"/>
          <w:szCs w:val="22"/>
        </w:rPr>
        <w:t>The spreadsheet must include basic accessories and it must be clear which accessories may be used with which base products.</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If the manufacturer maintains a List Price, or MSRP, please include a column for list price in addition to the column for the discounted price to the State.</w:t>
      </w:r>
    </w:p>
    <w:p w:rsidR="00AA410D"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If the spreadsheet is in Excel, the manufacturer is asked to also include an Adobe P</w:t>
      </w:r>
      <w:r w:rsidRPr="00620766">
        <w:rPr>
          <w:rFonts w:ascii="Arial" w:hAnsi="Arial" w:cs="Arial"/>
          <w:sz w:val="22"/>
          <w:szCs w:val="22"/>
        </w:rPr>
        <w:t xml:space="preserve">DF version.  Although many of our customers prefer Excel in order to copy or paste, some customers have difficulty formatting and printing from Excel and therefore spreadsheets should be in Adobe and can optionally be also available in Excel. </w:t>
      </w:r>
    </w:p>
    <w:p w:rsidR="00620766" w:rsidRPr="00AA410D" w:rsidRDefault="00620766" w:rsidP="00AA410D">
      <w:pPr>
        <w:pStyle w:val="Level4"/>
        <w:numPr>
          <w:ilvl w:val="1"/>
          <w:numId w:val="2"/>
        </w:numPr>
        <w:tabs>
          <w:tab w:val="clear" w:pos="1260"/>
          <w:tab w:val="clear" w:pos="3600"/>
          <w:tab w:val="num" w:pos="2430"/>
          <w:tab w:val="left" w:pos="2790"/>
        </w:tabs>
        <w:ind w:left="1800" w:hanging="1080"/>
        <w:jc w:val="both"/>
        <w:rPr>
          <w:rFonts w:ascii="Arial" w:hAnsi="Arial" w:cs="Arial"/>
          <w:i/>
          <w:sz w:val="22"/>
          <w:szCs w:val="22"/>
        </w:rPr>
      </w:pPr>
      <w:r w:rsidRPr="00AA410D">
        <w:rPr>
          <w:rFonts w:ascii="Arial" w:hAnsi="Arial" w:cs="Arial"/>
          <w:i/>
          <w:sz w:val="22"/>
          <w:szCs w:val="22"/>
        </w:rPr>
        <w:t>Archiving of pricing</w:t>
      </w:r>
    </w:p>
    <w:p w:rsidR="00620766" w:rsidRPr="00620766"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Under this RFP, </w:t>
      </w:r>
      <w:r w:rsidRPr="00AA410D">
        <w:rPr>
          <w:rFonts w:ascii="Arial" w:hAnsi="Arial" w:cs="Arial"/>
          <w:b/>
          <w:sz w:val="22"/>
          <w:szCs w:val="22"/>
        </w:rPr>
        <w:t>ITS</w:t>
      </w:r>
      <w:r w:rsidRPr="00AA410D">
        <w:rPr>
          <w:rFonts w:ascii="Arial" w:hAnsi="Arial" w:cs="Arial"/>
          <w:sz w:val="22"/>
          <w:szCs w:val="22"/>
        </w:rPr>
        <w:t xml:space="preserve"> will no longer keep such archived files.  Customers must take responsibility to print the Manufacturer EPL Website quotations.  Both manufacturer and seller are asked</w:t>
      </w:r>
      <w:r w:rsidRPr="00620766">
        <w:rPr>
          <w:rFonts w:ascii="Arial" w:hAnsi="Arial" w:cs="Arial"/>
          <w:sz w:val="22"/>
          <w:szCs w:val="22"/>
        </w:rPr>
        <w:t xml:space="preserve"> to assist the customer in locating, printing, and saving the EPL quotation.</w:t>
      </w:r>
    </w:p>
    <w:p w:rsidR="00620766" w:rsidRDefault="00620766" w:rsidP="00EA3BB9">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If using a “configurator” and “</w:t>
      </w:r>
      <w:proofErr w:type="spellStart"/>
      <w:r w:rsidRPr="00620766">
        <w:rPr>
          <w:rFonts w:ascii="Arial" w:hAnsi="Arial" w:cs="Arial"/>
          <w:sz w:val="22"/>
          <w:szCs w:val="22"/>
        </w:rPr>
        <w:t>eQuote</w:t>
      </w:r>
      <w:proofErr w:type="spellEnd"/>
      <w:r w:rsidRPr="00620766">
        <w:rPr>
          <w:rFonts w:ascii="Arial" w:hAnsi="Arial" w:cs="Arial"/>
          <w:sz w:val="22"/>
          <w:szCs w:val="22"/>
        </w:rPr>
        <w:t xml:space="preserve">” website, the </w:t>
      </w:r>
      <w:proofErr w:type="spellStart"/>
      <w:r w:rsidRPr="00620766">
        <w:rPr>
          <w:rFonts w:ascii="Arial" w:hAnsi="Arial" w:cs="Arial"/>
          <w:sz w:val="22"/>
          <w:szCs w:val="22"/>
        </w:rPr>
        <w:t>eQuote</w:t>
      </w:r>
      <w:proofErr w:type="spellEnd"/>
      <w:r w:rsidRPr="00620766">
        <w:rPr>
          <w:rFonts w:ascii="Arial" w:hAnsi="Arial" w:cs="Arial"/>
          <w:sz w:val="22"/>
          <w:szCs w:val="22"/>
        </w:rPr>
        <w:t xml:space="preserve"> must be archived or be av</w:t>
      </w:r>
      <w:r w:rsidR="004732FD">
        <w:rPr>
          <w:rFonts w:ascii="Arial" w:hAnsi="Arial" w:cs="Arial"/>
          <w:sz w:val="22"/>
          <w:szCs w:val="22"/>
        </w:rPr>
        <w:t>ailable to the customer or the</w:t>
      </w:r>
      <w:r w:rsidRPr="00620766">
        <w:rPr>
          <w:rFonts w:ascii="Arial" w:hAnsi="Arial" w:cs="Arial"/>
          <w:sz w:val="22"/>
          <w:szCs w:val="22"/>
        </w:rPr>
        <w:t xml:space="preserve"> reseller</w:t>
      </w:r>
      <w:r w:rsidR="004732FD">
        <w:rPr>
          <w:rFonts w:ascii="Arial" w:hAnsi="Arial" w:cs="Arial"/>
          <w:sz w:val="22"/>
          <w:szCs w:val="22"/>
        </w:rPr>
        <w:t>s</w:t>
      </w:r>
      <w:r w:rsidRPr="00620766">
        <w:rPr>
          <w:rFonts w:ascii="Arial" w:hAnsi="Arial" w:cs="Arial"/>
          <w:sz w:val="22"/>
          <w:szCs w:val="22"/>
        </w:rPr>
        <w:t xml:space="preserve"> for a minimum of thirty (30) days fr</w:t>
      </w:r>
      <w:r w:rsidR="00AA410D">
        <w:rPr>
          <w:rFonts w:ascii="Arial" w:hAnsi="Arial" w:cs="Arial"/>
          <w:sz w:val="22"/>
          <w:szCs w:val="22"/>
        </w:rPr>
        <w:t xml:space="preserve">om the generation of the </w:t>
      </w:r>
      <w:proofErr w:type="spellStart"/>
      <w:r w:rsidR="00AA410D">
        <w:rPr>
          <w:rFonts w:ascii="Arial" w:hAnsi="Arial" w:cs="Arial"/>
          <w:sz w:val="22"/>
          <w:szCs w:val="22"/>
        </w:rPr>
        <w:t>eQuote</w:t>
      </w:r>
      <w:proofErr w:type="spellEnd"/>
      <w:r w:rsidR="00AA410D">
        <w:rPr>
          <w:rFonts w:ascii="Arial" w:hAnsi="Arial" w:cs="Arial"/>
          <w:sz w:val="22"/>
          <w:szCs w:val="22"/>
        </w:rPr>
        <w:t>.</w:t>
      </w:r>
    </w:p>
    <w:p w:rsidR="00AA410D" w:rsidRPr="00620766" w:rsidRDefault="00AA410D" w:rsidP="00EA3BB9">
      <w:pPr>
        <w:pStyle w:val="Level3"/>
        <w:spacing w:before="0"/>
        <w:ind w:left="2880"/>
        <w:jc w:val="both"/>
        <w:rPr>
          <w:rFonts w:ascii="Arial" w:hAnsi="Arial" w:cs="Arial"/>
          <w:sz w:val="22"/>
          <w:szCs w:val="22"/>
        </w:rPr>
      </w:pPr>
    </w:p>
    <w:p w:rsidR="00AA410D" w:rsidRDefault="00620766" w:rsidP="00EA3BB9">
      <w:pPr>
        <w:pStyle w:val="Level3"/>
        <w:numPr>
          <w:ilvl w:val="2"/>
          <w:numId w:val="2"/>
        </w:numPr>
        <w:spacing w:before="0"/>
        <w:ind w:left="2880" w:hanging="1080"/>
        <w:jc w:val="both"/>
        <w:rPr>
          <w:rFonts w:ascii="Arial" w:hAnsi="Arial" w:cs="Arial"/>
          <w:sz w:val="22"/>
          <w:szCs w:val="22"/>
        </w:rPr>
      </w:pPr>
      <w:r w:rsidRPr="00AA410D">
        <w:rPr>
          <w:rFonts w:ascii="Arial" w:hAnsi="Arial" w:cs="Arial"/>
          <w:sz w:val="22"/>
          <w:szCs w:val="22"/>
        </w:rPr>
        <w:t>If using a static spreadsheet or price list, all lists must remain on the manufacturer website thr</w:t>
      </w:r>
      <w:r w:rsidR="00AA410D" w:rsidRPr="00AA410D">
        <w:rPr>
          <w:rFonts w:ascii="Arial" w:hAnsi="Arial" w:cs="Arial"/>
          <w:sz w:val="22"/>
          <w:szCs w:val="22"/>
        </w:rPr>
        <w:t xml:space="preserve">oughout the EPL one year term. </w:t>
      </w:r>
      <w:r w:rsidRPr="00AA410D">
        <w:rPr>
          <w:rFonts w:ascii="Arial" w:hAnsi="Arial" w:cs="Arial"/>
          <w:sz w:val="22"/>
          <w:szCs w:val="22"/>
        </w:rPr>
        <w:t>Each spreadsheet should clearly show the date.  Example:</w:t>
      </w:r>
    </w:p>
    <w:p w:rsidR="00AA410D" w:rsidRDefault="00AA410D" w:rsidP="00AA410D">
      <w:pPr>
        <w:pStyle w:val="ListParagraph"/>
        <w:rPr>
          <w:rFonts w:ascii="Arial" w:hAnsi="Arial" w:cs="Arial"/>
          <w:sz w:val="22"/>
          <w:szCs w:val="22"/>
        </w:rPr>
      </w:pPr>
    </w:p>
    <w:p w:rsidR="00AA410D" w:rsidRDefault="00AA410D" w:rsidP="00AA410D">
      <w:pPr>
        <w:pStyle w:val="Level3"/>
        <w:spacing w:before="0"/>
        <w:ind w:left="2880"/>
        <w:jc w:val="both"/>
        <w:rPr>
          <w:rFonts w:ascii="Arial" w:hAnsi="Arial" w:cs="Arial"/>
          <w:sz w:val="22"/>
          <w:szCs w:val="22"/>
        </w:rPr>
      </w:pPr>
      <w:r w:rsidRPr="00AA410D">
        <w:rPr>
          <w:rFonts w:ascii="Arial" w:hAnsi="Arial" w:cs="Arial"/>
          <w:sz w:val="22"/>
          <w:szCs w:val="22"/>
        </w:rPr>
        <w:t>Company</w:t>
      </w:r>
      <w:r w:rsidR="007751FB">
        <w:rPr>
          <w:rFonts w:ascii="Arial" w:hAnsi="Arial" w:cs="Arial"/>
          <w:sz w:val="22"/>
          <w:szCs w:val="22"/>
        </w:rPr>
        <w:t xml:space="preserve"> </w:t>
      </w:r>
      <w:r>
        <w:rPr>
          <w:rFonts w:ascii="Arial" w:hAnsi="Arial" w:cs="Arial"/>
          <w:sz w:val="22"/>
          <w:szCs w:val="22"/>
        </w:rPr>
        <w:t>Name Price List – 8/7/2014</w:t>
      </w:r>
    </w:p>
    <w:p w:rsidR="00AA410D" w:rsidRDefault="00620766" w:rsidP="00AA410D">
      <w:pPr>
        <w:pStyle w:val="Level3"/>
        <w:spacing w:before="0"/>
        <w:ind w:left="2880"/>
        <w:jc w:val="both"/>
        <w:rPr>
          <w:rFonts w:ascii="Arial" w:hAnsi="Arial" w:cs="Arial"/>
          <w:sz w:val="22"/>
          <w:szCs w:val="22"/>
        </w:rPr>
      </w:pPr>
      <w:r w:rsidRPr="00AA410D">
        <w:rPr>
          <w:rFonts w:ascii="Arial" w:hAnsi="Arial" w:cs="Arial"/>
          <w:sz w:val="22"/>
          <w:szCs w:val="22"/>
        </w:rPr>
        <w:t>Company Name Price List – 7/22/2014</w:t>
      </w:r>
    </w:p>
    <w:p w:rsidR="00AA410D" w:rsidRDefault="00620766" w:rsidP="00AA410D">
      <w:pPr>
        <w:pStyle w:val="Level3"/>
        <w:spacing w:before="0"/>
        <w:ind w:left="2880"/>
        <w:jc w:val="both"/>
        <w:rPr>
          <w:rFonts w:ascii="Arial" w:hAnsi="Arial" w:cs="Arial"/>
          <w:sz w:val="22"/>
          <w:szCs w:val="22"/>
        </w:rPr>
      </w:pPr>
      <w:r w:rsidRPr="00AA410D">
        <w:rPr>
          <w:rFonts w:ascii="Arial" w:hAnsi="Arial" w:cs="Arial"/>
          <w:sz w:val="22"/>
          <w:szCs w:val="22"/>
        </w:rPr>
        <w:t>Company Name Price List – 5/1/2014</w:t>
      </w:r>
    </w:p>
    <w:p w:rsidR="00AA410D" w:rsidRDefault="00AA410D" w:rsidP="00AA410D">
      <w:pPr>
        <w:pStyle w:val="Level3"/>
        <w:spacing w:before="0"/>
        <w:ind w:left="2880"/>
        <w:jc w:val="both"/>
        <w:rPr>
          <w:rFonts w:ascii="Arial" w:hAnsi="Arial" w:cs="Arial"/>
          <w:sz w:val="22"/>
          <w:szCs w:val="22"/>
        </w:rPr>
      </w:pPr>
    </w:p>
    <w:p w:rsidR="00620766" w:rsidRPr="00AA410D" w:rsidRDefault="00620766" w:rsidP="00AA410D">
      <w:pPr>
        <w:pStyle w:val="Level3"/>
        <w:numPr>
          <w:ilvl w:val="1"/>
          <w:numId w:val="2"/>
        </w:numPr>
        <w:tabs>
          <w:tab w:val="clear" w:pos="1260"/>
          <w:tab w:val="num" w:pos="2610"/>
          <w:tab w:val="left" w:pos="3150"/>
        </w:tabs>
        <w:spacing w:before="0"/>
        <w:ind w:left="1800" w:hanging="1080"/>
        <w:jc w:val="both"/>
        <w:rPr>
          <w:rFonts w:ascii="Arial" w:hAnsi="Arial" w:cs="Arial"/>
          <w:i/>
          <w:sz w:val="22"/>
          <w:szCs w:val="22"/>
        </w:rPr>
      </w:pPr>
      <w:r w:rsidRPr="00AA410D">
        <w:rPr>
          <w:rFonts w:ascii="Arial" w:hAnsi="Arial" w:cs="Arial"/>
          <w:i/>
          <w:sz w:val="22"/>
          <w:szCs w:val="22"/>
        </w:rPr>
        <w:t>Product and Price Changes on Manufacturer Website</w:t>
      </w:r>
    </w:p>
    <w:p w:rsidR="00620766" w:rsidRPr="00AA410D"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New products may be added, products deleted, and products edited on the Manufacturer EPL Website at any time, including price changes.  It is not necessary to receive additional permission from </w:t>
      </w:r>
      <w:r w:rsidRPr="00AA410D">
        <w:rPr>
          <w:rFonts w:ascii="Arial" w:hAnsi="Arial" w:cs="Arial"/>
          <w:b/>
          <w:sz w:val="22"/>
          <w:szCs w:val="22"/>
        </w:rPr>
        <w:t>ITS</w:t>
      </w:r>
      <w:r w:rsidRPr="00AA410D">
        <w:rPr>
          <w:rFonts w:ascii="Arial" w:hAnsi="Arial" w:cs="Arial"/>
          <w:sz w:val="22"/>
          <w:szCs w:val="22"/>
        </w:rPr>
        <w:t>.</w:t>
      </w:r>
    </w:p>
    <w:p w:rsidR="00620766" w:rsidRPr="00620766"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 xml:space="preserve">There </w:t>
      </w:r>
      <w:proofErr w:type="gramStart"/>
      <w:r w:rsidRPr="00AA410D">
        <w:rPr>
          <w:rFonts w:ascii="Arial" w:hAnsi="Arial" w:cs="Arial"/>
          <w:sz w:val="22"/>
          <w:szCs w:val="22"/>
        </w:rPr>
        <w:t>is</w:t>
      </w:r>
      <w:proofErr w:type="gramEnd"/>
      <w:r w:rsidRPr="00AA410D">
        <w:rPr>
          <w:rFonts w:ascii="Arial" w:hAnsi="Arial" w:cs="Arial"/>
          <w:sz w:val="22"/>
          <w:szCs w:val="22"/>
        </w:rPr>
        <w:t xml:space="preserve"> not</w:t>
      </w:r>
      <w:r w:rsidRPr="00620766">
        <w:rPr>
          <w:rFonts w:ascii="Arial" w:hAnsi="Arial" w:cs="Arial"/>
          <w:sz w:val="22"/>
          <w:szCs w:val="22"/>
        </w:rPr>
        <w:t xml:space="preserve"> a maximum or minimum number of products that have to be proposed.</w:t>
      </w:r>
    </w:p>
    <w:p w:rsidR="00620766" w:rsidRPr="00620766" w:rsidRDefault="00620766" w:rsidP="004732FD">
      <w:pPr>
        <w:pStyle w:val="Level4"/>
        <w:numPr>
          <w:ilvl w:val="2"/>
          <w:numId w:val="27"/>
        </w:numPr>
        <w:tabs>
          <w:tab w:val="clear" w:pos="1800"/>
          <w:tab w:val="num" w:pos="3060"/>
        </w:tabs>
        <w:ind w:left="2880" w:hanging="1080"/>
        <w:jc w:val="both"/>
        <w:rPr>
          <w:rFonts w:ascii="Arial" w:hAnsi="Arial" w:cs="Arial"/>
          <w:sz w:val="22"/>
          <w:szCs w:val="22"/>
        </w:rPr>
      </w:pPr>
      <w:r w:rsidRPr="00620766">
        <w:rPr>
          <w:rFonts w:ascii="Arial" w:hAnsi="Arial" w:cs="Arial"/>
          <w:b/>
          <w:sz w:val="22"/>
          <w:szCs w:val="22"/>
        </w:rPr>
        <w:t>ITS</w:t>
      </w:r>
      <w:r w:rsidRPr="00620766">
        <w:rPr>
          <w:rFonts w:ascii="Arial" w:hAnsi="Arial" w:cs="Arial"/>
          <w:sz w:val="22"/>
          <w:szCs w:val="22"/>
        </w:rPr>
        <w:t xml:space="preserve"> will review the price list and website at least monthly.  The manufacturer will be required at our monthly review to certify their website still meets EPL specifications.</w:t>
      </w:r>
    </w:p>
    <w:p w:rsidR="00AA410D" w:rsidRDefault="00620766" w:rsidP="00331D88">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Should a manufacturer RAISE a price on a system or any component or accessory of a system, the manufacturer must honor the lower price for thirty (30) days from the time last posted on the website or from the time an </w:t>
      </w:r>
      <w:proofErr w:type="spellStart"/>
      <w:r w:rsidRPr="00620766">
        <w:rPr>
          <w:rFonts w:ascii="Arial" w:hAnsi="Arial" w:cs="Arial"/>
          <w:sz w:val="22"/>
          <w:szCs w:val="22"/>
        </w:rPr>
        <w:t>eQuote</w:t>
      </w:r>
      <w:proofErr w:type="spellEnd"/>
      <w:r w:rsidRPr="00620766">
        <w:rPr>
          <w:rFonts w:ascii="Arial" w:hAnsi="Arial" w:cs="Arial"/>
          <w:sz w:val="22"/>
          <w:szCs w:val="22"/>
        </w:rPr>
        <w:t xml:space="preserve"> is generated.</w:t>
      </w:r>
    </w:p>
    <w:p w:rsidR="00620766" w:rsidRPr="00AA410D" w:rsidRDefault="00620766" w:rsidP="00AA410D">
      <w:pPr>
        <w:pStyle w:val="Level3"/>
        <w:numPr>
          <w:ilvl w:val="1"/>
          <w:numId w:val="2"/>
        </w:numPr>
        <w:tabs>
          <w:tab w:val="clear" w:pos="1260"/>
          <w:tab w:val="num" w:pos="3060"/>
        </w:tabs>
        <w:ind w:left="1800" w:hanging="1080"/>
        <w:jc w:val="both"/>
        <w:rPr>
          <w:rFonts w:ascii="Arial" w:hAnsi="Arial" w:cs="Arial"/>
          <w:i/>
          <w:sz w:val="22"/>
          <w:szCs w:val="22"/>
        </w:rPr>
      </w:pPr>
      <w:r w:rsidRPr="00AA410D">
        <w:rPr>
          <w:rFonts w:ascii="Arial" w:hAnsi="Arial" w:cs="Arial"/>
          <w:i/>
          <w:sz w:val="22"/>
          <w:szCs w:val="22"/>
        </w:rPr>
        <w:t>Miscellaneous Website Requirements</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During the pilot phase for the Manufacturer EPL Websites, </w:t>
      </w:r>
      <w:proofErr w:type="gramStart"/>
      <w:r w:rsidRPr="00620766">
        <w:rPr>
          <w:rFonts w:ascii="Arial" w:hAnsi="Arial" w:cs="Arial"/>
          <w:b/>
          <w:sz w:val="22"/>
          <w:szCs w:val="22"/>
        </w:rPr>
        <w:t>ITS</w:t>
      </w:r>
      <w:proofErr w:type="gramEnd"/>
      <w:r w:rsidRPr="00620766">
        <w:rPr>
          <w:rFonts w:ascii="Arial" w:hAnsi="Arial" w:cs="Arial"/>
          <w:sz w:val="22"/>
          <w:szCs w:val="22"/>
        </w:rPr>
        <w:t xml:space="preserve"> noticed that some sites were blocked by the State’s</w:t>
      </w:r>
      <w:r w:rsidR="00185636">
        <w:rPr>
          <w:rFonts w:ascii="Arial" w:hAnsi="Arial" w:cs="Arial"/>
          <w:sz w:val="22"/>
          <w:szCs w:val="22"/>
        </w:rPr>
        <w:t xml:space="preserve"> filtering software, Websense.  </w:t>
      </w:r>
      <w:r w:rsidRPr="00620766">
        <w:rPr>
          <w:rFonts w:ascii="Arial" w:hAnsi="Arial" w:cs="Arial"/>
          <w:sz w:val="22"/>
          <w:szCs w:val="22"/>
        </w:rPr>
        <w:t>These sites were rejected as “uncategorized”.  The State requests that the manufacturers work with their technical staff and EPL customers to resolve this problem.</w:t>
      </w:r>
    </w:p>
    <w:p w:rsidR="00620766" w:rsidRPr="00620766" w:rsidRDefault="00185636" w:rsidP="00620766">
      <w:pPr>
        <w:pStyle w:val="Level3"/>
        <w:numPr>
          <w:ilvl w:val="2"/>
          <w:numId w:val="2"/>
        </w:numPr>
        <w:ind w:left="2880" w:hanging="1080"/>
        <w:jc w:val="both"/>
        <w:rPr>
          <w:rFonts w:ascii="Arial" w:hAnsi="Arial" w:cs="Arial"/>
          <w:sz w:val="22"/>
          <w:szCs w:val="22"/>
        </w:rPr>
      </w:pPr>
      <w:r>
        <w:rPr>
          <w:rFonts w:ascii="Arial" w:hAnsi="Arial" w:cs="Arial"/>
          <w:sz w:val="22"/>
          <w:szCs w:val="22"/>
        </w:rPr>
        <w:t>Vendors must test</w:t>
      </w:r>
      <w:r w:rsidR="00620766" w:rsidRPr="00620766">
        <w:rPr>
          <w:rFonts w:ascii="Arial" w:hAnsi="Arial" w:cs="Arial"/>
          <w:sz w:val="22"/>
          <w:szCs w:val="22"/>
        </w:rPr>
        <w:t xml:space="preserve"> </w:t>
      </w:r>
      <w:r>
        <w:rPr>
          <w:rFonts w:ascii="Arial" w:hAnsi="Arial" w:cs="Arial"/>
          <w:sz w:val="22"/>
          <w:szCs w:val="22"/>
        </w:rPr>
        <w:t xml:space="preserve">vendor </w:t>
      </w:r>
      <w:r w:rsidR="00620766" w:rsidRPr="00620766">
        <w:rPr>
          <w:rFonts w:ascii="Arial" w:hAnsi="Arial" w:cs="Arial"/>
          <w:sz w:val="22"/>
          <w:szCs w:val="22"/>
        </w:rPr>
        <w:t>website</w:t>
      </w:r>
      <w:r>
        <w:rPr>
          <w:rFonts w:ascii="Arial" w:hAnsi="Arial" w:cs="Arial"/>
          <w:sz w:val="22"/>
          <w:szCs w:val="22"/>
        </w:rPr>
        <w:t>s</w:t>
      </w:r>
      <w:r w:rsidR="00620766" w:rsidRPr="00620766">
        <w:rPr>
          <w:rFonts w:ascii="Arial" w:hAnsi="Arial" w:cs="Arial"/>
          <w:sz w:val="22"/>
          <w:szCs w:val="22"/>
        </w:rPr>
        <w:t xml:space="preserve"> using multiple browsers and multiple browser versions for both Windows and Mac systems.</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Please update your website or do maintenance before or after the core ho</w:t>
      </w:r>
      <w:r w:rsidR="001C32E8">
        <w:rPr>
          <w:rFonts w:ascii="Arial" w:hAnsi="Arial" w:cs="Arial"/>
          <w:sz w:val="22"/>
          <w:szCs w:val="22"/>
        </w:rPr>
        <w:t>urs of 8–</w:t>
      </w:r>
      <w:r w:rsidRPr="00620766">
        <w:rPr>
          <w:rFonts w:ascii="Arial" w:hAnsi="Arial" w:cs="Arial"/>
          <w:sz w:val="22"/>
          <w:szCs w:val="22"/>
        </w:rPr>
        <w:t>5 Central Time, Monday – Friday, when possible.  Alternatively, if the site is down for maintenance or updates, please show a replacement page such as “Website is being Updated” to avoid customer complaints.</w:t>
      </w:r>
    </w:p>
    <w:p w:rsidR="00AA410D" w:rsidRDefault="00620766" w:rsidP="00331D88">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“Energy Star,” “Green,” or similar designations are frequently requested by State customers.  If these are available for your products, please include these descriptions on your site.</w:t>
      </w:r>
    </w:p>
    <w:p w:rsidR="00620766" w:rsidRPr="00B45765" w:rsidRDefault="00620766" w:rsidP="00AA410D">
      <w:pPr>
        <w:pStyle w:val="Level3"/>
        <w:numPr>
          <w:ilvl w:val="1"/>
          <w:numId w:val="2"/>
        </w:numPr>
        <w:tabs>
          <w:tab w:val="clear" w:pos="1260"/>
          <w:tab w:val="num" w:pos="2970"/>
        </w:tabs>
        <w:ind w:left="1800" w:hanging="1080"/>
        <w:jc w:val="both"/>
        <w:rPr>
          <w:rFonts w:ascii="Arial" w:hAnsi="Arial" w:cs="Arial"/>
          <w:i/>
          <w:sz w:val="22"/>
          <w:szCs w:val="22"/>
        </w:rPr>
      </w:pPr>
      <w:r w:rsidRPr="00B45765">
        <w:rPr>
          <w:rFonts w:ascii="Arial" w:hAnsi="Arial" w:cs="Arial"/>
          <w:b/>
          <w:i/>
          <w:sz w:val="22"/>
          <w:szCs w:val="22"/>
        </w:rPr>
        <w:t>ITS</w:t>
      </w:r>
      <w:r w:rsidRPr="00B45765">
        <w:rPr>
          <w:rFonts w:ascii="Arial" w:hAnsi="Arial" w:cs="Arial"/>
          <w:i/>
          <w:sz w:val="22"/>
          <w:szCs w:val="22"/>
        </w:rPr>
        <w:t xml:space="preserve"> hosting of Manufacturer Sites</w:t>
      </w:r>
    </w:p>
    <w:p w:rsidR="00620766" w:rsidRPr="00620766"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b/>
          <w:sz w:val="22"/>
          <w:szCs w:val="22"/>
        </w:rPr>
        <w:t>ITS</w:t>
      </w:r>
      <w:r w:rsidRPr="00AA410D">
        <w:rPr>
          <w:rFonts w:ascii="Arial" w:hAnsi="Arial" w:cs="Arial"/>
          <w:sz w:val="22"/>
          <w:szCs w:val="22"/>
        </w:rPr>
        <w:t xml:space="preserve"> is aware that a small number</w:t>
      </w:r>
      <w:r w:rsidRPr="00620766">
        <w:rPr>
          <w:rFonts w:ascii="Arial" w:hAnsi="Arial" w:cs="Arial"/>
          <w:sz w:val="22"/>
          <w:szCs w:val="22"/>
        </w:rPr>
        <w:t xml:space="preserve"> of manufacturers have policies that restrict them from being able to host a special site on their own domain as requested in this RFP.  In such a case, the manufacturer may petition </w:t>
      </w:r>
      <w:proofErr w:type="gramStart"/>
      <w:r w:rsidRPr="00620766">
        <w:rPr>
          <w:rFonts w:ascii="Arial" w:hAnsi="Arial" w:cs="Arial"/>
          <w:b/>
          <w:sz w:val="22"/>
          <w:szCs w:val="22"/>
        </w:rPr>
        <w:t>ITS</w:t>
      </w:r>
      <w:proofErr w:type="gramEnd"/>
      <w:r w:rsidR="00AC7AD0">
        <w:rPr>
          <w:rFonts w:ascii="Arial" w:hAnsi="Arial" w:cs="Arial"/>
          <w:sz w:val="22"/>
          <w:szCs w:val="22"/>
        </w:rPr>
        <w:t xml:space="preserve"> as part of the</w:t>
      </w:r>
      <w:r w:rsidRPr="00620766">
        <w:rPr>
          <w:rFonts w:ascii="Arial" w:hAnsi="Arial" w:cs="Arial"/>
          <w:sz w:val="22"/>
          <w:szCs w:val="22"/>
        </w:rPr>
        <w:t xml:space="preserve"> RFP response to host the site on </w:t>
      </w:r>
      <w:r w:rsidRPr="00620766">
        <w:rPr>
          <w:rFonts w:ascii="Arial" w:hAnsi="Arial" w:cs="Arial"/>
          <w:b/>
          <w:sz w:val="22"/>
          <w:szCs w:val="22"/>
        </w:rPr>
        <w:t>ITS</w:t>
      </w:r>
      <w:r w:rsidRPr="00620766">
        <w:rPr>
          <w:rFonts w:ascii="Arial" w:hAnsi="Arial" w:cs="Arial"/>
          <w:sz w:val="22"/>
          <w:szCs w:val="22"/>
        </w:rPr>
        <w:t xml:space="preserve">’ servers using </w:t>
      </w:r>
      <w:r w:rsidRPr="00620766">
        <w:rPr>
          <w:rFonts w:ascii="Arial" w:hAnsi="Arial" w:cs="Arial"/>
          <w:b/>
          <w:sz w:val="22"/>
          <w:szCs w:val="22"/>
        </w:rPr>
        <w:t>ITS</w:t>
      </w:r>
      <w:r w:rsidRPr="00620766">
        <w:rPr>
          <w:rFonts w:ascii="Arial" w:hAnsi="Arial" w:cs="Arial"/>
          <w:sz w:val="22"/>
          <w:szCs w:val="22"/>
        </w:rPr>
        <w:t xml:space="preserve">’ domain name.  This approach should be an exception and must be documented as a true constraint, not simply because a manufacturer rep is busy or is having trouble getting resources within the company.  If hosting a site as described herein is not possible for your company, please make this request in response to this RFP item and supply a complete explanation as well as certification that your company cannot deploy such a site and does not host a similar site for other governmental entities.  If approved, </w:t>
      </w:r>
      <w:r w:rsidRPr="00620766">
        <w:rPr>
          <w:rFonts w:ascii="Arial" w:hAnsi="Arial" w:cs="Arial"/>
          <w:b/>
          <w:sz w:val="22"/>
          <w:szCs w:val="22"/>
        </w:rPr>
        <w:t>ITS</w:t>
      </w:r>
      <w:r w:rsidRPr="00620766">
        <w:rPr>
          <w:rFonts w:ascii="Arial" w:hAnsi="Arial" w:cs="Arial"/>
          <w:sz w:val="22"/>
          <w:szCs w:val="22"/>
        </w:rPr>
        <w:t xml:space="preserve"> will set up a very simple </w:t>
      </w:r>
      <w:r w:rsidRPr="00620766">
        <w:rPr>
          <w:rFonts w:ascii="Arial" w:hAnsi="Arial" w:cs="Arial"/>
          <w:sz w:val="22"/>
          <w:szCs w:val="22"/>
        </w:rPr>
        <w:lastRenderedPageBreak/>
        <w:t>site on our server and domain and work with your manufacturer team on the price lists to post in Adobe.</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Similarly, should the EPL Team and the manufacturer web team not be able to reach approval for the test websites due to any technical issues, </w:t>
      </w:r>
      <w:r w:rsidRPr="00620766">
        <w:rPr>
          <w:rFonts w:ascii="Arial" w:hAnsi="Arial" w:cs="Arial"/>
          <w:b/>
          <w:sz w:val="22"/>
          <w:szCs w:val="22"/>
        </w:rPr>
        <w:t>ITS</w:t>
      </w:r>
      <w:r w:rsidRPr="00620766">
        <w:rPr>
          <w:rFonts w:ascii="Arial" w:hAnsi="Arial" w:cs="Arial"/>
          <w:sz w:val="22"/>
          <w:szCs w:val="22"/>
        </w:rPr>
        <w:t xml:space="preserve"> reserves the right to consider offering such a simple website on our server.</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Should </w:t>
      </w:r>
      <w:r w:rsidRPr="00620766">
        <w:rPr>
          <w:rFonts w:ascii="Arial" w:hAnsi="Arial" w:cs="Arial"/>
          <w:b/>
          <w:sz w:val="22"/>
          <w:szCs w:val="22"/>
        </w:rPr>
        <w:t>ITS</w:t>
      </w:r>
      <w:r w:rsidRPr="00620766">
        <w:rPr>
          <w:rFonts w:ascii="Arial" w:hAnsi="Arial" w:cs="Arial"/>
          <w:sz w:val="22"/>
          <w:szCs w:val="22"/>
        </w:rPr>
        <w:t xml:space="preserve"> host such sites, note that the flexibility of price changes at the will of the manufacturer will be lost.  Any price changes or website changes will be made as time permits by the EPL Team.</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There will be a non-refundable fee payable up front should </w:t>
      </w:r>
      <w:r w:rsidRPr="00620766">
        <w:rPr>
          <w:rFonts w:ascii="Arial" w:hAnsi="Arial" w:cs="Arial"/>
          <w:b/>
          <w:sz w:val="22"/>
          <w:szCs w:val="22"/>
        </w:rPr>
        <w:t>ITS</w:t>
      </w:r>
      <w:r w:rsidRPr="00620766">
        <w:rPr>
          <w:rFonts w:ascii="Arial" w:hAnsi="Arial" w:cs="Arial"/>
          <w:sz w:val="22"/>
          <w:szCs w:val="22"/>
        </w:rPr>
        <w:t xml:space="preserve"> host the site.</w:t>
      </w:r>
    </w:p>
    <w:p w:rsidR="00620766" w:rsidRPr="00620766" w:rsidRDefault="00620766" w:rsidP="00F62BFC">
      <w:pPr>
        <w:pStyle w:val="Level4"/>
        <w:numPr>
          <w:ilvl w:val="3"/>
          <w:numId w:val="2"/>
        </w:numPr>
        <w:tabs>
          <w:tab w:val="clear" w:pos="3600"/>
          <w:tab w:val="left" w:pos="4230"/>
        </w:tabs>
        <w:ind w:left="3960"/>
        <w:jc w:val="both"/>
        <w:rPr>
          <w:rFonts w:ascii="Arial" w:hAnsi="Arial" w:cs="Arial"/>
          <w:sz w:val="22"/>
          <w:szCs w:val="22"/>
        </w:rPr>
      </w:pPr>
      <w:r w:rsidRPr="00620766">
        <w:rPr>
          <w:rFonts w:ascii="Arial" w:hAnsi="Arial" w:cs="Arial"/>
          <w:sz w:val="22"/>
          <w:szCs w:val="22"/>
        </w:rPr>
        <w:t xml:space="preserve">The amount under RFP </w:t>
      </w:r>
      <w:r w:rsidR="00BE013F">
        <w:rPr>
          <w:rFonts w:ascii="Arial" w:hAnsi="Arial" w:cs="Arial"/>
          <w:sz w:val="22"/>
          <w:szCs w:val="22"/>
        </w:rPr>
        <w:t>3744</w:t>
      </w:r>
      <w:r w:rsidRPr="00620766">
        <w:rPr>
          <w:rFonts w:ascii="Arial" w:hAnsi="Arial" w:cs="Arial"/>
          <w:sz w:val="22"/>
          <w:szCs w:val="22"/>
        </w:rPr>
        <w:t xml:space="preserve"> will be $1000</w:t>
      </w:r>
      <w:r w:rsidR="00551C5D">
        <w:rPr>
          <w:rFonts w:ascii="Arial" w:hAnsi="Arial" w:cs="Arial"/>
          <w:sz w:val="22"/>
          <w:szCs w:val="22"/>
        </w:rPr>
        <w:t>.00</w:t>
      </w:r>
      <w:r w:rsidRPr="00620766">
        <w:rPr>
          <w:rFonts w:ascii="Arial" w:hAnsi="Arial" w:cs="Arial"/>
          <w:sz w:val="22"/>
          <w:szCs w:val="22"/>
        </w:rPr>
        <w:t xml:space="preserve"> for a six month period.  </w:t>
      </w:r>
      <w:r w:rsidRPr="00620766">
        <w:rPr>
          <w:rFonts w:ascii="Arial" w:hAnsi="Arial" w:cs="Arial"/>
          <w:b/>
          <w:bCs/>
          <w:sz w:val="22"/>
          <w:szCs w:val="22"/>
        </w:rPr>
        <w:t>ITS</w:t>
      </w:r>
      <w:r w:rsidRPr="00620766">
        <w:rPr>
          <w:rFonts w:ascii="Arial" w:hAnsi="Arial" w:cs="Arial"/>
          <w:sz w:val="22"/>
          <w:szCs w:val="22"/>
        </w:rPr>
        <w:t xml:space="preserve"> will invoice the Manufacturer at the beginning of the initial six-month period and each six-month period thereafter.</w:t>
      </w:r>
    </w:p>
    <w:p w:rsidR="00620766" w:rsidRPr="00620766" w:rsidRDefault="00620766" w:rsidP="00F62BFC">
      <w:pPr>
        <w:pStyle w:val="Level4"/>
        <w:numPr>
          <w:ilvl w:val="3"/>
          <w:numId w:val="2"/>
        </w:numPr>
        <w:tabs>
          <w:tab w:val="clear" w:pos="3600"/>
          <w:tab w:val="left" w:pos="4410"/>
        </w:tabs>
        <w:ind w:left="3960"/>
        <w:jc w:val="both"/>
        <w:rPr>
          <w:rFonts w:ascii="Arial" w:hAnsi="Arial" w:cs="Arial"/>
          <w:sz w:val="22"/>
          <w:szCs w:val="22"/>
        </w:rPr>
      </w:pPr>
      <w:r w:rsidRPr="00620766">
        <w:rPr>
          <w:rFonts w:ascii="Arial" w:hAnsi="Arial" w:cs="Arial"/>
          <w:sz w:val="22"/>
          <w:szCs w:val="22"/>
        </w:rPr>
        <w:t xml:space="preserve">The fee is payable by check to Information Technology Services and will be due at such time as the manufacturer and </w:t>
      </w:r>
      <w:r w:rsidRPr="00620766">
        <w:rPr>
          <w:rFonts w:ascii="Arial" w:hAnsi="Arial" w:cs="Arial"/>
          <w:b/>
          <w:sz w:val="22"/>
          <w:szCs w:val="22"/>
        </w:rPr>
        <w:t>ITS</w:t>
      </w:r>
      <w:r w:rsidRPr="00620766">
        <w:rPr>
          <w:rFonts w:ascii="Arial" w:hAnsi="Arial" w:cs="Arial"/>
          <w:sz w:val="22"/>
          <w:szCs w:val="22"/>
        </w:rPr>
        <w:t xml:space="preserve"> have agreed upon a test site, before the site is made live for customer use.</w:t>
      </w:r>
    </w:p>
    <w:p w:rsidR="00AA410D" w:rsidRDefault="00620766" w:rsidP="00F62BFC">
      <w:pPr>
        <w:pStyle w:val="Level4"/>
        <w:numPr>
          <w:ilvl w:val="3"/>
          <w:numId w:val="2"/>
        </w:numPr>
        <w:ind w:left="3960"/>
        <w:jc w:val="both"/>
        <w:rPr>
          <w:rFonts w:ascii="Arial" w:hAnsi="Arial" w:cs="Arial"/>
          <w:sz w:val="22"/>
          <w:szCs w:val="22"/>
        </w:rPr>
      </w:pPr>
      <w:r w:rsidRPr="00620766">
        <w:rPr>
          <w:rFonts w:ascii="Arial" w:hAnsi="Arial" w:cs="Arial"/>
          <w:sz w:val="22"/>
          <w:szCs w:val="22"/>
        </w:rPr>
        <w:t>This is a non-refundable fee should the manu</w:t>
      </w:r>
      <w:r w:rsidR="00B548B2">
        <w:rPr>
          <w:rFonts w:ascii="Arial" w:hAnsi="Arial" w:cs="Arial"/>
          <w:sz w:val="22"/>
          <w:szCs w:val="22"/>
        </w:rPr>
        <w:t>facturer elect to produce the manufacturer’s</w:t>
      </w:r>
      <w:r w:rsidRPr="00620766">
        <w:rPr>
          <w:rFonts w:ascii="Arial" w:hAnsi="Arial" w:cs="Arial"/>
          <w:sz w:val="22"/>
          <w:szCs w:val="22"/>
        </w:rPr>
        <w:t xml:space="preserve"> own site before the end of the next six month period.</w:t>
      </w:r>
    </w:p>
    <w:p w:rsidR="00620766" w:rsidRPr="002E114B" w:rsidRDefault="00620766" w:rsidP="00AA410D">
      <w:pPr>
        <w:pStyle w:val="Level4"/>
        <w:numPr>
          <w:ilvl w:val="1"/>
          <w:numId w:val="2"/>
        </w:numPr>
        <w:tabs>
          <w:tab w:val="clear" w:pos="1260"/>
          <w:tab w:val="num" w:pos="2970"/>
        </w:tabs>
        <w:ind w:left="1800" w:hanging="1080"/>
        <w:jc w:val="both"/>
        <w:rPr>
          <w:rFonts w:ascii="Arial" w:hAnsi="Arial" w:cs="Arial"/>
          <w:i/>
          <w:sz w:val="22"/>
          <w:szCs w:val="22"/>
        </w:rPr>
      </w:pPr>
      <w:r w:rsidRPr="002E114B">
        <w:rPr>
          <w:rFonts w:ascii="Arial" w:hAnsi="Arial" w:cs="Arial"/>
          <w:b/>
          <w:i/>
          <w:sz w:val="22"/>
          <w:szCs w:val="22"/>
        </w:rPr>
        <w:t>ITS</w:t>
      </w:r>
      <w:r w:rsidRPr="002E114B">
        <w:rPr>
          <w:rFonts w:ascii="Arial" w:hAnsi="Arial" w:cs="Arial"/>
          <w:i/>
          <w:sz w:val="22"/>
          <w:szCs w:val="22"/>
        </w:rPr>
        <w:t xml:space="preserve"> Manufacturer EPL Website Project Manager</w:t>
      </w:r>
    </w:p>
    <w:p w:rsidR="00620766" w:rsidRPr="00620766" w:rsidRDefault="00887CDC" w:rsidP="00620766">
      <w:pPr>
        <w:pStyle w:val="Level3"/>
        <w:numPr>
          <w:ilvl w:val="2"/>
          <w:numId w:val="2"/>
        </w:numPr>
        <w:ind w:left="2880" w:hanging="1080"/>
        <w:jc w:val="both"/>
        <w:rPr>
          <w:rFonts w:ascii="Arial" w:hAnsi="Arial" w:cs="Arial"/>
          <w:sz w:val="22"/>
          <w:szCs w:val="22"/>
        </w:rPr>
      </w:pPr>
      <w:r>
        <w:rPr>
          <w:rFonts w:ascii="Arial" w:hAnsi="Arial" w:cs="Arial"/>
          <w:sz w:val="22"/>
          <w:szCs w:val="22"/>
        </w:rPr>
        <w:t>Tina O’Neal</w:t>
      </w:r>
      <w:r w:rsidR="00620766" w:rsidRPr="00AA410D">
        <w:rPr>
          <w:rFonts w:ascii="Arial" w:hAnsi="Arial" w:cs="Arial"/>
          <w:sz w:val="22"/>
          <w:szCs w:val="22"/>
        </w:rPr>
        <w:t xml:space="preserve"> on the EPL</w:t>
      </w:r>
      <w:r w:rsidR="00620766" w:rsidRPr="00620766">
        <w:rPr>
          <w:rFonts w:ascii="Arial" w:hAnsi="Arial" w:cs="Arial"/>
          <w:sz w:val="22"/>
          <w:szCs w:val="22"/>
        </w:rPr>
        <w:t xml:space="preserve"> Team will coordinate and approve Manufacturer EPL Websites during the EPL term.  You may address questions directly to Anthony at:</w:t>
      </w:r>
    </w:p>
    <w:p w:rsidR="00620766" w:rsidRPr="00620766" w:rsidRDefault="00620766" w:rsidP="00620766">
      <w:pPr>
        <w:pStyle w:val="Level3"/>
        <w:spacing w:before="0"/>
        <w:ind w:left="2880"/>
        <w:jc w:val="both"/>
        <w:rPr>
          <w:rFonts w:ascii="Arial" w:hAnsi="Arial" w:cs="Arial"/>
          <w:sz w:val="22"/>
          <w:szCs w:val="22"/>
        </w:rPr>
      </w:pPr>
    </w:p>
    <w:p w:rsidR="00620766" w:rsidRPr="00620766" w:rsidRDefault="00887CDC" w:rsidP="00620766">
      <w:pPr>
        <w:pStyle w:val="Level3"/>
        <w:spacing w:before="0"/>
        <w:ind w:left="2880"/>
        <w:jc w:val="both"/>
        <w:rPr>
          <w:rFonts w:ascii="Arial" w:hAnsi="Arial" w:cs="Arial"/>
          <w:sz w:val="22"/>
          <w:szCs w:val="22"/>
        </w:rPr>
      </w:pPr>
      <w:r>
        <w:rPr>
          <w:rFonts w:ascii="Arial" w:hAnsi="Arial" w:cs="Arial"/>
          <w:sz w:val="22"/>
          <w:szCs w:val="22"/>
        </w:rPr>
        <w:t>Tina O’Neal</w:t>
      </w:r>
    </w:p>
    <w:p w:rsidR="00620766" w:rsidRPr="00620766" w:rsidRDefault="00887CDC" w:rsidP="00620766">
      <w:pPr>
        <w:pStyle w:val="Level3"/>
        <w:spacing w:before="0"/>
        <w:ind w:left="2880"/>
        <w:jc w:val="both"/>
        <w:rPr>
          <w:rFonts w:ascii="Arial" w:hAnsi="Arial" w:cs="Arial"/>
          <w:sz w:val="22"/>
          <w:szCs w:val="22"/>
        </w:rPr>
      </w:pPr>
      <w:r>
        <w:rPr>
          <w:rFonts w:ascii="Arial" w:hAnsi="Arial" w:cs="Arial"/>
          <w:sz w:val="22"/>
          <w:szCs w:val="22"/>
        </w:rPr>
        <w:t>601-432-8162</w:t>
      </w:r>
    </w:p>
    <w:p w:rsidR="00620766" w:rsidRPr="00620766" w:rsidRDefault="00F4305C" w:rsidP="00620766">
      <w:pPr>
        <w:pStyle w:val="Level3"/>
        <w:spacing w:before="0"/>
        <w:ind w:left="2880"/>
        <w:jc w:val="both"/>
        <w:rPr>
          <w:rFonts w:ascii="Arial" w:hAnsi="Arial" w:cs="Arial"/>
          <w:sz w:val="22"/>
          <w:szCs w:val="22"/>
        </w:rPr>
      </w:pPr>
      <w:hyperlink r:id="rId44" w:history="1">
        <w:r w:rsidR="0074624B" w:rsidRPr="00E63501">
          <w:rPr>
            <w:rStyle w:val="Hyperlink"/>
            <w:rFonts w:ascii="Arial" w:hAnsi="Arial" w:cs="Arial"/>
            <w:sz w:val="22"/>
            <w:szCs w:val="22"/>
          </w:rPr>
          <w:t>tina.oneal@its.ms.gov</w:t>
        </w:r>
      </w:hyperlink>
      <w:r w:rsidR="00620766" w:rsidRPr="00620766">
        <w:rPr>
          <w:rFonts w:ascii="Arial" w:hAnsi="Arial" w:cs="Arial"/>
          <w:sz w:val="22"/>
          <w:szCs w:val="22"/>
        </w:rPr>
        <w:t xml:space="preserve"> or </w:t>
      </w:r>
      <w:hyperlink r:id="rId45" w:history="1">
        <w:r w:rsidR="00620766" w:rsidRPr="00620766">
          <w:rPr>
            <w:rStyle w:val="Hyperlink"/>
            <w:rFonts w:ascii="Arial" w:hAnsi="Arial" w:cs="Arial"/>
            <w:sz w:val="22"/>
            <w:szCs w:val="22"/>
          </w:rPr>
          <w:t>eplteam@its.ms.gov</w:t>
        </w:r>
      </w:hyperlink>
    </w:p>
    <w:p w:rsidR="002E1B6E" w:rsidRPr="000770BF" w:rsidRDefault="00230581" w:rsidP="00B03D8A">
      <w:pPr>
        <w:pStyle w:val="Level1"/>
        <w:numPr>
          <w:ilvl w:val="0"/>
          <w:numId w:val="9"/>
        </w:numPr>
        <w:ind w:left="720"/>
        <w:jc w:val="both"/>
        <w:rPr>
          <w:rFonts w:ascii="Arial" w:hAnsi="Arial" w:cs="Arial"/>
          <w:b/>
          <w:bCs/>
          <w:sz w:val="22"/>
          <w:szCs w:val="22"/>
        </w:rPr>
      </w:pPr>
      <w:r w:rsidRPr="000770BF">
        <w:rPr>
          <w:rFonts w:ascii="Arial" w:hAnsi="Arial" w:cs="Arial"/>
          <w:b/>
          <w:bCs/>
          <w:sz w:val="22"/>
          <w:szCs w:val="22"/>
        </w:rPr>
        <w:t>Statement of Understanding</w:t>
      </w:r>
    </w:p>
    <w:p w:rsidR="002E1B6E" w:rsidRPr="000770BF" w:rsidRDefault="00230581" w:rsidP="00AA410D">
      <w:pPr>
        <w:pStyle w:val="Level1"/>
        <w:numPr>
          <w:ilvl w:val="1"/>
          <w:numId w:val="9"/>
        </w:numPr>
        <w:tabs>
          <w:tab w:val="clear" w:pos="1260"/>
          <w:tab w:val="num" w:pos="1800"/>
        </w:tabs>
        <w:ind w:left="1800" w:hanging="1080"/>
        <w:jc w:val="both"/>
        <w:rPr>
          <w:rFonts w:ascii="Arial" w:hAnsi="Arial" w:cs="Arial"/>
          <w:b/>
          <w:bCs/>
          <w:sz w:val="22"/>
          <w:szCs w:val="22"/>
        </w:rPr>
      </w:pPr>
      <w:r w:rsidRPr="000770BF">
        <w:rPr>
          <w:rFonts w:ascii="Arial" w:hAnsi="Arial" w:cs="Arial"/>
          <w:sz w:val="22"/>
          <w:szCs w:val="22"/>
        </w:rPr>
        <w:t>Vendors may request additional information or clarifications to this RFP using the following procedure:</w:t>
      </w:r>
    </w:p>
    <w:p w:rsidR="002E1B6E" w:rsidRPr="000770BF" w:rsidRDefault="00230581" w:rsidP="002E1B6E">
      <w:pPr>
        <w:pStyle w:val="Level1"/>
        <w:numPr>
          <w:ilvl w:val="2"/>
          <w:numId w:val="9"/>
        </w:numPr>
        <w:tabs>
          <w:tab w:val="clear" w:pos="1800"/>
          <w:tab w:val="num" w:pos="2880"/>
          <w:tab w:val="num" w:pos="3240"/>
        </w:tabs>
        <w:ind w:left="2880" w:hanging="1080"/>
        <w:jc w:val="both"/>
        <w:rPr>
          <w:rFonts w:ascii="Arial" w:hAnsi="Arial" w:cs="Arial"/>
          <w:sz w:val="22"/>
          <w:szCs w:val="22"/>
        </w:rPr>
      </w:pPr>
      <w:r w:rsidRPr="000770BF">
        <w:rPr>
          <w:rFonts w:ascii="Arial" w:hAnsi="Arial" w:cs="Arial"/>
          <w:sz w:val="22"/>
          <w:szCs w:val="22"/>
        </w:rPr>
        <w:t>Vendors must clearly identify the specified paragraph(s) in the RFP that is in question.</w:t>
      </w:r>
    </w:p>
    <w:p w:rsidR="002E1B6E" w:rsidRPr="000770BF" w:rsidRDefault="00230581" w:rsidP="002E1B6E">
      <w:pPr>
        <w:pStyle w:val="Level1"/>
        <w:numPr>
          <w:ilvl w:val="2"/>
          <w:numId w:val="9"/>
        </w:numPr>
        <w:tabs>
          <w:tab w:val="num" w:pos="2880"/>
        </w:tabs>
        <w:ind w:left="2880" w:hanging="1080"/>
        <w:jc w:val="both"/>
        <w:rPr>
          <w:rFonts w:ascii="Arial" w:hAnsi="Arial" w:cs="Arial"/>
          <w:sz w:val="22"/>
          <w:szCs w:val="22"/>
        </w:rPr>
      </w:pPr>
      <w:r w:rsidRPr="000770BF">
        <w:rPr>
          <w:rFonts w:ascii="Arial" w:hAnsi="Arial" w:cs="Arial"/>
          <w:b/>
          <w:sz w:val="22"/>
          <w:szCs w:val="22"/>
        </w:rPr>
        <w:t xml:space="preserve">Vendor must deliver a written document to </w:t>
      </w:r>
      <w:r w:rsidR="004B5430" w:rsidRPr="000770BF">
        <w:rPr>
          <w:rFonts w:ascii="Arial" w:hAnsi="Arial" w:cs="Arial"/>
          <w:b/>
          <w:sz w:val="22"/>
          <w:szCs w:val="22"/>
        </w:rPr>
        <w:t>Kenny Wilson</w:t>
      </w:r>
      <w:r w:rsidRPr="000770BF">
        <w:rPr>
          <w:rFonts w:ascii="Arial" w:hAnsi="Arial" w:cs="Arial"/>
          <w:b/>
          <w:sz w:val="22"/>
          <w:szCs w:val="22"/>
        </w:rPr>
        <w:t xml:space="preserve"> at </w:t>
      </w:r>
      <w:proofErr w:type="gramStart"/>
      <w:r w:rsidRPr="000770BF">
        <w:rPr>
          <w:rFonts w:ascii="Arial" w:hAnsi="Arial" w:cs="Arial"/>
          <w:b/>
          <w:sz w:val="22"/>
          <w:szCs w:val="22"/>
        </w:rPr>
        <w:t>ITS</w:t>
      </w:r>
      <w:proofErr w:type="gramEnd"/>
      <w:r w:rsidRPr="000770BF">
        <w:rPr>
          <w:rFonts w:ascii="Arial" w:hAnsi="Arial" w:cs="Arial"/>
          <w:b/>
          <w:sz w:val="22"/>
          <w:szCs w:val="22"/>
        </w:rPr>
        <w:t xml:space="preserve"> by </w:t>
      </w:r>
      <w:r w:rsidR="004C4AD1">
        <w:rPr>
          <w:rFonts w:ascii="Arial" w:hAnsi="Arial" w:cs="Arial"/>
          <w:b/>
          <w:sz w:val="22"/>
          <w:szCs w:val="22"/>
        </w:rPr>
        <w:t>March 28</w:t>
      </w:r>
      <w:r w:rsidR="008811FE" w:rsidRPr="000770BF">
        <w:rPr>
          <w:rFonts w:ascii="Arial" w:hAnsi="Arial" w:cs="Arial"/>
          <w:b/>
          <w:sz w:val="22"/>
          <w:szCs w:val="22"/>
        </w:rPr>
        <w:t>, 2014</w:t>
      </w:r>
      <w:r w:rsidRPr="000770BF">
        <w:rPr>
          <w:rFonts w:ascii="Arial" w:hAnsi="Arial" w:cs="Arial"/>
          <w:b/>
          <w:sz w:val="22"/>
          <w:szCs w:val="22"/>
        </w:rPr>
        <w:t xml:space="preserve"> at 3:00 p.m. Central Time.</w:t>
      </w:r>
      <w:r w:rsidRPr="000770BF">
        <w:rPr>
          <w:rFonts w:ascii="Arial" w:hAnsi="Arial" w:cs="Arial"/>
          <w:sz w:val="22"/>
          <w:szCs w:val="22"/>
        </w:rPr>
        <w:t xml:space="preserve">  This </w:t>
      </w:r>
      <w:r w:rsidRPr="000770BF">
        <w:rPr>
          <w:rFonts w:ascii="Arial" w:hAnsi="Arial" w:cs="Arial"/>
          <w:sz w:val="22"/>
          <w:szCs w:val="22"/>
        </w:rPr>
        <w:lastRenderedPageBreak/>
        <w:t xml:space="preserve">document may be delivered by hand, mail, email, or fax.  Address information is given on page one of this RFP.  The fax number is (601) 713-6380.  </w:t>
      </w:r>
      <w:r w:rsidRPr="000770BF">
        <w:rPr>
          <w:rFonts w:ascii="Arial" w:hAnsi="Arial" w:cs="Arial"/>
          <w:b/>
          <w:sz w:val="22"/>
          <w:szCs w:val="22"/>
        </w:rPr>
        <w:t>ITS WILL NOT BE RESPONSIBLE FOR DELAYS IN THE DELIVERY OF QUESTION DOCUMENTS</w:t>
      </w:r>
      <w:r w:rsidRPr="000770BF">
        <w:rPr>
          <w:rFonts w:ascii="Arial" w:hAnsi="Arial" w:cs="Arial"/>
          <w:sz w:val="22"/>
          <w:szCs w:val="22"/>
        </w:rPr>
        <w:t>.  It is so</w:t>
      </w:r>
      <w:r w:rsidR="00B548B2">
        <w:rPr>
          <w:rFonts w:ascii="Arial" w:hAnsi="Arial" w:cs="Arial"/>
          <w:sz w:val="22"/>
          <w:szCs w:val="22"/>
        </w:rPr>
        <w:t>lely the responsibility of the V</w:t>
      </w:r>
      <w:r w:rsidRPr="000770BF">
        <w:rPr>
          <w:rFonts w:ascii="Arial" w:hAnsi="Arial" w:cs="Arial"/>
          <w:sz w:val="22"/>
          <w:szCs w:val="22"/>
        </w:rPr>
        <w:t xml:space="preserve">endor that the clarification document reaches </w:t>
      </w:r>
      <w:r w:rsidRPr="000770BF">
        <w:rPr>
          <w:rFonts w:ascii="Arial" w:hAnsi="Arial" w:cs="Arial"/>
          <w:b/>
          <w:sz w:val="22"/>
          <w:szCs w:val="22"/>
        </w:rPr>
        <w:t>ITS</w:t>
      </w:r>
      <w:r w:rsidRPr="000770BF">
        <w:rPr>
          <w:rFonts w:ascii="Arial" w:hAnsi="Arial" w:cs="Arial"/>
          <w:sz w:val="22"/>
          <w:szCs w:val="22"/>
        </w:rPr>
        <w:t xml:space="preserve"> on time.  Vendors may contact </w:t>
      </w:r>
      <w:r w:rsidR="004B5430" w:rsidRPr="000770BF">
        <w:rPr>
          <w:rFonts w:ascii="Arial" w:hAnsi="Arial" w:cs="Arial"/>
          <w:sz w:val="22"/>
          <w:szCs w:val="22"/>
        </w:rPr>
        <w:t>Kenny Wilson</w:t>
      </w:r>
      <w:r w:rsidRPr="000770BF">
        <w:rPr>
          <w:rFonts w:ascii="Arial" w:hAnsi="Arial" w:cs="Arial"/>
          <w:sz w:val="22"/>
          <w:szCs w:val="22"/>
        </w:rPr>
        <w:t xml:space="preserve"> to verify the receipt of their document.  </w:t>
      </w:r>
      <w:r w:rsidRPr="000770BF">
        <w:rPr>
          <w:rFonts w:ascii="Arial" w:hAnsi="Arial" w:cs="Arial"/>
          <w:b/>
          <w:sz w:val="22"/>
          <w:szCs w:val="22"/>
        </w:rPr>
        <w:t>Documents received after the deadline will be rejected</w:t>
      </w:r>
      <w:r w:rsidRPr="000770BF">
        <w:rPr>
          <w:rFonts w:ascii="Arial" w:hAnsi="Arial" w:cs="Arial"/>
          <w:sz w:val="22"/>
          <w:szCs w:val="22"/>
        </w:rPr>
        <w:t>.</w:t>
      </w:r>
    </w:p>
    <w:p w:rsidR="002E1B6E" w:rsidRDefault="00230581" w:rsidP="00D83BD1">
      <w:pPr>
        <w:pStyle w:val="Level1"/>
        <w:numPr>
          <w:ilvl w:val="1"/>
          <w:numId w:val="9"/>
        </w:numPr>
        <w:tabs>
          <w:tab w:val="clear" w:pos="1260"/>
          <w:tab w:val="num" w:pos="1800"/>
        </w:tabs>
        <w:ind w:left="1800" w:hanging="1080"/>
        <w:jc w:val="both"/>
        <w:rPr>
          <w:rFonts w:ascii="Arial" w:hAnsi="Arial" w:cs="Arial"/>
          <w:sz w:val="22"/>
          <w:szCs w:val="22"/>
        </w:rPr>
      </w:pPr>
      <w:r w:rsidRPr="000770BF">
        <w:rPr>
          <w:rFonts w:ascii="Arial" w:hAnsi="Arial" w:cs="Arial"/>
          <w:sz w:val="22"/>
          <w:szCs w:val="22"/>
        </w:rPr>
        <w:t>All questions will be compiled and answered, and a written document containing</w:t>
      </w:r>
      <w:r w:rsidRPr="002E1B6E">
        <w:rPr>
          <w:rFonts w:ascii="Arial" w:hAnsi="Arial" w:cs="Arial"/>
          <w:sz w:val="22"/>
          <w:szCs w:val="22"/>
        </w:rPr>
        <w:t xml:space="preserve"> all questions submitted and corresponding answers will be posted on the </w:t>
      </w:r>
      <w:r w:rsidR="00DD28DC" w:rsidRPr="00DD28DC">
        <w:rPr>
          <w:rFonts w:ascii="Arial" w:hAnsi="Arial" w:cs="Arial"/>
          <w:b/>
          <w:sz w:val="22"/>
          <w:szCs w:val="22"/>
        </w:rPr>
        <w:t>ITS</w:t>
      </w:r>
      <w:r w:rsidRPr="002E1B6E">
        <w:rPr>
          <w:rFonts w:ascii="Arial" w:hAnsi="Arial" w:cs="Arial"/>
          <w:sz w:val="22"/>
          <w:szCs w:val="22"/>
        </w:rPr>
        <w:t xml:space="preserve"> web site by close of business on </w:t>
      </w:r>
      <w:r w:rsidR="00B548B2">
        <w:rPr>
          <w:rFonts w:ascii="Arial" w:hAnsi="Arial" w:cs="Arial"/>
          <w:sz w:val="22"/>
          <w:szCs w:val="22"/>
        </w:rPr>
        <w:t>April 11</w:t>
      </w:r>
      <w:r w:rsidR="008811FE" w:rsidRPr="002E1B6E">
        <w:rPr>
          <w:rFonts w:ascii="Arial" w:hAnsi="Arial" w:cs="Arial"/>
          <w:sz w:val="22"/>
          <w:szCs w:val="22"/>
        </w:rPr>
        <w:t>, 2014</w:t>
      </w:r>
      <w:r w:rsidRPr="002E1B6E">
        <w:rPr>
          <w:rFonts w:ascii="Arial" w:hAnsi="Arial" w:cs="Arial"/>
          <w:sz w:val="22"/>
          <w:szCs w:val="22"/>
        </w:rPr>
        <w:t>.</w:t>
      </w:r>
    </w:p>
    <w:p w:rsidR="00C54A35" w:rsidRPr="009F17A0" w:rsidRDefault="00A069C8" w:rsidP="009F17A0">
      <w:pPr>
        <w:pStyle w:val="Level1"/>
        <w:numPr>
          <w:ilvl w:val="1"/>
          <w:numId w:val="9"/>
        </w:numPr>
        <w:tabs>
          <w:tab w:val="clear" w:pos="1260"/>
          <w:tab w:val="num" w:pos="1800"/>
        </w:tabs>
        <w:ind w:left="1800" w:hanging="1080"/>
        <w:jc w:val="both"/>
        <w:rPr>
          <w:rFonts w:ascii="Arial" w:hAnsi="Arial" w:cs="Arial"/>
          <w:sz w:val="22"/>
          <w:szCs w:val="22"/>
        </w:rPr>
      </w:pPr>
      <w:r w:rsidRPr="002E1B6E">
        <w:rPr>
          <w:rFonts w:ascii="Arial" w:hAnsi="Arial" w:cs="Arial"/>
          <w:sz w:val="22"/>
          <w:szCs w:val="22"/>
        </w:rPr>
        <w:t>The require</w:t>
      </w:r>
      <w:r w:rsidR="003D2333" w:rsidRPr="002E1B6E">
        <w:rPr>
          <w:rFonts w:ascii="Arial" w:hAnsi="Arial" w:cs="Arial"/>
          <w:sz w:val="22"/>
          <w:szCs w:val="22"/>
        </w:rPr>
        <w:t>ment</w:t>
      </w:r>
      <w:r w:rsidR="00301CD7">
        <w:rPr>
          <w:rFonts w:ascii="Arial" w:hAnsi="Arial" w:cs="Arial"/>
          <w:sz w:val="22"/>
          <w:szCs w:val="22"/>
        </w:rPr>
        <w:t>s in this RFP apply to two-way r</w:t>
      </w:r>
      <w:r w:rsidR="003D2333" w:rsidRPr="002E1B6E">
        <w:rPr>
          <w:rFonts w:ascii="Arial" w:hAnsi="Arial" w:cs="Arial"/>
          <w:sz w:val="22"/>
          <w:szCs w:val="22"/>
        </w:rPr>
        <w:t>adios</w:t>
      </w:r>
      <w:r w:rsidRPr="002E1B6E">
        <w:rPr>
          <w:rFonts w:ascii="Arial" w:hAnsi="Arial" w:cs="Arial"/>
          <w:sz w:val="22"/>
          <w:szCs w:val="22"/>
        </w:rPr>
        <w:t xml:space="preserve"> for which the Vendor is an authorized reseller.  It is the intent of this RFP that the winning Vendor or Vendors will be able to provide </w:t>
      </w:r>
      <w:r w:rsidR="003D2333" w:rsidRPr="002E1B6E">
        <w:rPr>
          <w:rFonts w:ascii="Arial" w:hAnsi="Arial" w:cs="Arial"/>
          <w:sz w:val="22"/>
          <w:szCs w:val="22"/>
        </w:rPr>
        <w:t>two-way radios</w:t>
      </w:r>
      <w:r w:rsidRPr="002E1B6E">
        <w:rPr>
          <w:rFonts w:ascii="Arial" w:hAnsi="Arial" w:cs="Arial"/>
          <w:sz w:val="22"/>
          <w:szCs w:val="22"/>
        </w:rPr>
        <w:t xml:space="preserve"> to </w:t>
      </w:r>
      <w:r w:rsidRPr="002E1B6E">
        <w:rPr>
          <w:rFonts w:ascii="Arial" w:hAnsi="Arial" w:cs="Arial"/>
          <w:b/>
          <w:sz w:val="22"/>
          <w:szCs w:val="22"/>
        </w:rPr>
        <w:t>ITS</w:t>
      </w:r>
      <w:r w:rsidRPr="002E1B6E">
        <w:rPr>
          <w:rFonts w:ascii="Arial" w:hAnsi="Arial" w:cs="Arial"/>
          <w:sz w:val="22"/>
          <w:szCs w:val="22"/>
        </w:rPr>
        <w:t xml:space="preserve"> </w:t>
      </w:r>
      <w:r w:rsidR="00B548B2">
        <w:rPr>
          <w:rFonts w:ascii="Arial" w:hAnsi="Arial" w:cs="Arial"/>
          <w:sz w:val="22"/>
          <w:szCs w:val="22"/>
        </w:rPr>
        <w:t>c</w:t>
      </w:r>
      <w:r w:rsidRPr="002E1B6E">
        <w:rPr>
          <w:rFonts w:ascii="Arial" w:hAnsi="Arial" w:cs="Arial"/>
          <w:sz w:val="22"/>
          <w:szCs w:val="22"/>
        </w:rPr>
        <w:t xml:space="preserve">ustomers using the most appropriate licensing program for each entity.  This may involve providing a customer with a detailed analysis and comparison of the choices of how to buy </w:t>
      </w:r>
      <w:r w:rsidR="003D2333" w:rsidRPr="002E1B6E">
        <w:rPr>
          <w:rFonts w:ascii="Arial" w:hAnsi="Arial" w:cs="Arial"/>
          <w:sz w:val="22"/>
          <w:szCs w:val="22"/>
        </w:rPr>
        <w:t>two-way radios</w:t>
      </w:r>
      <w:r w:rsidRPr="002E1B6E">
        <w:rPr>
          <w:rFonts w:ascii="Arial" w:hAnsi="Arial" w:cs="Arial"/>
          <w:sz w:val="22"/>
          <w:szCs w:val="22"/>
        </w:rPr>
        <w:t xml:space="preserve"> and helping each customer decide on the program and pricing that best fits their needs.  </w:t>
      </w:r>
    </w:p>
    <w:p w:rsidR="00C54A35" w:rsidRPr="00C54A35" w:rsidRDefault="00A069C8" w:rsidP="00D83BD1">
      <w:pPr>
        <w:pStyle w:val="Level1"/>
        <w:numPr>
          <w:ilvl w:val="1"/>
          <w:numId w:val="9"/>
        </w:numPr>
        <w:tabs>
          <w:tab w:val="clear" w:pos="1260"/>
          <w:tab w:val="num" w:pos="1800"/>
        </w:tabs>
        <w:ind w:left="1800" w:hanging="1080"/>
        <w:jc w:val="both"/>
        <w:rPr>
          <w:rFonts w:ascii="Arial" w:hAnsi="Arial" w:cs="Arial"/>
          <w:i/>
          <w:sz w:val="22"/>
          <w:szCs w:val="22"/>
        </w:rPr>
      </w:pPr>
      <w:r w:rsidRPr="00C54A35">
        <w:rPr>
          <w:rFonts w:ascii="Arial" w:hAnsi="Arial" w:cs="Arial"/>
          <w:sz w:val="22"/>
          <w:szCs w:val="22"/>
        </w:rPr>
        <w:t xml:space="preserve">Vendor must be aware that </w:t>
      </w:r>
      <w:r w:rsidRPr="00C54A35">
        <w:rPr>
          <w:rFonts w:ascii="Arial" w:hAnsi="Arial" w:cs="Arial"/>
          <w:b/>
          <w:sz w:val="22"/>
          <w:szCs w:val="22"/>
        </w:rPr>
        <w:t>ITS</w:t>
      </w:r>
      <w:r w:rsidRPr="00C54A35">
        <w:rPr>
          <w:rFonts w:ascii="Arial" w:hAnsi="Arial" w:cs="Arial"/>
          <w:sz w:val="22"/>
          <w:szCs w:val="22"/>
        </w:rPr>
        <w:t xml:space="preserve"> wants the most satisfying combination of price and performance within the constraints of this RFP.</w:t>
      </w:r>
    </w:p>
    <w:p w:rsidR="00C54A35" w:rsidRPr="00C54A35" w:rsidRDefault="00A069C8" w:rsidP="00D83BD1">
      <w:pPr>
        <w:pStyle w:val="Level1"/>
        <w:numPr>
          <w:ilvl w:val="1"/>
          <w:numId w:val="9"/>
        </w:numPr>
        <w:tabs>
          <w:tab w:val="clear" w:pos="1260"/>
          <w:tab w:val="num" w:pos="1800"/>
        </w:tabs>
        <w:ind w:left="1800" w:hanging="1080"/>
        <w:jc w:val="both"/>
        <w:rPr>
          <w:rFonts w:ascii="Arial" w:hAnsi="Arial" w:cs="Arial"/>
          <w:i/>
          <w:sz w:val="22"/>
          <w:szCs w:val="22"/>
        </w:rPr>
      </w:pPr>
      <w:r w:rsidRPr="00C54A35">
        <w:rPr>
          <w:rFonts w:ascii="Arial" w:hAnsi="Arial" w:cs="Arial"/>
          <w:sz w:val="22"/>
          <w:szCs w:val="22"/>
        </w:rPr>
        <w:t>The primary term of any contracts signed as a result of this RFP will be for three (3) years.  At the end of the initial term, the contract may be extended, upon the written consent of both parties, the length of which will be agreed upon by the parties.</w:t>
      </w:r>
    </w:p>
    <w:p w:rsidR="00C54A35" w:rsidRPr="001F0BD6" w:rsidRDefault="003D2333" w:rsidP="00D83BD1">
      <w:pPr>
        <w:pStyle w:val="Level1"/>
        <w:numPr>
          <w:ilvl w:val="1"/>
          <w:numId w:val="9"/>
        </w:numPr>
        <w:tabs>
          <w:tab w:val="clear" w:pos="1260"/>
          <w:tab w:val="num" w:pos="1800"/>
        </w:tabs>
        <w:ind w:left="1800" w:hanging="1080"/>
        <w:jc w:val="both"/>
        <w:rPr>
          <w:rFonts w:ascii="Arial" w:hAnsi="Arial" w:cs="Arial"/>
          <w:i/>
          <w:sz w:val="22"/>
          <w:szCs w:val="22"/>
        </w:rPr>
      </w:pPr>
      <w:proofErr w:type="gramStart"/>
      <w:r w:rsidRPr="00C54A35">
        <w:rPr>
          <w:rFonts w:ascii="Arial" w:hAnsi="Arial" w:cs="Arial"/>
          <w:b/>
          <w:sz w:val="22"/>
          <w:szCs w:val="22"/>
        </w:rPr>
        <w:t>ITS</w:t>
      </w:r>
      <w:r w:rsidRPr="001F0BD6">
        <w:rPr>
          <w:rFonts w:ascii="Arial" w:hAnsi="Arial" w:cs="Arial"/>
          <w:sz w:val="22"/>
          <w:szCs w:val="22"/>
        </w:rPr>
        <w:t xml:space="preserve"> deems</w:t>
      </w:r>
      <w:proofErr w:type="gramEnd"/>
      <w:r w:rsidRPr="001F0BD6">
        <w:rPr>
          <w:rFonts w:ascii="Arial" w:hAnsi="Arial" w:cs="Arial"/>
          <w:sz w:val="22"/>
          <w:szCs w:val="22"/>
        </w:rPr>
        <w:t xml:space="preserve"> performance of a Vendor on outstanding contracts and support of the customer after the sale to be of critical importance.  Therefore, in the evaluation process for a contract award of new project RFPs, Vendors with good performance ratings on existing accounts will be at a decided advantage while Vendors with poor performance ratings will be at a decided disadvantage or be subject to disqualification at the discretion of the State. </w:t>
      </w:r>
    </w:p>
    <w:p w:rsidR="00C54A35" w:rsidRPr="001F0BD6" w:rsidRDefault="003D2333" w:rsidP="00D83BD1">
      <w:pPr>
        <w:pStyle w:val="Level1"/>
        <w:numPr>
          <w:ilvl w:val="1"/>
          <w:numId w:val="9"/>
        </w:numPr>
        <w:tabs>
          <w:tab w:val="clear" w:pos="1260"/>
          <w:tab w:val="num" w:pos="1800"/>
        </w:tabs>
        <w:ind w:left="1800" w:hanging="1080"/>
        <w:jc w:val="both"/>
        <w:rPr>
          <w:rFonts w:ascii="Arial" w:hAnsi="Arial" w:cs="Arial"/>
          <w:i/>
          <w:sz w:val="22"/>
          <w:szCs w:val="22"/>
        </w:rPr>
      </w:pPr>
      <w:r w:rsidRPr="001F0BD6">
        <w:rPr>
          <w:rFonts w:ascii="Arial" w:hAnsi="Arial" w:cs="Arial"/>
          <w:sz w:val="22"/>
          <w:szCs w:val="22"/>
        </w:rPr>
        <w:t xml:space="preserve">Vendor is solely responsible for all delivery and implementation subject to formal customer acceptance.  </w:t>
      </w:r>
      <w:r w:rsidRPr="001F0BD6">
        <w:rPr>
          <w:rFonts w:ascii="Arial" w:hAnsi="Arial" w:cs="Arial"/>
          <w:b/>
          <w:sz w:val="22"/>
          <w:szCs w:val="22"/>
        </w:rPr>
        <w:t xml:space="preserve">ITS </w:t>
      </w:r>
      <w:r w:rsidRPr="001F0BD6">
        <w:rPr>
          <w:rFonts w:ascii="Arial" w:hAnsi="Arial" w:cs="Arial"/>
          <w:sz w:val="22"/>
          <w:szCs w:val="22"/>
        </w:rPr>
        <w:t>does not encourage the use of subcontractors.  Any use thereof must be transparent to the customer with all transactions and payment conducted directly with the awarded Vendor(s).</w:t>
      </w:r>
    </w:p>
    <w:p w:rsidR="00C54A35" w:rsidRPr="001F0BD6" w:rsidRDefault="003D2333" w:rsidP="00D83BD1">
      <w:pPr>
        <w:pStyle w:val="Level1"/>
        <w:numPr>
          <w:ilvl w:val="1"/>
          <w:numId w:val="9"/>
        </w:numPr>
        <w:tabs>
          <w:tab w:val="clear" w:pos="1260"/>
          <w:tab w:val="num" w:pos="1800"/>
        </w:tabs>
        <w:ind w:left="1800" w:hanging="1080"/>
        <w:jc w:val="both"/>
        <w:rPr>
          <w:rFonts w:ascii="Arial" w:hAnsi="Arial" w:cs="Arial"/>
          <w:i/>
          <w:sz w:val="22"/>
          <w:szCs w:val="22"/>
        </w:rPr>
      </w:pPr>
      <w:r w:rsidRPr="001F0BD6">
        <w:rPr>
          <w:rFonts w:ascii="Arial" w:hAnsi="Arial" w:cs="Arial"/>
          <w:sz w:val="22"/>
          <w:szCs w:val="22"/>
        </w:rPr>
        <w:t>The State reserves the right to request proposals for the selection of new resellers at the end of the contract term or at any time deemed necessary during the contract.</w:t>
      </w:r>
    </w:p>
    <w:p w:rsidR="003D2333" w:rsidRPr="005719FA" w:rsidRDefault="003D2333" w:rsidP="00A8244F">
      <w:pPr>
        <w:pStyle w:val="Level1"/>
        <w:numPr>
          <w:ilvl w:val="1"/>
          <w:numId w:val="9"/>
        </w:numPr>
        <w:tabs>
          <w:tab w:val="clear" w:pos="1260"/>
          <w:tab w:val="num" w:pos="1800"/>
        </w:tabs>
        <w:ind w:left="1800" w:hanging="1080"/>
        <w:jc w:val="both"/>
        <w:rPr>
          <w:rFonts w:ascii="Arial" w:hAnsi="Arial" w:cs="Arial"/>
          <w:i/>
          <w:sz w:val="22"/>
          <w:szCs w:val="22"/>
        </w:rPr>
      </w:pPr>
      <w:r w:rsidRPr="001F0BD6">
        <w:rPr>
          <w:rFonts w:ascii="Arial" w:hAnsi="Arial" w:cs="Arial"/>
          <w:sz w:val="22"/>
          <w:szCs w:val="22"/>
        </w:rPr>
        <w:t>The State reserves the right to deal directly with or buy directly from the manufacturer.</w:t>
      </w:r>
    </w:p>
    <w:p w:rsidR="005719FA" w:rsidRPr="00B03D8A" w:rsidRDefault="005719FA" w:rsidP="005719FA">
      <w:pPr>
        <w:pStyle w:val="Level1"/>
        <w:ind w:left="1800"/>
        <w:jc w:val="both"/>
        <w:rPr>
          <w:rFonts w:ascii="Arial" w:hAnsi="Arial" w:cs="Arial"/>
          <w:i/>
          <w:sz w:val="22"/>
          <w:szCs w:val="22"/>
        </w:rPr>
      </w:pPr>
    </w:p>
    <w:p w:rsidR="00C54A35" w:rsidRPr="001F0BD6" w:rsidRDefault="00203E61" w:rsidP="00B03D8A">
      <w:pPr>
        <w:pStyle w:val="Level1"/>
        <w:numPr>
          <w:ilvl w:val="0"/>
          <w:numId w:val="9"/>
        </w:numPr>
        <w:ind w:left="720"/>
        <w:jc w:val="both"/>
        <w:rPr>
          <w:rFonts w:ascii="Arial" w:hAnsi="Arial" w:cs="Arial"/>
          <w:b/>
          <w:bCs/>
          <w:sz w:val="22"/>
          <w:szCs w:val="22"/>
        </w:rPr>
      </w:pPr>
      <w:r w:rsidRPr="001F0BD6">
        <w:rPr>
          <w:rFonts w:ascii="Arial" w:hAnsi="Arial" w:cs="Arial"/>
          <w:b/>
          <w:bCs/>
          <w:sz w:val="22"/>
          <w:szCs w:val="22"/>
        </w:rPr>
        <w:lastRenderedPageBreak/>
        <w:t>RFP Vendor Registration Requirements and Instructions</w:t>
      </w:r>
    </w:p>
    <w:p w:rsidR="00C54A35" w:rsidRPr="001F0BD6" w:rsidRDefault="00203E61" w:rsidP="00D83BD1">
      <w:pPr>
        <w:pStyle w:val="Level1"/>
        <w:numPr>
          <w:ilvl w:val="1"/>
          <w:numId w:val="9"/>
        </w:numPr>
        <w:tabs>
          <w:tab w:val="clear" w:pos="1260"/>
          <w:tab w:val="num" w:pos="1800"/>
        </w:tabs>
        <w:ind w:left="1800" w:hanging="1080"/>
        <w:jc w:val="both"/>
        <w:rPr>
          <w:rFonts w:ascii="Arial" w:hAnsi="Arial" w:cs="Arial"/>
          <w:b/>
          <w:bCs/>
          <w:sz w:val="22"/>
          <w:szCs w:val="22"/>
        </w:rPr>
      </w:pPr>
      <w:proofErr w:type="gramStart"/>
      <w:r w:rsidRPr="001F0BD6">
        <w:rPr>
          <w:rFonts w:ascii="Arial" w:hAnsi="Arial" w:cs="Arial"/>
          <w:b/>
          <w:sz w:val="22"/>
          <w:szCs w:val="22"/>
        </w:rPr>
        <w:t>ITS</w:t>
      </w:r>
      <w:r w:rsidRPr="001F0BD6">
        <w:rPr>
          <w:rFonts w:ascii="Arial" w:hAnsi="Arial" w:cs="Arial"/>
          <w:sz w:val="22"/>
          <w:szCs w:val="22"/>
        </w:rPr>
        <w:t xml:space="preserve"> is</w:t>
      </w:r>
      <w:proofErr w:type="gramEnd"/>
      <w:r w:rsidRPr="001F0BD6">
        <w:rPr>
          <w:rFonts w:ascii="Arial" w:hAnsi="Arial" w:cs="Arial"/>
          <w:sz w:val="22"/>
          <w:szCs w:val="22"/>
        </w:rPr>
        <w:t xml:space="preserve"> charging a fee for Vendors to participate in the EPL RFP process.  This fee will cover the cost of validating and processing the Vendor’s RFP response.  </w:t>
      </w:r>
      <w:proofErr w:type="gramStart"/>
      <w:r w:rsidRPr="001F0BD6">
        <w:rPr>
          <w:rFonts w:ascii="Arial" w:hAnsi="Arial" w:cs="Arial"/>
          <w:b/>
          <w:sz w:val="22"/>
          <w:szCs w:val="22"/>
        </w:rPr>
        <w:t>ITS</w:t>
      </w:r>
      <w:r w:rsidRPr="001F0BD6">
        <w:rPr>
          <w:rFonts w:ascii="Arial" w:hAnsi="Arial" w:cs="Arial"/>
          <w:sz w:val="22"/>
          <w:szCs w:val="22"/>
        </w:rPr>
        <w:t xml:space="preserve"> has</w:t>
      </w:r>
      <w:proofErr w:type="gramEnd"/>
      <w:r w:rsidRPr="001F0BD6">
        <w:rPr>
          <w:rFonts w:ascii="Arial" w:hAnsi="Arial" w:cs="Arial"/>
          <w:sz w:val="22"/>
          <w:szCs w:val="22"/>
        </w:rPr>
        <w:t xml:space="preserve"> partnered with Mississippi Interactive (MSI) to develop and maintain a registration application.</w:t>
      </w:r>
    </w:p>
    <w:p w:rsidR="00C54A35" w:rsidRPr="001F0BD6" w:rsidRDefault="00203E61" w:rsidP="00D83BD1">
      <w:pPr>
        <w:pStyle w:val="Level1"/>
        <w:numPr>
          <w:ilvl w:val="1"/>
          <w:numId w:val="9"/>
        </w:numPr>
        <w:tabs>
          <w:tab w:val="clear" w:pos="1260"/>
          <w:tab w:val="num" w:pos="1800"/>
        </w:tabs>
        <w:ind w:left="1800" w:hanging="1080"/>
        <w:jc w:val="both"/>
        <w:rPr>
          <w:rFonts w:ascii="Arial" w:hAnsi="Arial" w:cs="Arial"/>
          <w:b/>
          <w:bCs/>
          <w:sz w:val="22"/>
          <w:szCs w:val="22"/>
        </w:rPr>
      </w:pPr>
      <w:r w:rsidRPr="001F0BD6">
        <w:rPr>
          <w:rFonts w:ascii="Arial" w:hAnsi="Arial" w:cs="Arial"/>
          <w:sz w:val="22"/>
          <w:szCs w:val="22"/>
        </w:rPr>
        <w:t>The Vendor will pay a proposal processing fee of $150</w:t>
      </w:r>
      <w:r w:rsidR="00551C5D">
        <w:rPr>
          <w:rFonts w:ascii="Arial" w:hAnsi="Arial" w:cs="Arial"/>
          <w:sz w:val="22"/>
          <w:szCs w:val="22"/>
        </w:rPr>
        <w:t>.00</w:t>
      </w:r>
      <w:r w:rsidRPr="001F0BD6">
        <w:rPr>
          <w:rFonts w:ascii="Arial" w:hAnsi="Arial" w:cs="Arial"/>
          <w:sz w:val="22"/>
          <w:szCs w:val="22"/>
        </w:rPr>
        <w:t xml:space="preserve"> plus an </w:t>
      </w:r>
      <w:proofErr w:type="spellStart"/>
      <w:r w:rsidRPr="001F0BD6">
        <w:rPr>
          <w:rFonts w:ascii="Arial" w:hAnsi="Arial" w:cs="Arial"/>
          <w:sz w:val="22"/>
          <w:szCs w:val="22"/>
        </w:rPr>
        <w:t>eGovernment</w:t>
      </w:r>
      <w:proofErr w:type="spellEnd"/>
      <w:r w:rsidRPr="001F0BD6">
        <w:rPr>
          <w:rFonts w:ascii="Arial" w:hAnsi="Arial" w:cs="Arial"/>
          <w:sz w:val="22"/>
          <w:szCs w:val="22"/>
        </w:rPr>
        <w:t xml:space="preserve"> transaction fee and a MSI processing fee for the RFP response.  The vendor will have two payment options: credit card (VISA, MasterCard, American Express or Discover) or ACH/</w:t>
      </w:r>
      <w:proofErr w:type="spellStart"/>
      <w:r w:rsidRPr="001F0BD6">
        <w:rPr>
          <w:rFonts w:ascii="Arial" w:hAnsi="Arial" w:cs="Arial"/>
          <w:sz w:val="22"/>
          <w:szCs w:val="22"/>
        </w:rPr>
        <w:t>eCheck</w:t>
      </w:r>
      <w:proofErr w:type="spellEnd"/>
      <w:r w:rsidRPr="001F0BD6">
        <w:rPr>
          <w:rFonts w:ascii="Arial" w:hAnsi="Arial" w:cs="Arial"/>
          <w:sz w:val="22"/>
          <w:szCs w:val="22"/>
        </w:rPr>
        <w:t>.  The transaction fees are outlined below for each payment option:</w:t>
      </w:r>
    </w:p>
    <w:p w:rsidR="00C54A35" w:rsidRPr="001F0BD6" w:rsidRDefault="00203E61" w:rsidP="00C54A35">
      <w:pPr>
        <w:pStyle w:val="Level1"/>
        <w:numPr>
          <w:ilvl w:val="2"/>
          <w:numId w:val="9"/>
        </w:numPr>
        <w:tabs>
          <w:tab w:val="clear" w:pos="1800"/>
          <w:tab w:val="num" w:pos="3240"/>
        </w:tabs>
        <w:ind w:left="2880" w:hanging="1080"/>
        <w:jc w:val="both"/>
        <w:rPr>
          <w:rFonts w:ascii="Arial" w:hAnsi="Arial" w:cs="Arial"/>
          <w:b/>
          <w:bCs/>
          <w:sz w:val="22"/>
          <w:szCs w:val="22"/>
        </w:rPr>
      </w:pPr>
      <w:r w:rsidRPr="001F0BD6">
        <w:rPr>
          <w:rFonts w:ascii="Arial" w:hAnsi="Arial" w:cs="Arial"/>
          <w:sz w:val="22"/>
          <w:szCs w:val="22"/>
        </w:rPr>
        <w:t xml:space="preserve">Each credit card transaction will have the following fees: $150.00 </w:t>
      </w:r>
      <w:r w:rsidRPr="001F0BD6">
        <w:rPr>
          <w:rFonts w:ascii="Arial" w:hAnsi="Arial" w:cs="Arial"/>
          <w:b/>
          <w:sz w:val="22"/>
          <w:szCs w:val="22"/>
        </w:rPr>
        <w:t>ITS</w:t>
      </w:r>
      <w:r w:rsidRPr="001F0BD6">
        <w:rPr>
          <w:rFonts w:ascii="Arial" w:hAnsi="Arial" w:cs="Arial"/>
          <w:sz w:val="22"/>
          <w:szCs w:val="22"/>
        </w:rPr>
        <w:t xml:space="preserve"> fee plus a $2.25 </w:t>
      </w:r>
      <w:proofErr w:type="spellStart"/>
      <w:r w:rsidRPr="001F0BD6">
        <w:rPr>
          <w:rFonts w:ascii="Arial" w:hAnsi="Arial" w:cs="Arial"/>
          <w:sz w:val="22"/>
          <w:szCs w:val="22"/>
        </w:rPr>
        <w:t>eGovernment</w:t>
      </w:r>
      <w:proofErr w:type="spellEnd"/>
      <w:r w:rsidRPr="001F0BD6">
        <w:rPr>
          <w:rFonts w:ascii="Arial" w:hAnsi="Arial" w:cs="Arial"/>
          <w:sz w:val="22"/>
          <w:szCs w:val="22"/>
        </w:rPr>
        <w:t xml:space="preserve"> transaction fee and a 2.2% MSI processing fee of $3.35 for a total of $155.60.  </w:t>
      </w:r>
    </w:p>
    <w:p w:rsidR="00C54A35" w:rsidRPr="001F0BD6" w:rsidRDefault="00203E61" w:rsidP="00C54A35">
      <w:pPr>
        <w:pStyle w:val="Level1"/>
        <w:numPr>
          <w:ilvl w:val="2"/>
          <w:numId w:val="9"/>
        </w:numPr>
        <w:tabs>
          <w:tab w:val="clear" w:pos="1800"/>
          <w:tab w:val="num" w:pos="3240"/>
        </w:tabs>
        <w:ind w:left="2880" w:hanging="1080"/>
        <w:jc w:val="both"/>
        <w:rPr>
          <w:rFonts w:ascii="Arial" w:hAnsi="Arial" w:cs="Arial"/>
          <w:b/>
          <w:bCs/>
          <w:sz w:val="22"/>
          <w:szCs w:val="22"/>
        </w:rPr>
      </w:pPr>
      <w:r w:rsidRPr="001F0BD6">
        <w:rPr>
          <w:rFonts w:ascii="Arial" w:hAnsi="Arial" w:cs="Arial"/>
          <w:sz w:val="22"/>
          <w:szCs w:val="22"/>
        </w:rPr>
        <w:t>Each ACH/</w:t>
      </w:r>
      <w:proofErr w:type="spellStart"/>
      <w:r w:rsidRPr="001F0BD6">
        <w:rPr>
          <w:rFonts w:ascii="Arial" w:hAnsi="Arial" w:cs="Arial"/>
          <w:sz w:val="22"/>
          <w:szCs w:val="22"/>
        </w:rPr>
        <w:t>eCheck</w:t>
      </w:r>
      <w:proofErr w:type="spellEnd"/>
      <w:r w:rsidRPr="001F0BD6">
        <w:rPr>
          <w:rFonts w:ascii="Arial" w:hAnsi="Arial" w:cs="Arial"/>
          <w:sz w:val="22"/>
          <w:szCs w:val="22"/>
        </w:rPr>
        <w:t xml:space="preserve"> transaction will have the following fees: $150.00 </w:t>
      </w:r>
      <w:r w:rsidRPr="001F0BD6">
        <w:rPr>
          <w:rFonts w:ascii="Arial" w:hAnsi="Arial" w:cs="Arial"/>
          <w:b/>
          <w:sz w:val="22"/>
          <w:szCs w:val="22"/>
        </w:rPr>
        <w:t>ITS</w:t>
      </w:r>
      <w:r w:rsidRPr="001F0BD6">
        <w:rPr>
          <w:rFonts w:ascii="Arial" w:hAnsi="Arial" w:cs="Arial"/>
          <w:sz w:val="22"/>
          <w:szCs w:val="22"/>
        </w:rPr>
        <w:t xml:space="preserve"> fee plus a $2.25 </w:t>
      </w:r>
      <w:proofErr w:type="spellStart"/>
      <w:r w:rsidRPr="001F0BD6">
        <w:rPr>
          <w:rFonts w:ascii="Arial" w:hAnsi="Arial" w:cs="Arial"/>
          <w:sz w:val="22"/>
          <w:szCs w:val="22"/>
        </w:rPr>
        <w:t>eGovernment</w:t>
      </w:r>
      <w:proofErr w:type="spellEnd"/>
      <w:r w:rsidRPr="001F0BD6">
        <w:rPr>
          <w:rFonts w:ascii="Arial" w:hAnsi="Arial" w:cs="Arial"/>
          <w:sz w:val="22"/>
          <w:szCs w:val="22"/>
        </w:rPr>
        <w:t xml:space="preserve"> transaction fee and a $0.25 MSI processing fee for a total of $152.50.  </w:t>
      </w:r>
    </w:p>
    <w:p w:rsidR="00C54A35" w:rsidRPr="001F0BD6" w:rsidRDefault="00203E61" w:rsidP="00D83BD1">
      <w:pPr>
        <w:pStyle w:val="Level1"/>
        <w:numPr>
          <w:ilvl w:val="1"/>
          <w:numId w:val="9"/>
        </w:numPr>
        <w:tabs>
          <w:tab w:val="clear" w:pos="1260"/>
          <w:tab w:val="num" w:pos="1800"/>
        </w:tabs>
        <w:ind w:left="1800" w:hanging="1080"/>
        <w:jc w:val="both"/>
        <w:rPr>
          <w:rFonts w:ascii="Arial" w:hAnsi="Arial" w:cs="Arial"/>
          <w:b/>
          <w:bCs/>
          <w:sz w:val="22"/>
          <w:szCs w:val="22"/>
        </w:rPr>
      </w:pPr>
      <w:r w:rsidRPr="001F0BD6">
        <w:rPr>
          <w:rFonts w:ascii="Arial" w:hAnsi="Arial" w:cs="Arial"/>
          <w:sz w:val="22"/>
          <w:szCs w:val="22"/>
        </w:rPr>
        <w:t>Provided below is an outline of the steps for the registration process:</w:t>
      </w:r>
    </w:p>
    <w:p w:rsidR="00203E61" w:rsidRPr="001F0BD6" w:rsidRDefault="00203E61" w:rsidP="00C54A35">
      <w:pPr>
        <w:pStyle w:val="Level1"/>
        <w:numPr>
          <w:ilvl w:val="2"/>
          <w:numId w:val="9"/>
        </w:numPr>
        <w:jc w:val="both"/>
        <w:rPr>
          <w:rFonts w:ascii="Arial" w:hAnsi="Arial" w:cs="Arial"/>
          <w:b/>
          <w:bCs/>
          <w:sz w:val="22"/>
          <w:szCs w:val="22"/>
        </w:rPr>
      </w:pPr>
      <w:r w:rsidRPr="001F0BD6">
        <w:rPr>
          <w:rFonts w:ascii="Arial" w:hAnsi="Arial" w:cs="Arial"/>
          <w:sz w:val="22"/>
          <w:szCs w:val="22"/>
        </w:rPr>
        <w:t xml:space="preserve">Go to the EPL RFP Vendor Registration application located at: </w:t>
      </w:r>
    </w:p>
    <w:p w:rsidR="00C54A35" w:rsidRPr="001F0BD6" w:rsidRDefault="00F4305C" w:rsidP="00C54A35">
      <w:pPr>
        <w:pStyle w:val="Level3"/>
        <w:spacing w:before="0"/>
        <w:ind w:left="2880"/>
        <w:jc w:val="both"/>
        <w:rPr>
          <w:rFonts w:ascii="Arial" w:hAnsi="Arial" w:cs="Arial"/>
          <w:sz w:val="22"/>
          <w:szCs w:val="22"/>
        </w:rPr>
      </w:pPr>
      <w:hyperlink r:id="rId46" w:history="1">
        <w:r w:rsidR="00203E61" w:rsidRPr="001F0BD6">
          <w:rPr>
            <w:rStyle w:val="Hyperlink"/>
            <w:rFonts w:ascii="Arial" w:hAnsi="Arial" w:cs="Arial"/>
            <w:sz w:val="22"/>
            <w:szCs w:val="22"/>
          </w:rPr>
          <w:t>www.ms.gov/its/epl_registration/</w:t>
        </w:r>
      </w:hyperlink>
    </w:p>
    <w:p w:rsidR="00C54A35" w:rsidRPr="001F0BD6" w:rsidRDefault="00C54A35" w:rsidP="00C54A35">
      <w:pPr>
        <w:pStyle w:val="Level3"/>
        <w:spacing w:before="0"/>
        <w:ind w:left="2880"/>
        <w:jc w:val="both"/>
        <w:rPr>
          <w:rFonts w:ascii="Arial" w:hAnsi="Arial" w:cs="Arial"/>
          <w:sz w:val="22"/>
          <w:szCs w:val="22"/>
        </w:rPr>
      </w:pPr>
    </w:p>
    <w:p w:rsidR="00C54A35" w:rsidRPr="001F0BD6" w:rsidRDefault="00203E61" w:rsidP="00C54A35">
      <w:pPr>
        <w:pStyle w:val="Level3"/>
        <w:numPr>
          <w:ilvl w:val="2"/>
          <w:numId w:val="9"/>
        </w:numPr>
        <w:spacing w:before="0"/>
        <w:jc w:val="both"/>
        <w:rPr>
          <w:rFonts w:ascii="Arial" w:hAnsi="Arial" w:cs="Arial"/>
          <w:sz w:val="22"/>
          <w:szCs w:val="22"/>
        </w:rPr>
      </w:pPr>
      <w:r w:rsidRPr="001F0BD6">
        <w:rPr>
          <w:rFonts w:ascii="Arial" w:hAnsi="Arial" w:cs="Arial"/>
          <w:sz w:val="22"/>
          <w:szCs w:val="22"/>
        </w:rPr>
        <w:t>The Vendor will be prompted to provide contact information.</w:t>
      </w:r>
    </w:p>
    <w:p w:rsidR="00C54A35" w:rsidRPr="001F0BD6" w:rsidRDefault="00203E61" w:rsidP="00C54A35">
      <w:pPr>
        <w:pStyle w:val="Level3"/>
        <w:spacing w:before="0"/>
        <w:ind w:left="1800"/>
        <w:jc w:val="both"/>
        <w:rPr>
          <w:rFonts w:ascii="Arial" w:hAnsi="Arial" w:cs="Arial"/>
          <w:sz w:val="22"/>
          <w:szCs w:val="22"/>
        </w:rPr>
      </w:pPr>
      <w:r w:rsidRPr="001F0BD6">
        <w:rPr>
          <w:rFonts w:ascii="Arial" w:hAnsi="Arial" w:cs="Arial"/>
          <w:sz w:val="22"/>
          <w:szCs w:val="22"/>
        </w:rPr>
        <w:t xml:space="preserve"> </w:t>
      </w:r>
    </w:p>
    <w:p w:rsidR="00D83BD1" w:rsidRPr="001F0BD6" w:rsidRDefault="00203E61" w:rsidP="00D83BD1">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Once all contact and ordering information has been provided, the Vendor will be directed to a “disclaimer” page.  The following message will be displayed:</w:t>
      </w:r>
    </w:p>
    <w:p w:rsidR="00D83BD1" w:rsidRPr="001F0BD6" w:rsidRDefault="00D83BD1" w:rsidP="00D83BD1">
      <w:pPr>
        <w:pStyle w:val="ListParagraph"/>
        <w:rPr>
          <w:rFonts w:ascii="Arial" w:hAnsi="Arial" w:cs="Arial"/>
          <w:sz w:val="22"/>
          <w:szCs w:val="22"/>
        </w:rPr>
      </w:pPr>
    </w:p>
    <w:p w:rsidR="00D83BD1" w:rsidRPr="001F0BD6" w:rsidRDefault="00203E61" w:rsidP="00D83BD1">
      <w:pPr>
        <w:pStyle w:val="Level3"/>
        <w:spacing w:before="0"/>
        <w:ind w:left="2880"/>
        <w:jc w:val="both"/>
        <w:rPr>
          <w:rFonts w:ascii="Arial" w:hAnsi="Arial" w:cs="Arial"/>
          <w:sz w:val="22"/>
          <w:szCs w:val="22"/>
        </w:rPr>
      </w:pPr>
      <w:r w:rsidRPr="001F0BD6">
        <w:rPr>
          <w:rFonts w:ascii="Arial" w:hAnsi="Arial" w:cs="Arial"/>
          <w:sz w:val="22"/>
          <w:szCs w:val="22"/>
        </w:rPr>
        <w:t>“In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to use said account for the purpose of completing the financial obligations and that sufficient funds are available.”</w:t>
      </w:r>
    </w:p>
    <w:p w:rsidR="00D83BD1" w:rsidRPr="001F0BD6" w:rsidRDefault="00D83BD1" w:rsidP="00D83BD1">
      <w:pPr>
        <w:pStyle w:val="ListParagraph"/>
        <w:rPr>
          <w:rFonts w:ascii="Arial" w:hAnsi="Arial" w:cs="Arial"/>
          <w:sz w:val="22"/>
          <w:szCs w:val="22"/>
        </w:rPr>
      </w:pPr>
    </w:p>
    <w:p w:rsidR="00D83BD1" w:rsidRDefault="00203E61" w:rsidP="00D83BD1">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Next, the Vendor will be sent to MSI’s common checkout page (CCP).  A Transaction Summary will be displayed and the Vendor will be prompted to select their method of payment (credit card/ACH) then complete the payment process.</w:t>
      </w:r>
    </w:p>
    <w:p w:rsidR="00BE39FC" w:rsidRPr="001F0BD6" w:rsidRDefault="00BE39FC" w:rsidP="00BE39FC">
      <w:pPr>
        <w:pStyle w:val="Level3"/>
        <w:spacing w:before="0"/>
        <w:ind w:left="2880"/>
        <w:jc w:val="both"/>
        <w:rPr>
          <w:rFonts w:ascii="Arial" w:hAnsi="Arial" w:cs="Arial"/>
          <w:sz w:val="22"/>
          <w:szCs w:val="22"/>
        </w:rPr>
      </w:pPr>
    </w:p>
    <w:p w:rsidR="00D83BD1" w:rsidRDefault="00203E61" w:rsidP="00D83BD1">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After the payment has been successfully transmitted, the Vendor will be generated a receipt confirmation for the</w:t>
      </w:r>
      <w:r w:rsidR="000D7200">
        <w:rPr>
          <w:rFonts w:ascii="Arial" w:hAnsi="Arial" w:cs="Arial"/>
          <w:sz w:val="22"/>
          <w:szCs w:val="22"/>
        </w:rPr>
        <w:t xml:space="preserve"> Vendor’s</w:t>
      </w:r>
      <w:r w:rsidRPr="001F0BD6">
        <w:rPr>
          <w:rFonts w:ascii="Arial" w:hAnsi="Arial" w:cs="Arial"/>
          <w:sz w:val="22"/>
          <w:szCs w:val="22"/>
        </w:rPr>
        <w:t xml:space="preserve"> records.  This receipt will also be e-mailed to them at the e-mail provided in the CCP.</w:t>
      </w:r>
    </w:p>
    <w:p w:rsidR="000D7200" w:rsidRPr="001F0BD6" w:rsidRDefault="000D7200" w:rsidP="000D7200">
      <w:pPr>
        <w:pStyle w:val="Level3"/>
        <w:spacing w:before="0"/>
        <w:ind w:left="2880"/>
        <w:jc w:val="both"/>
        <w:rPr>
          <w:rFonts w:ascii="Arial" w:hAnsi="Arial" w:cs="Arial"/>
          <w:sz w:val="22"/>
          <w:szCs w:val="22"/>
        </w:rPr>
      </w:pPr>
    </w:p>
    <w:p w:rsidR="003910A9" w:rsidRDefault="00203E61" w:rsidP="003910A9">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The Vendor’s registration number will be listed on the “receipt” page.  The number should look similar to the following:  3</w:t>
      </w:r>
      <w:r w:rsidR="00213624" w:rsidRPr="001F0BD6">
        <w:rPr>
          <w:rFonts w:ascii="Arial" w:hAnsi="Arial" w:cs="Arial"/>
          <w:sz w:val="22"/>
          <w:szCs w:val="22"/>
        </w:rPr>
        <w:t>744</w:t>
      </w:r>
      <w:r w:rsidRPr="001F0BD6">
        <w:rPr>
          <w:rFonts w:ascii="Arial" w:hAnsi="Arial" w:cs="Arial"/>
          <w:sz w:val="22"/>
          <w:szCs w:val="22"/>
        </w:rPr>
        <w:t>-001</w:t>
      </w:r>
    </w:p>
    <w:p w:rsidR="003910A9" w:rsidRDefault="00203E61" w:rsidP="003910A9">
      <w:pPr>
        <w:pStyle w:val="Level3"/>
        <w:spacing w:before="0"/>
        <w:ind w:left="2880"/>
        <w:jc w:val="both"/>
        <w:rPr>
          <w:rFonts w:ascii="Arial" w:hAnsi="Arial" w:cs="Arial"/>
          <w:sz w:val="22"/>
          <w:szCs w:val="22"/>
        </w:rPr>
      </w:pPr>
      <w:r w:rsidRPr="003910A9">
        <w:rPr>
          <w:rFonts w:ascii="Arial" w:hAnsi="Arial" w:cs="Arial"/>
          <w:sz w:val="22"/>
          <w:szCs w:val="22"/>
        </w:rPr>
        <w:t xml:space="preserve">Provide this registration </w:t>
      </w:r>
      <w:r w:rsidR="003910A9">
        <w:rPr>
          <w:rFonts w:ascii="Arial" w:hAnsi="Arial" w:cs="Arial"/>
          <w:sz w:val="22"/>
          <w:szCs w:val="22"/>
        </w:rPr>
        <w:t>number in response to this item.</w:t>
      </w:r>
    </w:p>
    <w:p w:rsidR="00E72ADA" w:rsidRDefault="00E72ADA" w:rsidP="003910A9">
      <w:pPr>
        <w:pStyle w:val="Level3"/>
        <w:spacing w:before="0"/>
        <w:ind w:left="2880"/>
        <w:jc w:val="both"/>
        <w:rPr>
          <w:rFonts w:ascii="Arial" w:hAnsi="Arial" w:cs="Arial"/>
          <w:sz w:val="22"/>
          <w:szCs w:val="22"/>
        </w:rPr>
      </w:pPr>
    </w:p>
    <w:p w:rsidR="003910A9" w:rsidRDefault="00203E61" w:rsidP="00AA410D">
      <w:pPr>
        <w:pStyle w:val="Level3"/>
        <w:numPr>
          <w:ilvl w:val="1"/>
          <w:numId w:val="9"/>
        </w:numPr>
        <w:tabs>
          <w:tab w:val="clear" w:pos="1260"/>
          <w:tab w:val="left" w:pos="2340"/>
        </w:tabs>
        <w:spacing w:before="0"/>
        <w:ind w:left="1800" w:hanging="1080"/>
        <w:jc w:val="both"/>
        <w:rPr>
          <w:rFonts w:ascii="Arial" w:hAnsi="Arial" w:cs="Arial"/>
          <w:sz w:val="22"/>
          <w:szCs w:val="22"/>
        </w:rPr>
      </w:pPr>
      <w:r w:rsidRPr="003910A9">
        <w:rPr>
          <w:rFonts w:ascii="Arial" w:hAnsi="Arial" w:cs="Arial"/>
          <w:sz w:val="22"/>
          <w:szCs w:val="22"/>
        </w:rPr>
        <w:t>The Vendor’s proposal will not be processed unless the Vendor has completed this process and provided a registration number.</w:t>
      </w:r>
    </w:p>
    <w:p w:rsidR="003910A9" w:rsidRDefault="003910A9" w:rsidP="003910A9">
      <w:pPr>
        <w:pStyle w:val="Level3"/>
        <w:spacing w:before="0"/>
        <w:ind w:left="720"/>
        <w:jc w:val="both"/>
        <w:rPr>
          <w:rFonts w:ascii="Arial" w:hAnsi="Arial" w:cs="Arial"/>
          <w:sz w:val="22"/>
          <w:szCs w:val="22"/>
        </w:rPr>
      </w:pPr>
    </w:p>
    <w:p w:rsidR="004A05B4" w:rsidRPr="003910A9" w:rsidRDefault="00203E61" w:rsidP="00AA410D">
      <w:pPr>
        <w:pStyle w:val="Level3"/>
        <w:numPr>
          <w:ilvl w:val="1"/>
          <w:numId w:val="9"/>
        </w:numPr>
        <w:tabs>
          <w:tab w:val="clear" w:pos="1260"/>
          <w:tab w:val="left" w:pos="2430"/>
          <w:tab w:val="num" w:pos="2520"/>
        </w:tabs>
        <w:spacing w:before="0"/>
        <w:ind w:left="1800" w:hanging="1080"/>
        <w:jc w:val="both"/>
        <w:rPr>
          <w:rFonts w:ascii="Arial" w:hAnsi="Arial" w:cs="Arial"/>
          <w:sz w:val="22"/>
          <w:szCs w:val="22"/>
        </w:rPr>
      </w:pPr>
      <w:r w:rsidRPr="003910A9">
        <w:rPr>
          <w:rFonts w:ascii="Arial" w:hAnsi="Arial" w:cs="Arial"/>
          <w:sz w:val="22"/>
          <w:szCs w:val="22"/>
        </w:rPr>
        <w:t xml:space="preserve">It is the Vendor’s responsibility to check if their company has already registered.  </w:t>
      </w:r>
      <w:proofErr w:type="gramStart"/>
      <w:r w:rsidR="00DD28DC" w:rsidRPr="00DD28DC">
        <w:rPr>
          <w:rFonts w:ascii="Arial" w:hAnsi="Arial" w:cs="Arial"/>
          <w:b/>
          <w:sz w:val="22"/>
          <w:szCs w:val="22"/>
        </w:rPr>
        <w:t>ITS</w:t>
      </w:r>
      <w:r w:rsidRPr="003910A9">
        <w:rPr>
          <w:rFonts w:ascii="Arial" w:hAnsi="Arial" w:cs="Arial"/>
          <w:sz w:val="22"/>
          <w:szCs w:val="22"/>
        </w:rPr>
        <w:t xml:space="preserve"> is</w:t>
      </w:r>
      <w:proofErr w:type="gramEnd"/>
      <w:r w:rsidRPr="003910A9">
        <w:rPr>
          <w:rFonts w:ascii="Arial" w:hAnsi="Arial" w:cs="Arial"/>
          <w:sz w:val="22"/>
          <w:szCs w:val="22"/>
        </w:rPr>
        <w:t xml:space="preserve"> not responsible for duplicate payments.</w:t>
      </w:r>
    </w:p>
    <w:p w:rsidR="00FD4FF3" w:rsidRPr="001F0BD6" w:rsidRDefault="00FD4FF3" w:rsidP="00A0344D">
      <w:pPr>
        <w:numPr>
          <w:ilvl w:val="0"/>
          <w:numId w:val="32"/>
        </w:numPr>
        <w:spacing w:before="240"/>
        <w:jc w:val="both"/>
        <w:outlineLvl w:val="2"/>
        <w:rPr>
          <w:rFonts w:ascii="Arial" w:hAnsi="Arial" w:cs="Arial"/>
          <w:b/>
          <w:bCs/>
          <w:sz w:val="22"/>
          <w:szCs w:val="22"/>
        </w:rPr>
      </w:pPr>
      <w:r w:rsidRPr="001F0BD6">
        <w:rPr>
          <w:rFonts w:ascii="Arial" w:hAnsi="Arial" w:cs="Arial"/>
          <w:b/>
          <w:bCs/>
          <w:sz w:val="22"/>
          <w:szCs w:val="22"/>
        </w:rPr>
        <w:t>Value Added Services</w:t>
      </w:r>
    </w:p>
    <w:p w:rsidR="00BF6B07" w:rsidRPr="00654693" w:rsidRDefault="00FD4FF3" w:rsidP="00654693">
      <w:pPr>
        <w:pStyle w:val="Level3"/>
        <w:numPr>
          <w:ilvl w:val="1"/>
          <w:numId w:val="32"/>
        </w:numPr>
        <w:ind w:left="1800" w:hanging="1080"/>
        <w:jc w:val="both"/>
        <w:rPr>
          <w:rFonts w:ascii="Arial" w:hAnsi="Arial" w:cs="Arial"/>
          <w:sz w:val="22"/>
          <w:szCs w:val="22"/>
        </w:rPr>
      </w:pPr>
      <w:r w:rsidRPr="001F0BD6">
        <w:rPr>
          <w:rFonts w:ascii="Arial" w:hAnsi="Arial" w:cs="Arial"/>
          <w:sz w:val="22"/>
          <w:szCs w:val="22"/>
        </w:rPr>
        <w:t>The Vendor is requested to provide details on those goods and services that he is able to provide over and above this RFP’s requirements.  These services and characteristics should set the Vendor’s company apart from competitors.  The Vendor must provide all costs for these services.</w:t>
      </w:r>
    </w:p>
    <w:p w:rsidR="00BE013F" w:rsidRPr="001F0BD6" w:rsidRDefault="00BE013F" w:rsidP="00BE013F">
      <w:pPr>
        <w:pStyle w:val="Level3"/>
        <w:ind w:left="1800"/>
        <w:jc w:val="both"/>
        <w:rPr>
          <w:rFonts w:ascii="Arial" w:hAnsi="Arial" w:cs="Arial"/>
          <w:sz w:val="22"/>
          <w:szCs w:val="22"/>
        </w:rPr>
        <w:sectPr w:rsidR="00BE013F" w:rsidRPr="001F0BD6" w:rsidSect="00BF1916">
          <w:headerReference w:type="default" r:id="rId47"/>
          <w:pgSz w:w="12240" w:h="15840" w:code="1"/>
          <w:pgMar w:top="1440" w:right="1440" w:bottom="1440" w:left="1440" w:header="720" w:footer="720" w:gutter="0"/>
          <w:cols w:space="720"/>
          <w:noEndnote/>
          <w:docGrid w:linePitch="326"/>
        </w:sectPr>
      </w:pPr>
    </w:p>
    <w:p w:rsidR="00BE013F" w:rsidRPr="001F0BD6" w:rsidRDefault="00BE013F" w:rsidP="00BE013F">
      <w:pPr>
        <w:pStyle w:val="Heading1"/>
        <w:tabs>
          <w:tab w:val="left" w:pos="2280"/>
        </w:tabs>
        <w:rPr>
          <w:rFonts w:ascii="Arial" w:hAnsi="Arial" w:cs="Arial"/>
          <w:sz w:val="22"/>
          <w:szCs w:val="22"/>
        </w:rPr>
      </w:pPr>
      <w:bookmarkStart w:id="139" w:name="_Toc260652765"/>
      <w:bookmarkStart w:id="140" w:name="_Toc286305107"/>
      <w:bookmarkStart w:id="141" w:name="_Toc381965275"/>
      <w:r w:rsidRPr="001F0BD6">
        <w:rPr>
          <w:rFonts w:ascii="Arial" w:hAnsi="Arial" w:cs="Arial"/>
          <w:sz w:val="22"/>
          <w:szCs w:val="22"/>
        </w:rPr>
        <w:lastRenderedPageBreak/>
        <w:t>SECTION IX</w:t>
      </w:r>
      <w:bookmarkStart w:id="142" w:name="_Toc260652766"/>
      <w:bookmarkStart w:id="143" w:name="_Toc286305108"/>
      <w:bookmarkEnd w:id="139"/>
      <w:bookmarkEnd w:id="140"/>
      <w:bookmarkEnd w:id="141"/>
    </w:p>
    <w:p w:rsidR="00BE013F" w:rsidRPr="001F0BD6" w:rsidRDefault="00BE013F" w:rsidP="00BE013F">
      <w:pPr>
        <w:pStyle w:val="Heading1"/>
        <w:tabs>
          <w:tab w:val="left" w:pos="2280"/>
        </w:tabs>
        <w:rPr>
          <w:rFonts w:ascii="Arial" w:hAnsi="Arial" w:cs="Arial"/>
          <w:sz w:val="22"/>
          <w:szCs w:val="22"/>
        </w:rPr>
      </w:pPr>
      <w:bookmarkStart w:id="144" w:name="_Toc381965276"/>
      <w:r w:rsidRPr="001F0BD6">
        <w:rPr>
          <w:rFonts w:ascii="Arial" w:hAnsi="Arial" w:cs="Arial"/>
          <w:sz w:val="22"/>
          <w:szCs w:val="22"/>
        </w:rPr>
        <w:t>TECHNICAL SPECIFICATIONS</w:t>
      </w:r>
      <w:bookmarkEnd w:id="142"/>
      <w:bookmarkEnd w:id="143"/>
      <w:bookmarkEnd w:id="144"/>
    </w:p>
    <w:p w:rsidR="00D83BD1" w:rsidRPr="001F0BD6" w:rsidRDefault="00D83BD1" w:rsidP="00D83BD1">
      <w:pPr>
        <w:rPr>
          <w:rFonts w:ascii="Arial" w:hAnsi="Arial" w:cs="Arial"/>
          <w:sz w:val="22"/>
          <w:szCs w:val="22"/>
        </w:rPr>
      </w:pPr>
    </w:p>
    <w:p w:rsidR="00D83BD1" w:rsidRPr="001F0BD6" w:rsidRDefault="00F00CA0" w:rsidP="00D83BD1">
      <w:pPr>
        <w:jc w:val="both"/>
        <w:rPr>
          <w:rFonts w:ascii="Arial" w:hAnsi="Arial" w:cs="Arial"/>
          <w:sz w:val="22"/>
          <w:szCs w:val="22"/>
        </w:rPr>
      </w:pPr>
      <w:r>
        <w:rPr>
          <w:rFonts w:ascii="Arial" w:hAnsi="Arial" w:cs="Arial"/>
          <w:sz w:val="22"/>
          <w:szCs w:val="22"/>
        </w:rPr>
        <w:t>Section II, item 9</w:t>
      </w:r>
      <w:r w:rsidR="00D83BD1" w:rsidRPr="001F0BD6">
        <w:rPr>
          <w:rFonts w:ascii="Arial" w:hAnsi="Arial" w:cs="Arial"/>
          <w:sz w:val="22"/>
          <w:szCs w:val="22"/>
        </w:rPr>
        <w:t xml:space="preserve">.11 of this RFP requires the Vendor to respond to the </w:t>
      </w:r>
      <w:r w:rsidR="00D83BD1" w:rsidRPr="001F0BD6">
        <w:rPr>
          <w:rFonts w:ascii="Arial" w:hAnsi="Arial" w:cs="Arial"/>
          <w:i/>
          <w:sz w:val="22"/>
          <w:szCs w:val="22"/>
        </w:rPr>
        <w:t>Technical Specifications</w:t>
      </w:r>
      <w:r w:rsidR="00D83BD1" w:rsidRPr="001F0BD6">
        <w:rPr>
          <w:rFonts w:ascii="Arial" w:hAnsi="Arial" w:cs="Arial"/>
          <w:sz w:val="22"/>
          <w:szCs w:val="22"/>
        </w:rPr>
        <w:t xml:space="preserve"> section with a point-by-point response to each requirement.  Please ignore the direct</w:t>
      </w:r>
      <w:r>
        <w:rPr>
          <w:rFonts w:ascii="Arial" w:hAnsi="Arial" w:cs="Arial"/>
          <w:sz w:val="22"/>
          <w:szCs w:val="22"/>
        </w:rPr>
        <w:t>ions given in Section II, item 9</w:t>
      </w:r>
      <w:r w:rsidR="00D83BD1" w:rsidRPr="001F0BD6">
        <w:rPr>
          <w:rFonts w:ascii="Arial" w:hAnsi="Arial" w:cs="Arial"/>
          <w:sz w:val="22"/>
          <w:szCs w:val="22"/>
        </w:rPr>
        <w:t xml:space="preserve">.11.  Do </w:t>
      </w:r>
      <w:r w:rsidR="00D83BD1" w:rsidRPr="001F0BD6">
        <w:rPr>
          <w:rFonts w:ascii="Arial" w:hAnsi="Arial" w:cs="Arial"/>
          <w:b/>
          <w:sz w:val="22"/>
          <w:szCs w:val="22"/>
        </w:rPr>
        <w:t>not</w:t>
      </w:r>
      <w:r w:rsidR="00D83BD1" w:rsidRPr="001F0BD6">
        <w:rPr>
          <w:rFonts w:ascii="Arial" w:hAnsi="Arial" w:cs="Arial"/>
          <w:sz w:val="22"/>
          <w:szCs w:val="22"/>
        </w:rPr>
        <w:t xml:space="preserve"> submit a point-by-point response to Section IX </w:t>
      </w:r>
      <w:r w:rsidR="00D83BD1" w:rsidRPr="001F0BD6">
        <w:rPr>
          <w:rFonts w:ascii="Arial" w:hAnsi="Arial" w:cs="Arial"/>
          <w:i/>
          <w:sz w:val="22"/>
          <w:szCs w:val="22"/>
        </w:rPr>
        <w:t>Technical Specifications.</w:t>
      </w:r>
    </w:p>
    <w:p w:rsidR="00D83BD1" w:rsidRPr="001F0BD6" w:rsidRDefault="00D83BD1" w:rsidP="00B03D8A">
      <w:pPr>
        <w:pStyle w:val="Level1"/>
        <w:numPr>
          <w:ilvl w:val="0"/>
          <w:numId w:val="38"/>
        </w:numPr>
        <w:ind w:hanging="720"/>
        <w:jc w:val="both"/>
        <w:rPr>
          <w:rFonts w:ascii="Arial" w:hAnsi="Arial" w:cs="Arial"/>
          <w:b/>
          <w:bCs/>
          <w:sz w:val="22"/>
          <w:szCs w:val="22"/>
        </w:rPr>
      </w:pPr>
      <w:r w:rsidRPr="001F0BD6">
        <w:rPr>
          <w:rFonts w:ascii="Arial" w:hAnsi="Arial" w:cs="Arial"/>
          <w:b/>
          <w:bCs/>
          <w:sz w:val="22"/>
          <w:szCs w:val="22"/>
        </w:rPr>
        <w:t>Technical Requirements</w:t>
      </w:r>
    </w:p>
    <w:p w:rsidR="00D83BD1" w:rsidRPr="001F0BD6" w:rsidRDefault="00D83BD1" w:rsidP="00B03D8A">
      <w:pPr>
        <w:pStyle w:val="Level1"/>
        <w:spacing w:before="0"/>
        <w:ind w:left="720"/>
        <w:jc w:val="both"/>
        <w:rPr>
          <w:rFonts w:ascii="Arial" w:hAnsi="Arial" w:cs="Arial"/>
          <w:b/>
          <w:bCs/>
          <w:sz w:val="22"/>
          <w:szCs w:val="22"/>
        </w:rPr>
      </w:pPr>
      <w:r w:rsidRPr="001F0BD6">
        <w:rPr>
          <w:rFonts w:ascii="Arial" w:hAnsi="Arial" w:cs="Arial"/>
          <w:sz w:val="22"/>
          <w:szCs w:val="22"/>
        </w:rPr>
        <w:t xml:space="preserve">If any component(s) necessary for operation of the requested system is omitted from Vendor’s proposal, Vendor must be willing to provide the component(s) at no additional cost.  This includes, but is not limited to, all cabling, connectors, raceway, etc. necessary to render the configuration fully operational. </w:t>
      </w:r>
    </w:p>
    <w:p w:rsidR="00D83BD1" w:rsidRPr="001F0BD6" w:rsidRDefault="00D83BD1" w:rsidP="00B03D8A">
      <w:pPr>
        <w:pStyle w:val="Level1"/>
        <w:numPr>
          <w:ilvl w:val="0"/>
          <w:numId w:val="38"/>
        </w:numPr>
        <w:ind w:hanging="720"/>
        <w:jc w:val="both"/>
        <w:rPr>
          <w:rFonts w:ascii="Arial" w:hAnsi="Arial" w:cs="Arial"/>
          <w:b/>
          <w:bCs/>
          <w:sz w:val="22"/>
          <w:szCs w:val="22"/>
        </w:rPr>
      </w:pPr>
      <w:r w:rsidRPr="001F0BD6">
        <w:rPr>
          <w:rFonts w:ascii="Arial" w:hAnsi="Arial" w:cs="Arial"/>
          <w:b/>
          <w:bCs/>
          <w:sz w:val="22"/>
          <w:szCs w:val="22"/>
        </w:rPr>
        <w:t>Two-Way Radio Product Categories</w:t>
      </w:r>
    </w:p>
    <w:p w:rsidR="00D83BD1" w:rsidRPr="001F0BD6" w:rsidRDefault="00D83BD1" w:rsidP="00B03D8A">
      <w:pPr>
        <w:pStyle w:val="Level1"/>
        <w:spacing w:before="0"/>
        <w:ind w:left="720"/>
        <w:jc w:val="both"/>
        <w:rPr>
          <w:rFonts w:ascii="Arial" w:hAnsi="Arial" w:cs="Arial"/>
          <w:bCs/>
          <w:sz w:val="22"/>
          <w:szCs w:val="22"/>
        </w:rPr>
      </w:pPr>
      <w:r w:rsidRPr="001F0BD6">
        <w:rPr>
          <w:rFonts w:ascii="Arial" w:hAnsi="Arial" w:cs="Arial"/>
          <w:bCs/>
          <w:sz w:val="22"/>
          <w:szCs w:val="22"/>
        </w:rPr>
        <w:t xml:space="preserve">Listed below is a summary of the Two-Way Radio EPL categories that may be proposed.  Vendors are not required to propose products in all categories. There </w:t>
      </w:r>
      <w:proofErr w:type="gramStart"/>
      <w:r w:rsidRPr="001F0BD6">
        <w:rPr>
          <w:rFonts w:ascii="Arial" w:hAnsi="Arial" w:cs="Arial"/>
          <w:bCs/>
          <w:sz w:val="22"/>
          <w:szCs w:val="22"/>
        </w:rPr>
        <w:t>is</w:t>
      </w:r>
      <w:proofErr w:type="gramEnd"/>
      <w:r w:rsidRPr="001F0BD6">
        <w:rPr>
          <w:rFonts w:ascii="Arial" w:hAnsi="Arial" w:cs="Arial"/>
          <w:bCs/>
          <w:sz w:val="22"/>
          <w:szCs w:val="22"/>
        </w:rPr>
        <w:t xml:space="preserve"> not a minimum or maximum number of products that must be proposed in a category. </w:t>
      </w:r>
    </w:p>
    <w:p w:rsidR="00D83BD1" w:rsidRPr="001F0BD6" w:rsidRDefault="00D83BD1" w:rsidP="00D83BD1">
      <w:pPr>
        <w:pStyle w:val="Level1"/>
        <w:spacing w:before="0"/>
        <w:ind w:left="720"/>
        <w:jc w:val="both"/>
        <w:rPr>
          <w:rFonts w:ascii="Arial" w:hAnsi="Arial" w:cs="Arial"/>
          <w:bCs/>
          <w:sz w:val="22"/>
          <w:szCs w:val="22"/>
        </w:rPr>
      </w:pPr>
    </w:p>
    <w:p w:rsidR="00D83BD1" w:rsidRPr="001F0BD6" w:rsidRDefault="00D83BD1" w:rsidP="00B03D8A">
      <w:pPr>
        <w:pStyle w:val="Level1"/>
        <w:numPr>
          <w:ilvl w:val="1"/>
          <w:numId w:val="38"/>
        </w:numPr>
        <w:spacing w:before="0"/>
        <w:ind w:left="1800" w:hanging="1080"/>
        <w:jc w:val="both"/>
        <w:rPr>
          <w:rFonts w:ascii="Arial" w:hAnsi="Arial" w:cs="Arial"/>
          <w:bCs/>
          <w:sz w:val="22"/>
          <w:szCs w:val="22"/>
        </w:rPr>
      </w:pPr>
      <w:r w:rsidRPr="001F0BD6">
        <w:rPr>
          <w:rFonts w:ascii="Arial" w:hAnsi="Arial" w:cs="Arial"/>
          <w:sz w:val="22"/>
          <w:szCs w:val="22"/>
        </w:rPr>
        <w:t>Radio</w:t>
      </w:r>
    </w:p>
    <w:p w:rsidR="00A6601D" w:rsidRPr="001F0BD6" w:rsidRDefault="00D83BD1" w:rsidP="00B03D8A">
      <w:pPr>
        <w:pStyle w:val="Level1"/>
        <w:numPr>
          <w:ilvl w:val="1"/>
          <w:numId w:val="38"/>
        </w:numPr>
        <w:ind w:left="1800" w:hanging="1080"/>
        <w:jc w:val="both"/>
        <w:rPr>
          <w:rFonts w:ascii="Arial" w:hAnsi="Arial" w:cs="Arial"/>
          <w:bCs/>
          <w:sz w:val="22"/>
          <w:szCs w:val="22"/>
        </w:rPr>
      </w:pPr>
      <w:r w:rsidRPr="001F0BD6">
        <w:rPr>
          <w:rFonts w:ascii="Arial" w:hAnsi="Arial" w:cs="Arial"/>
          <w:sz w:val="22"/>
          <w:szCs w:val="22"/>
        </w:rPr>
        <w:t>Radio Accessories</w:t>
      </w:r>
    </w:p>
    <w:p w:rsidR="00A6601D" w:rsidRPr="001F0BD6" w:rsidRDefault="00D83BD1" w:rsidP="00B03D8A">
      <w:pPr>
        <w:pStyle w:val="Level1"/>
        <w:numPr>
          <w:ilvl w:val="0"/>
          <w:numId w:val="38"/>
        </w:numPr>
        <w:ind w:hanging="720"/>
        <w:jc w:val="both"/>
        <w:rPr>
          <w:rFonts w:ascii="Arial" w:hAnsi="Arial" w:cs="Arial"/>
          <w:bCs/>
          <w:sz w:val="22"/>
          <w:szCs w:val="22"/>
        </w:rPr>
      </w:pPr>
      <w:r w:rsidRPr="001F0BD6">
        <w:rPr>
          <w:rFonts w:ascii="Arial" w:hAnsi="Arial" w:cs="Arial"/>
          <w:b/>
          <w:bCs/>
          <w:sz w:val="22"/>
          <w:szCs w:val="22"/>
        </w:rPr>
        <w:t>Radios</w:t>
      </w:r>
    </w:p>
    <w:p w:rsidR="00A6601D" w:rsidRPr="00921A4C" w:rsidRDefault="00D83BD1" w:rsidP="00B03D8A">
      <w:pPr>
        <w:pStyle w:val="Level1"/>
        <w:numPr>
          <w:ilvl w:val="1"/>
          <w:numId w:val="38"/>
        </w:numPr>
        <w:ind w:left="1800" w:hanging="1080"/>
        <w:jc w:val="both"/>
        <w:rPr>
          <w:rFonts w:ascii="Arial" w:hAnsi="Arial" w:cs="Arial"/>
          <w:bCs/>
          <w:sz w:val="22"/>
          <w:szCs w:val="22"/>
        </w:rPr>
      </w:pPr>
      <w:r w:rsidRPr="00921A4C">
        <w:rPr>
          <w:rFonts w:ascii="Arial" w:hAnsi="Arial" w:cs="Arial"/>
          <w:sz w:val="22"/>
          <w:szCs w:val="22"/>
        </w:rPr>
        <w:t>Scope, Category Definition, and Minimum Specification</w:t>
      </w:r>
      <w:r w:rsidR="00A6601D" w:rsidRPr="00921A4C">
        <w:rPr>
          <w:rFonts w:ascii="Arial" w:hAnsi="Arial" w:cs="Arial"/>
          <w:sz w:val="22"/>
          <w:szCs w:val="22"/>
        </w:rPr>
        <w:t>s</w:t>
      </w:r>
    </w:p>
    <w:p w:rsidR="00A6601D" w:rsidRPr="001F0BD6" w:rsidRDefault="00D83BD1" w:rsidP="00660D4B">
      <w:pPr>
        <w:pStyle w:val="Level1"/>
        <w:numPr>
          <w:ilvl w:val="2"/>
          <w:numId w:val="38"/>
        </w:numPr>
        <w:ind w:left="2880" w:hanging="1080"/>
        <w:jc w:val="both"/>
        <w:rPr>
          <w:rFonts w:ascii="Arial" w:hAnsi="Arial" w:cs="Arial"/>
          <w:bCs/>
          <w:sz w:val="22"/>
          <w:szCs w:val="22"/>
        </w:rPr>
      </w:pPr>
      <w:r w:rsidRPr="001F0BD6">
        <w:rPr>
          <w:rFonts w:ascii="Arial" w:hAnsi="Arial" w:cs="Arial"/>
          <w:sz w:val="22"/>
          <w:szCs w:val="22"/>
        </w:rPr>
        <w:t>The focus of this category is to provide the base radio systems.</w:t>
      </w:r>
    </w:p>
    <w:p w:rsidR="00A6601D" w:rsidRPr="001F0BD6" w:rsidRDefault="00D83BD1" w:rsidP="00660D4B">
      <w:pPr>
        <w:pStyle w:val="Level1"/>
        <w:numPr>
          <w:ilvl w:val="2"/>
          <w:numId w:val="38"/>
        </w:numPr>
        <w:ind w:left="2880" w:hanging="1080"/>
        <w:jc w:val="both"/>
        <w:rPr>
          <w:rFonts w:ascii="Arial" w:hAnsi="Arial" w:cs="Arial"/>
          <w:bCs/>
          <w:sz w:val="22"/>
          <w:szCs w:val="22"/>
        </w:rPr>
      </w:pPr>
      <w:r w:rsidRPr="001F0BD6">
        <w:rPr>
          <w:rFonts w:ascii="Arial" w:hAnsi="Arial" w:cs="Arial"/>
          <w:sz w:val="22"/>
          <w:szCs w:val="22"/>
        </w:rPr>
        <w:t>Type of equipment include:</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Base Station/Repeater (Paging terminals proposed here)</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Dispatch Console (Console furniture proposed as an option)</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Mobile</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Mobile Data</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Portable/Handheld</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Receiver</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Vehicular Repeater</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No single item should exceed the cost of the EPL dollar limit.</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lastRenderedPageBreak/>
        <w:t>One year parts and labor or exchange warranty.</w:t>
      </w:r>
    </w:p>
    <w:p w:rsidR="00A6601D" w:rsidRPr="001F0BD6" w:rsidRDefault="00D83BD1" w:rsidP="00660D4B">
      <w:pPr>
        <w:pStyle w:val="Level1"/>
        <w:numPr>
          <w:ilvl w:val="2"/>
          <w:numId w:val="38"/>
        </w:numPr>
        <w:tabs>
          <w:tab w:val="left" w:pos="2880"/>
        </w:tabs>
        <w:ind w:left="2880" w:hanging="1080"/>
        <w:jc w:val="both"/>
        <w:rPr>
          <w:rFonts w:ascii="Arial" w:hAnsi="Arial" w:cs="Arial"/>
          <w:bCs/>
          <w:sz w:val="22"/>
          <w:szCs w:val="22"/>
        </w:rPr>
      </w:pPr>
      <w:r w:rsidRPr="001F0BD6">
        <w:rPr>
          <w:rFonts w:ascii="Arial" w:hAnsi="Arial" w:cs="Arial"/>
          <w:sz w:val="22"/>
          <w:szCs w:val="22"/>
        </w:rPr>
        <w:t>Exclusions</w:t>
      </w:r>
    </w:p>
    <w:p w:rsidR="00A6601D" w:rsidRPr="001F0BD6" w:rsidRDefault="00D83BD1" w:rsidP="00660D4B">
      <w:pPr>
        <w:pStyle w:val="Level1"/>
        <w:numPr>
          <w:ilvl w:val="3"/>
          <w:numId w:val="38"/>
        </w:numPr>
        <w:tabs>
          <w:tab w:val="left" w:pos="2520"/>
          <w:tab w:val="left" w:pos="3240"/>
        </w:tabs>
        <w:ind w:left="4320" w:hanging="1440"/>
        <w:jc w:val="both"/>
        <w:rPr>
          <w:rFonts w:ascii="Arial" w:hAnsi="Arial" w:cs="Arial"/>
          <w:bCs/>
          <w:sz w:val="22"/>
          <w:szCs w:val="22"/>
        </w:rPr>
      </w:pPr>
      <w:r w:rsidRPr="001F0BD6">
        <w:rPr>
          <w:rFonts w:ascii="Arial" w:hAnsi="Arial" w:cs="Arial"/>
          <w:sz w:val="22"/>
          <w:szCs w:val="22"/>
        </w:rPr>
        <w:t>Radio activated warning sirens</w:t>
      </w:r>
    </w:p>
    <w:p w:rsidR="00A6601D" w:rsidRPr="001F0BD6" w:rsidRDefault="00D83BD1" w:rsidP="00660D4B">
      <w:pPr>
        <w:pStyle w:val="Level1"/>
        <w:numPr>
          <w:ilvl w:val="3"/>
          <w:numId w:val="38"/>
        </w:numPr>
        <w:tabs>
          <w:tab w:val="left" w:pos="2520"/>
          <w:tab w:val="left" w:pos="3150"/>
        </w:tabs>
        <w:ind w:left="4320" w:hanging="1440"/>
        <w:jc w:val="both"/>
        <w:rPr>
          <w:rFonts w:ascii="Arial" w:hAnsi="Arial" w:cs="Arial"/>
          <w:bCs/>
          <w:sz w:val="22"/>
          <w:szCs w:val="22"/>
        </w:rPr>
      </w:pPr>
      <w:r w:rsidRPr="001F0BD6">
        <w:rPr>
          <w:rFonts w:ascii="Arial" w:hAnsi="Arial" w:cs="Arial"/>
          <w:sz w:val="22"/>
          <w:szCs w:val="22"/>
        </w:rPr>
        <w:t>Response system</w:t>
      </w:r>
    </w:p>
    <w:p w:rsidR="00A6601D" w:rsidRPr="001F0BD6" w:rsidRDefault="00D83BD1" w:rsidP="00660D4B">
      <w:pPr>
        <w:pStyle w:val="Level1"/>
        <w:numPr>
          <w:ilvl w:val="3"/>
          <w:numId w:val="38"/>
        </w:numPr>
        <w:tabs>
          <w:tab w:val="left" w:pos="2520"/>
          <w:tab w:val="left" w:pos="3150"/>
        </w:tabs>
        <w:ind w:left="4320" w:hanging="1440"/>
        <w:jc w:val="both"/>
        <w:rPr>
          <w:rFonts w:ascii="Arial" w:hAnsi="Arial" w:cs="Arial"/>
          <w:bCs/>
          <w:sz w:val="22"/>
          <w:szCs w:val="22"/>
        </w:rPr>
      </w:pPr>
      <w:r w:rsidRPr="001F0BD6">
        <w:rPr>
          <w:rFonts w:ascii="Arial" w:hAnsi="Arial" w:cs="Arial"/>
          <w:sz w:val="22"/>
          <w:szCs w:val="22"/>
        </w:rPr>
        <w:t>SCADA</w:t>
      </w:r>
    </w:p>
    <w:p w:rsidR="00D83BD1" w:rsidRPr="001F0BD6" w:rsidRDefault="00D83BD1" w:rsidP="00660D4B">
      <w:pPr>
        <w:pStyle w:val="Level1"/>
        <w:numPr>
          <w:ilvl w:val="3"/>
          <w:numId w:val="38"/>
        </w:numPr>
        <w:tabs>
          <w:tab w:val="left" w:pos="2520"/>
          <w:tab w:val="left" w:pos="3150"/>
        </w:tabs>
        <w:ind w:left="4320" w:hanging="1440"/>
        <w:jc w:val="both"/>
        <w:rPr>
          <w:rFonts w:ascii="Arial" w:hAnsi="Arial" w:cs="Arial"/>
          <w:bCs/>
          <w:sz w:val="22"/>
          <w:szCs w:val="22"/>
        </w:rPr>
      </w:pPr>
      <w:r w:rsidRPr="001F0BD6">
        <w:rPr>
          <w:rFonts w:ascii="Arial" w:hAnsi="Arial" w:cs="Arial"/>
          <w:sz w:val="22"/>
          <w:szCs w:val="22"/>
        </w:rPr>
        <w:t>Products that exceed the EPL dollar limit.</w:t>
      </w:r>
    </w:p>
    <w:p w:rsidR="00D83BD1" w:rsidRPr="001F0BD6" w:rsidRDefault="00D83BD1" w:rsidP="00B03D8A">
      <w:pPr>
        <w:pStyle w:val="ListParagraph"/>
        <w:numPr>
          <w:ilvl w:val="0"/>
          <w:numId w:val="39"/>
        </w:numPr>
        <w:tabs>
          <w:tab w:val="num" w:pos="1260"/>
        </w:tabs>
        <w:spacing w:before="240"/>
        <w:ind w:left="720"/>
        <w:contextualSpacing w:val="0"/>
        <w:jc w:val="both"/>
        <w:outlineLvl w:val="0"/>
        <w:rPr>
          <w:rFonts w:ascii="Arial" w:hAnsi="Arial" w:cs="Arial"/>
          <w:b/>
          <w:bCs/>
          <w:sz w:val="22"/>
          <w:szCs w:val="22"/>
        </w:rPr>
      </w:pPr>
      <w:r w:rsidRPr="001F0BD6">
        <w:rPr>
          <w:rFonts w:ascii="Arial" w:hAnsi="Arial" w:cs="Arial"/>
          <w:b/>
          <w:bCs/>
          <w:sz w:val="22"/>
          <w:szCs w:val="22"/>
        </w:rPr>
        <w:t>Radio Accessories</w:t>
      </w:r>
    </w:p>
    <w:p w:rsidR="00D83BD1" w:rsidRPr="00921A4C" w:rsidRDefault="00D83BD1" w:rsidP="00660D4B">
      <w:pPr>
        <w:pStyle w:val="Level1"/>
        <w:numPr>
          <w:ilvl w:val="1"/>
          <w:numId w:val="27"/>
        </w:numPr>
        <w:tabs>
          <w:tab w:val="clear" w:pos="1260"/>
          <w:tab w:val="num" w:pos="1800"/>
          <w:tab w:val="left" w:pos="1890"/>
        </w:tabs>
        <w:ind w:left="1800" w:hanging="1080"/>
        <w:jc w:val="both"/>
        <w:rPr>
          <w:rFonts w:ascii="Arial" w:hAnsi="Arial" w:cs="Arial"/>
          <w:bCs/>
          <w:sz w:val="22"/>
          <w:szCs w:val="22"/>
        </w:rPr>
      </w:pPr>
      <w:r w:rsidRPr="00921A4C">
        <w:rPr>
          <w:rFonts w:ascii="Arial" w:hAnsi="Arial" w:cs="Arial"/>
          <w:sz w:val="22"/>
          <w:szCs w:val="22"/>
        </w:rPr>
        <w:t>Scope, Category Definition, and Minimum Specifications</w:t>
      </w:r>
    </w:p>
    <w:p w:rsidR="00D83BD1" w:rsidRPr="001F0BD6" w:rsidRDefault="00D83BD1" w:rsidP="00660D4B">
      <w:pPr>
        <w:pStyle w:val="Level1"/>
        <w:numPr>
          <w:ilvl w:val="2"/>
          <w:numId w:val="27"/>
        </w:numPr>
        <w:tabs>
          <w:tab w:val="clear" w:pos="1800"/>
          <w:tab w:val="num" w:pos="4050"/>
        </w:tabs>
        <w:ind w:left="2880" w:hanging="1080"/>
        <w:jc w:val="both"/>
        <w:rPr>
          <w:rFonts w:ascii="Arial" w:hAnsi="Arial" w:cs="Arial"/>
          <w:b/>
          <w:bCs/>
          <w:sz w:val="22"/>
          <w:szCs w:val="22"/>
        </w:rPr>
      </w:pPr>
      <w:r w:rsidRPr="001F0BD6">
        <w:rPr>
          <w:rFonts w:ascii="Arial" w:hAnsi="Arial" w:cs="Arial"/>
          <w:sz w:val="22"/>
          <w:szCs w:val="22"/>
        </w:rPr>
        <w:t>Type of equipment include</w:t>
      </w:r>
    </w:p>
    <w:p w:rsidR="00D83BD1" w:rsidRPr="001F0BD6" w:rsidRDefault="00D83BD1" w:rsidP="00660D4B">
      <w:pPr>
        <w:pStyle w:val="Level4"/>
        <w:tabs>
          <w:tab w:val="clear" w:pos="3600"/>
          <w:tab w:val="left" w:pos="5220"/>
          <w:tab w:val="num" w:pos="5310"/>
          <w:tab w:val="left" w:pos="5760"/>
        </w:tabs>
        <w:ind w:left="4320" w:hanging="1440"/>
        <w:rPr>
          <w:rFonts w:ascii="Arial" w:hAnsi="Arial" w:cs="Arial"/>
          <w:sz w:val="22"/>
          <w:szCs w:val="22"/>
        </w:rPr>
      </w:pPr>
      <w:r w:rsidRPr="001F0BD6">
        <w:rPr>
          <w:rFonts w:ascii="Arial" w:hAnsi="Arial" w:cs="Arial"/>
          <w:sz w:val="22"/>
          <w:szCs w:val="22"/>
        </w:rPr>
        <w:t>Antenna</w:t>
      </w:r>
    </w:p>
    <w:p w:rsidR="00D83BD1" w:rsidRPr="001F0BD6" w:rsidRDefault="00D83BD1" w:rsidP="00660D4B">
      <w:pPr>
        <w:pStyle w:val="Level4"/>
        <w:tabs>
          <w:tab w:val="clear" w:pos="3600"/>
          <w:tab w:val="left" w:pos="5490"/>
          <w:tab w:val="num" w:pos="5670"/>
        </w:tabs>
        <w:ind w:left="4320" w:hanging="1440"/>
        <w:rPr>
          <w:rFonts w:ascii="Arial" w:hAnsi="Arial" w:cs="Arial"/>
          <w:sz w:val="22"/>
          <w:szCs w:val="22"/>
        </w:rPr>
      </w:pPr>
      <w:r w:rsidRPr="001F0BD6">
        <w:rPr>
          <w:rFonts w:ascii="Arial" w:hAnsi="Arial" w:cs="Arial"/>
          <w:sz w:val="22"/>
          <w:szCs w:val="22"/>
        </w:rPr>
        <w:t>Cable</w:t>
      </w:r>
    </w:p>
    <w:p w:rsidR="00D83BD1" w:rsidRPr="001F0BD6" w:rsidRDefault="00D83BD1" w:rsidP="00660D4B">
      <w:pPr>
        <w:pStyle w:val="Level4"/>
        <w:tabs>
          <w:tab w:val="clear" w:pos="3600"/>
          <w:tab w:val="left" w:pos="5490"/>
        </w:tabs>
        <w:ind w:left="4320" w:hanging="1440"/>
        <w:rPr>
          <w:rFonts w:ascii="Arial" w:hAnsi="Arial" w:cs="Arial"/>
          <w:sz w:val="22"/>
          <w:szCs w:val="22"/>
        </w:rPr>
      </w:pPr>
      <w:r w:rsidRPr="001F0BD6">
        <w:rPr>
          <w:rFonts w:ascii="Arial" w:hAnsi="Arial" w:cs="Arial"/>
          <w:sz w:val="22"/>
          <w:szCs w:val="22"/>
        </w:rPr>
        <w:t>Combiner/</w:t>
      </w:r>
      <w:proofErr w:type="spellStart"/>
      <w:r w:rsidRPr="001F0BD6">
        <w:rPr>
          <w:rFonts w:ascii="Arial" w:hAnsi="Arial" w:cs="Arial"/>
          <w:sz w:val="22"/>
          <w:szCs w:val="22"/>
        </w:rPr>
        <w:t>Multicouple</w:t>
      </w:r>
      <w:proofErr w:type="spellEnd"/>
    </w:p>
    <w:p w:rsidR="00D83BD1" w:rsidRPr="001F0BD6" w:rsidRDefault="00D83BD1" w:rsidP="00660D4B">
      <w:pPr>
        <w:pStyle w:val="Level4"/>
        <w:tabs>
          <w:tab w:val="clear" w:pos="3600"/>
          <w:tab w:val="num" w:pos="6120"/>
        </w:tabs>
        <w:ind w:left="4320" w:hanging="1440"/>
        <w:rPr>
          <w:rFonts w:ascii="Arial" w:hAnsi="Arial" w:cs="Arial"/>
          <w:sz w:val="22"/>
          <w:szCs w:val="22"/>
        </w:rPr>
      </w:pPr>
      <w:r w:rsidRPr="001F0BD6">
        <w:rPr>
          <w:rFonts w:ascii="Arial" w:hAnsi="Arial" w:cs="Arial"/>
          <w:sz w:val="22"/>
          <w:szCs w:val="22"/>
        </w:rPr>
        <w:t>Duplexer</w:t>
      </w:r>
    </w:p>
    <w:p w:rsidR="00D83BD1" w:rsidRPr="001F0BD6" w:rsidRDefault="00D83BD1" w:rsidP="00660D4B">
      <w:pPr>
        <w:pStyle w:val="Level4"/>
        <w:tabs>
          <w:tab w:val="clear" w:pos="3600"/>
          <w:tab w:val="num" w:pos="5670"/>
          <w:tab w:val="left" w:pos="5760"/>
        </w:tabs>
        <w:ind w:left="4320" w:hanging="1440"/>
        <w:rPr>
          <w:rFonts w:ascii="Arial" w:hAnsi="Arial" w:cs="Arial"/>
          <w:sz w:val="22"/>
          <w:szCs w:val="22"/>
        </w:rPr>
      </w:pPr>
      <w:r w:rsidRPr="001F0BD6">
        <w:rPr>
          <w:rFonts w:ascii="Arial" w:hAnsi="Arial" w:cs="Arial"/>
          <w:sz w:val="22"/>
          <w:szCs w:val="22"/>
        </w:rPr>
        <w:t>Headset</w:t>
      </w:r>
    </w:p>
    <w:p w:rsidR="00D83BD1" w:rsidRPr="001F0BD6" w:rsidRDefault="00D83BD1" w:rsidP="00660D4B">
      <w:pPr>
        <w:pStyle w:val="Level4"/>
        <w:tabs>
          <w:tab w:val="clear" w:pos="3600"/>
          <w:tab w:val="num" w:pos="5670"/>
          <w:tab w:val="left" w:pos="6210"/>
        </w:tabs>
        <w:ind w:left="4320" w:hanging="1440"/>
        <w:rPr>
          <w:rFonts w:ascii="Arial" w:hAnsi="Arial" w:cs="Arial"/>
          <w:sz w:val="22"/>
          <w:szCs w:val="22"/>
        </w:rPr>
      </w:pPr>
      <w:r w:rsidRPr="001F0BD6">
        <w:rPr>
          <w:rFonts w:ascii="Arial" w:hAnsi="Arial" w:cs="Arial"/>
          <w:sz w:val="22"/>
          <w:szCs w:val="22"/>
        </w:rPr>
        <w:t>Microphone</w:t>
      </w:r>
    </w:p>
    <w:p w:rsidR="00D83BD1" w:rsidRPr="001F0BD6" w:rsidRDefault="00D83BD1" w:rsidP="00660D4B">
      <w:pPr>
        <w:pStyle w:val="Level4"/>
        <w:tabs>
          <w:tab w:val="clear" w:pos="3600"/>
          <w:tab w:val="left" w:pos="7110"/>
        </w:tabs>
        <w:ind w:left="4320" w:hanging="1440"/>
        <w:rPr>
          <w:rFonts w:ascii="Arial" w:hAnsi="Arial" w:cs="Arial"/>
          <w:sz w:val="22"/>
          <w:szCs w:val="22"/>
        </w:rPr>
      </w:pPr>
      <w:r w:rsidRPr="001F0BD6">
        <w:rPr>
          <w:rFonts w:ascii="Arial" w:hAnsi="Arial" w:cs="Arial"/>
          <w:sz w:val="22"/>
          <w:szCs w:val="22"/>
        </w:rPr>
        <w:t>Modem</w:t>
      </w:r>
    </w:p>
    <w:p w:rsidR="00D83BD1" w:rsidRPr="001F0BD6" w:rsidRDefault="00D83BD1" w:rsidP="00660D4B">
      <w:pPr>
        <w:pStyle w:val="Level4"/>
        <w:tabs>
          <w:tab w:val="clear" w:pos="3600"/>
        </w:tabs>
        <w:ind w:left="4320" w:hanging="1440"/>
        <w:rPr>
          <w:rFonts w:ascii="Arial" w:hAnsi="Arial" w:cs="Arial"/>
          <w:sz w:val="22"/>
          <w:szCs w:val="22"/>
        </w:rPr>
      </w:pPr>
      <w:r w:rsidRPr="001F0BD6">
        <w:rPr>
          <w:rFonts w:ascii="Arial" w:hAnsi="Arial" w:cs="Arial"/>
          <w:sz w:val="22"/>
          <w:szCs w:val="22"/>
        </w:rPr>
        <w:t>Rack/Cabinet</w:t>
      </w:r>
    </w:p>
    <w:p w:rsidR="00D83BD1" w:rsidRPr="001F0BD6" w:rsidRDefault="00D83BD1" w:rsidP="00660D4B">
      <w:pPr>
        <w:pStyle w:val="Level4"/>
        <w:tabs>
          <w:tab w:val="clear" w:pos="3600"/>
          <w:tab w:val="left" w:pos="6210"/>
          <w:tab w:val="num" w:pos="6480"/>
        </w:tabs>
        <w:ind w:left="4320" w:hanging="1440"/>
        <w:rPr>
          <w:rFonts w:ascii="Arial" w:hAnsi="Arial" w:cs="Arial"/>
          <w:sz w:val="22"/>
          <w:szCs w:val="22"/>
        </w:rPr>
      </w:pPr>
      <w:r w:rsidRPr="001F0BD6">
        <w:rPr>
          <w:rFonts w:ascii="Arial" w:hAnsi="Arial" w:cs="Arial"/>
          <w:sz w:val="22"/>
          <w:szCs w:val="22"/>
        </w:rPr>
        <w:t>RF Test Equipment</w:t>
      </w:r>
    </w:p>
    <w:p w:rsidR="00D83BD1" w:rsidRPr="001F0BD6" w:rsidRDefault="00D83BD1" w:rsidP="00660D4B">
      <w:pPr>
        <w:pStyle w:val="Level4"/>
        <w:tabs>
          <w:tab w:val="clear" w:pos="3600"/>
          <w:tab w:val="left" w:pos="5580"/>
        </w:tabs>
        <w:ind w:left="4320" w:hanging="1440"/>
        <w:rPr>
          <w:rFonts w:ascii="Arial" w:hAnsi="Arial" w:cs="Arial"/>
          <w:sz w:val="22"/>
          <w:szCs w:val="22"/>
        </w:rPr>
      </w:pPr>
      <w:r w:rsidRPr="001F0BD6">
        <w:rPr>
          <w:rFonts w:ascii="Arial" w:hAnsi="Arial" w:cs="Arial"/>
          <w:sz w:val="22"/>
          <w:szCs w:val="22"/>
        </w:rPr>
        <w:t>Voice Recorders</w:t>
      </w: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1"/>
          <w:numId w:val="23"/>
        </w:numPr>
        <w:tabs>
          <w:tab w:val="left" w:pos="2880"/>
        </w:tabs>
        <w:spacing w:before="240"/>
        <w:ind w:left="1800" w:hanging="1080"/>
        <w:contextualSpacing w:val="0"/>
        <w:jc w:val="both"/>
        <w:outlineLvl w:val="1"/>
        <w:rPr>
          <w:rFonts w:ascii="Arial" w:hAnsi="Arial" w:cs="Arial"/>
          <w:b/>
          <w:vanish/>
          <w:sz w:val="22"/>
          <w:szCs w:val="22"/>
        </w:rPr>
      </w:pPr>
    </w:p>
    <w:p w:rsidR="00BA24A4" w:rsidRPr="001F0BD6" w:rsidRDefault="00D83BD1" w:rsidP="00B03D8A">
      <w:pPr>
        <w:pStyle w:val="ListParagraph"/>
        <w:numPr>
          <w:ilvl w:val="0"/>
          <w:numId w:val="40"/>
        </w:numPr>
        <w:tabs>
          <w:tab w:val="clear" w:pos="1440"/>
          <w:tab w:val="left" w:pos="2880"/>
        </w:tabs>
        <w:spacing w:before="240"/>
        <w:ind w:left="720"/>
        <w:contextualSpacing w:val="0"/>
        <w:jc w:val="both"/>
        <w:outlineLvl w:val="1"/>
        <w:rPr>
          <w:rFonts w:ascii="Arial" w:hAnsi="Arial" w:cs="Arial"/>
          <w:sz w:val="22"/>
          <w:szCs w:val="22"/>
        </w:rPr>
      </w:pPr>
      <w:r w:rsidRPr="001F0BD6">
        <w:rPr>
          <w:rFonts w:ascii="Arial" w:hAnsi="Arial" w:cs="Arial"/>
          <w:b/>
          <w:bCs/>
          <w:sz w:val="22"/>
          <w:szCs w:val="22"/>
        </w:rPr>
        <w:t>Global Minimum Specifications</w:t>
      </w:r>
    </w:p>
    <w:p w:rsidR="00BA24A4" w:rsidRPr="001F0BD6" w:rsidRDefault="00BA24A4" w:rsidP="00BA24A4">
      <w:pPr>
        <w:pStyle w:val="ListParagraph"/>
        <w:tabs>
          <w:tab w:val="left" w:pos="2880"/>
        </w:tabs>
        <w:spacing w:before="240"/>
        <w:ind w:left="1080"/>
        <w:contextualSpacing w:val="0"/>
        <w:jc w:val="both"/>
        <w:outlineLvl w:val="1"/>
        <w:rPr>
          <w:rFonts w:ascii="Arial" w:hAnsi="Arial" w:cs="Arial"/>
          <w:sz w:val="22"/>
          <w:szCs w:val="22"/>
        </w:rPr>
      </w:pPr>
    </w:p>
    <w:p w:rsidR="00BA24A4" w:rsidRPr="001F0BD6" w:rsidRDefault="00D83BD1" w:rsidP="00B03D8A">
      <w:pPr>
        <w:pStyle w:val="ListParagraph"/>
        <w:numPr>
          <w:ilvl w:val="1"/>
          <w:numId w:val="41"/>
        </w:numPr>
        <w:tabs>
          <w:tab w:val="left" w:pos="2880"/>
        </w:tabs>
        <w:spacing w:before="240"/>
        <w:ind w:hanging="1080"/>
        <w:jc w:val="both"/>
        <w:outlineLvl w:val="1"/>
        <w:rPr>
          <w:rFonts w:ascii="Arial" w:hAnsi="Arial" w:cs="Arial"/>
          <w:sz w:val="22"/>
          <w:szCs w:val="22"/>
        </w:rPr>
      </w:pPr>
      <w:r w:rsidRPr="001F0BD6">
        <w:rPr>
          <w:rFonts w:ascii="Arial" w:hAnsi="Arial" w:cs="Arial"/>
          <w:sz w:val="22"/>
          <w:szCs w:val="22"/>
        </w:rPr>
        <w:t>Only commercially-branded products may be proposed.</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All products must be available for both government and education purchase.</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Pricing must be for all EPL users, not just one segment such as education.</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All products must be delivered FOB destination to any location within the geographic boundaries of the state with all transportation charges prepaid and included in the proposal price. Destination is the point of use.</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lastRenderedPageBreak/>
        <w:t>Freight must be FOB Destination for a standard delivery.  If the delivery is beyond a standard delivery such as “white glove treatment” or because of weight/size, the freight/transportation charges may be line-itemed.</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Upon the agency’s request, Vendor should provide demonstration units of the proposed equipment at no charge.</w:t>
      </w:r>
    </w:p>
    <w:p w:rsidR="00BA24A4" w:rsidRPr="001F0BD6" w:rsidRDefault="00BA24A4"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Vendor</w:t>
      </w:r>
      <w:r w:rsidR="00D83BD1" w:rsidRPr="001F0BD6">
        <w:rPr>
          <w:rFonts w:ascii="Arial" w:hAnsi="Arial" w:cs="Arial"/>
          <w:sz w:val="22"/>
          <w:szCs w:val="22"/>
        </w:rPr>
        <w:t xml:space="preserve"> should be able to provide installation and service statewide on all equipment proposed. These costs should be provided in your cost submission.</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Vendor should provide an interim “loaner” t</w:t>
      </w:r>
      <w:r w:rsidR="00BA24A4" w:rsidRPr="001F0BD6">
        <w:rPr>
          <w:rFonts w:ascii="Arial" w:hAnsi="Arial" w:cs="Arial"/>
          <w:sz w:val="22"/>
          <w:szCs w:val="22"/>
        </w:rPr>
        <w:t>o minimize the user’s down time.</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The service and warra</w:t>
      </w:r>
      <w:r w:rsidR="00FC2ED0">
        <w:rPr>
          <w:rFonts w:ascii="Arial" w:hAnsi="Arial" w:cs="Arial"/>
          <w:sz w:val="22"/>
          <w:szCs w:val="22"/>
        </w:rPr>
        <w:t>nty shall not be voided if the S</w:t>
      </w:r>
      <w:r w:rsidRPr="001F0BD6">
        <w:rPr>
          <w:rFonts w:ascii="Arial" w:hAnsi="Arial" w:cs="Arial"/>
          <w:sz w:val="22"/>
          <w:szCs w:val="22"/>
        </w:rPr>
        <w:t>tate should decide to install the proposed equipment.</w:t>
      </w:r>
    </w:p>
    <w:p w:rsidR="00D83BD1"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Vendor will be responsible for the shipping charges to and from the service center during the warranty period.</w:t>
      </w:r>
    </w:p>
    <w:p w:rsidR="00D83BD1" w:rsidRPr="001F0BD6" w:rsidRDefault="00D83BD1" w:rsidP="00B03D8A">
      <w:pPr>
        <w:pStyle w:val="Level3"/>
        <w:numPr>
          <w:ilvl w:val="0"/>
          <w:numId w:val="42"/>
        </w:numPr>
        <w:tabs>
          <w:tab w:val="clear" w:pos="720"/>
          <w:tab w:val="num" w:pos="1080"/>
        </w:tabs>
        <w:jc w:val="both"/>
        <w:rPr>
          <w:rFonts w:ascii="Arial" w:hAnsi="Arial" w:cs="Arial"/>
          <w:sz w:val="22"/>
          <w:szCs w:val="22"/>
        </w:rPr>
      </w:pPr>
      <w:r w:rsidRPr="001F0BD6">
        <w:rPr>
          <w:rFonts w:ascii="Arial" w:hAnsi="Arial" w:cs="Arial"/>
          <w:b/>
          <w:sz w:val="22"/>
          <w:szCs w:val="22"/>
        </w:rPr>
        <w:t>Warranty</w:t>
      </w:r>
    </w:p>
    <w:p w:rsidR="00D83BD1" w:rsidRPr="00921A4C" w:rsidRDefault="00D83BD1" w:rsidP="00B03D8A">
      <w:pPr>
        <w:pStyle w:val="Level3"/>
        <w:numPr>
          <w:ilvl w:val="1"/>
          <w:numId w:val="42"/>
        </w:numPr>
        <w:ind w:left="1800" w:hanging="1080"/>
        <w:jc w:val="both"/>
        <w:rPr>
          <w:rFonts w:ascii="Arial" w:hAnsi="Arial" w:cs="Arial"/>
          <w:sz w:val="22"/>
          <w:szCs w:val="22"/>
        </w:rPr>
      </w:pPr>
      <w:r w:rsidRPr="00921A4C">
        <w:rPr>
          <w:rFonts w:ascii="Arial" w:hAnsi="Arial" w:cs="Arial"/>
          <w:sz w:val="22"/>
          <w:szCs w:val="22"/>
        </w:rPr>
        <w:t>General Warranty Requirements and Definitions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Vendor must provide a minimum one-year warranty coving all parts and labor to correct any defect in the proposed equipment.  This warranty period must become effective from the delivery date of Vendor’s products/services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“On-Site Warranty”:  If an on-site warranty is proposed, the warrantor will, without charge, repair or replace a defective product.  During the “on-site” period, the warrantor must come to the customer’s site to repair or pick-up the defective product.  If the required warranty specifies “Parts and Labor”, the warrantor must replace or repair the defective product but it is the customer’s responsibility to return the defective product to the warrantor for repair.  This includes “return to depot”, “carry-in”, or “shipping to warrantor”, subject to shipping charges as defined below.</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The warranty must include the BASE Product and any EPL-published items purchased with the base product.</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The “BASE Product” includes the components required to meet the minimum specifications as outlined for each of the categories.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The “Internal EPL Components” are those selected from the EPL options at the time of purchase that are internal to the product.</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 xml:space="preserve">Non-EPL items are NOT automatically covered in the BASE Product or as an EPL Component purchased with the base </w:t>
      </w:r>
      <w:r w:rsidRPr="001F0BD6">
        <w:rPr>
          <w:rFonts w:ascii="Arial" w:hAnsi="Arial" w:cs="Arial"/>
          <w:sz w:val="22"/>
          <w:szCs w:val="22"/>
        </w:rPr>
        <w:lastRenderedPageBreak/>
        <w:t>product.  Customer and Vendor must negotiate a warranty separately if needed.  NOTE:  Vendor-defined options in any open-ended specifications are EPL items.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Charges for shipping and handling must be borne by the Vendor during the on-site warranty period or for the first year of the warranty in the item are not covered by an on-site warranty.</w:t>
      </w:r>
    </w:p>
    <w:p w:rsidR="00BA24A4"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After the expiration of the first year (for items without on-site coverage) or of the on-site warranty period and for the remainder of the warranty period, Vendor is required to pay shipping from the manufacturer or repair facility back to the customer, however, Vendor is not required to pay shipping from the customer to the manufacturer or repair facility.</w:t>
      </w:r>
    </w:p>
    <w:p w:rsidR="00BA24A4" w:rsidRPr="001F0BD6" w:rsidRDefault="00D83BD1" w:rsidP="00B03D8A">
      <w:pPr>
        <w:pStyle w:val="Level3"/>
        <w:numPr>
          <w:ilvl w:val="1"/>
          <w:numId w:val="42"/>
        </w:numPr>
        <w:ind w:left="1800" w:hanging="1080"/>
        <w:jc w:val="both"/>
        <w:rPr>
          <w:rFonts w:ascii="Arial" w:hAnsi="Arial" w:cs="Arial"/>
          <w:sz w:val="22"/>
          <w:szCs w:val="22"/>
        </w:rPr>
      </w:pPr>
      <w:r w:rsidRPr="001F0BD6">
        <w:rPr>
          <w:rFonts w:ascii="Arial" w:hAnsi="Arial" w:cs="Arial"/>
          <w:sz w:val="22"/>
          <w:szCs w:val="22"/>
        </w:rPr>
        <w:t>For software that is part of the management of the EPL hardware and either included with the base system or proposed as an optional accessory, the following warranty applies</w:t>
      </w:r>
    </w:p>
    <w:p w:rsidR="00BE013F" w:rsidRDefault="00D83BD1" w:rsidP="00660D4B">
      <w:pPr>
        <w:pStyle w:val="Level3"/>
        <w:numPr>
          <w:ilvl w:val="2"/>
          <w:numId w:val="42"/>
        </w:numPr>
        <w:tabs>
          <w:tab w:val="clear" w:pos="1350"/>
        </w:tabs>
        <w:ind w:left="2880" w:hanging="1080"/>
        <w:jc w:val="both"/>
        <w:rPr>
          <w:rFonts w:ascii="Arial" w:hAnsi="Arial" w:cs="Arial"/>
          <w:sz w:val="22"/>
          <w:szCs w:val="22"/>
        </w:rPr>
      </w:pPr>
      <w:r w:rsidRPr="001F0BD6">
        <w:rPr>
          <w:rFonts w:ascii="Arial" w:hAnsi="Arial" w:cs="Arial"/>
          <w:sz w:val="22"/>
          <w:szCs w:val="22"/>
        </w:rPr>
        <w:t>Vendor will warrant software against defects in workmanship of product for a period of ninety (90) days from the date of sale of the licensed software or the system on which the software is loaded, whichever is applicable.</w:t>
      </w:r>
    </w:p>
    <w:p w:rsidR="005629E3" w:rsidRPr="001F0BD6" w:rsidRDefault="005629E3" w:rsidP="00B03D8A">
      <w:pPr>
        <w:pStyle w:val="Level3"/>
        <w:numPr>
          <w:ilvl w:val="0"/>
          <w:numId w:val="42"/>
        </w:numPr>
        <w:jc w:val="both"/>
        <w:rPr>
          <w:rFonts w:ascii="Arial" w:hAnsi="Arial" w:cs="Arial"/>
          <w:sz w:val="22"/>
          <w:szCs w:val="22"/>
        </w:rPr>
      </w:pPr>
      <w:r w:rsidRPr="001F0BD6">
        <w:rPr>
          <w:rFonts w:ascii="Arial" w:hAnsi="Arial" w:cs="Arial"/>
          <w:b/>
          <w:bCs/>
          <w:sz w:val="22"/>
          <w:szCs w:val="22"/>
        </w:rPr>
        <w:t>Additional Requirements</w:t>
      </w:r>
    </w:p>
    <w:p w:rsidR="005629E3" w:rsidRPr="001F0BD6" w:rsidRDefault="005629E3" w:rsidP="00B03D8A">
      <w:pPr>
        <w:pStyle w:val="Level3"/>
        <w:numPr>
          <w:ilvl w:val="1"/>
          <w:numId w:val="42"/>
        </w:numPr>
        <w:ind w:left="1800" w:hanging="1080"/>
        <w:jc w:val="both"/>
        <w:rPr>
          <w:rFonts w:ascii="Arial" w:hAnsi="Arial" w:cs="Arial"/>
          <w:sz w:val="22"/>
          <w:szCs w:val="22"/>
        </w:rPr>
      </w:pPr>
      <w:proofErr w:type="gramStart"/>
      <w:r w:rsidRPr="001F0BD6">
        <w:rPr>
          <w:rFonts w:ascii="Arial" w:hAnsi="Arial" w:cs="Arial"/>
          <w:b/>
          <w:sz w:val="22"/>
          <w:szCs w:val="22"/>
        </w:rPr>
        <w:t>ITS</w:t>
      </w:r>
      <w:r w:rsidRPr="001F0BD6">
        <w:rPr>
          <w:rFonts w:ascii="Arial" w:hAnsi="Arial" w:cs="Arial"/>
          <w:sz w:val="22"/>
          <w:szCs w:val="22"/>
        </w:rPr>
        <w:t xml:space="preserve"> acknowledges</w:t>
      </w:r>
      <w:proofErr w:type="gramEnd"/>
      <w:r w:rsidRPr="001F0BD6">
        <w:rPr>
          <w:rFonts w:ascii="Arial" w:hAnsi="Arial" w:cs="Arial"/>
          <w:sz w:val="22"/>
          <w:szCs w:val="22"/>
        </w:rPr>
        <w:t xml:space="preserve">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14443C" w:rsidRPr="001F0BD6" w:rsidRDefault="0014443C" w:rsidP="0014443C">
      <w:pPr>
        <w:pStyle w:val="Level1"/>
        <w:ind w:left="720" w:hanging="720"/>
        <w:rPr>
          <w:rFonts w:ascii="Arial" w:hAnsi="Arial" w:cs="Arial"/>
          <w:sz w:val="22"/>
          <w:szCs w:val="22"/>
        </w:rPr>
      </w:pPr>
    </w:p>
    <w:p w:rsidR="0014443C" w:rsidRPr="001F0BD6" w:rsidRDefault="0014443C" w:rsidP="0059136B">
      <w:pPr>
        <w:pStyle w:val="Level1"/>
        <w:framePr w:w="7369" w:wrap="auto" w:hAnchor="text" w:x="2160"/>
        <w:ind w:left="720" w:hanging="720"/>
        <w:rPr>
          <w:rFonts w:ascii="Arial" w:hAnsi="Arial" w:cs="Arial"/>
          <w:sz w:val="22"/>
          <w:szCs w:val="22"/>
        </w:rPr>
        <w:sectPr w:rsidR="0014443C" w:rsidRPr="001F0BD6" w:rsidSect="00BF1916">
          <w:headerReference w:type="default" r:id="rId48"/>
          <w:pgSz w:w="12240" w:h="15840" w:code="1"/>
          <w:pgMar w:top="1440" w:right="1440" w:bottom="1440" w:left="1440" w:header="720" w:footer="720" w:gutter="0"/>
          <w:cols w:space="720"/>
          <w:noEndnote/>
          <w:docGrid w:linePitch="326"/>
        </w:sectPr>
      </w:pPr>
    </w:p>
    <w:p w:rsidR="00BF6B07" w:rsidRPr="00DE07FD" w:rsidRDefault="00BF6B07" w:rsidP="00BF6B07">
      <w:pPr>
        <w:pStyle w:val="Heading1"/>
        <w:tabs>
          <w:tab w:val="left" w:pos="2280"/>
        </w:tabs>
        <w:rPr>
          <w:rFonts w:ascii="Arial" w:hAnsi="Arial" w:cs="Arial"/>
          <w:sz w:val="22"/>
          <w:szCs w:val="22"/>
          <w:highlight w:val="yellow"/>
        </w:rPr>
      </w:pPr>
      <w:bookmarkStart w:id="145" w:name="_Toc49239769"/>
      <w:bookmarkStart w:id="146" w:name="_Toc381965277"/>
      <w:r w:rsidRPr="00DE07FD">
        <w:rPr>
          <w:rFonts w:ascii="Arial" w:hAnsi="Arial" w:cs="Arial"/>
          <w:sz w:val="22"/>
          <w:szCs w:val="22"/>
        </w:rPr>
        <w:lastRenderedPageBreak/>
        <w:t xml:space="preserve">SECTION </w:t>
      </w:r>
      <w:bookmarkEnd w:id="145"/>
      <w:r w:rsidR="00FD4FF3" w:rsidRPr="00DE07FD">
        <w:rPr>
          <w:rFonts w:ascii="Arial" w:hAnsi="Arial" w:cs="Arial"/>
          <w:sz w:val="22"/>
          <w:szCs w:val="22"/>
        </w:rPr>
        <w:t>X</w:t>
      </w:r>
      <w:bookmarkEnd w:id="146"/>
    </w:p>
    <w:p w:rsidR="00BF6B07" w:rsidRPr="00DE07FD" w:rsidRDefault="00BF6B07" w:rsidP="00BF6B07">
      <w:pPr>
        <w:pStyle w:val="Heading2"/>
        <w:rPr>
          <w:rFonts w:ascii="Arial" w:hAnsi="Arial" w:cs="Arial"/>
          <w:sz w:val="22"/>
          <w:szCs w:val="22"/>
        </w:rPr>
      </w:pPr>
      <w:bookmarkStart w:id="147" w:name="_Toc381965278"/>
      <w:r w:rsidRPr="00DE07FD">
        <w:rPr>
          <w:rFonts w:ascii="Arial" w:hAnsi="Arial" w:cs="Arial"/>
          <w:sz w:val="22"/>
          <w:szCs w:val="22"/>
        </w:rPr>
        <w:t>COST INFORMATION SUBMISSION</w:t>
      </w:r>
      <w:r w:rsidR="009224A3" w:rsidRPr="00DE07FD">
        <w:rPr>
          <w:rFonts w:ascii="Arial" w:hAnsi="Arial" w:cs="Arial"/>
          <w:sz w:val="22"/>
          <w:szCs w:val="22"/>
        </w:rPr>
        <w:t xml:space="preserve"> FOR SELLERS</w:t>
      </w:r>
      <w:bookmarkEnd w:id="147"/>
    </w:p>
    <w:p w:rsidR="00BF6B07" w:rsidRPr="00DE07FD" w:rsidRDefault="00BF6B07">
      <w:pPr>
        <w:rPr>
          <w:rFonts w:ascii="Arial" w:hAnsi="Arial" w:cs="Arial"/>
          <w:sz w:val="22"/>
          <w:szCs w:val="22"/>
        </w:rPr>
      </w:pPr>
    </w:p>
    <w:p w:rsidR="004B65C2" w:rsidRPr="00DE07FD" w:rsidRDefault="004B65C2" w:rsidP="009224A3">
      <w:pPr>
        <w:jc w:val="both"/>
        <w:rPr>
          <w:rFonts w:ascii="Arial" w:hAnsi="Arial" w:cs="Arial"/>
          <w:b/>
          <w:bCs/>
          <w:sz w:val="22"/>
          <w:szCs w:val="22"/>
        </w:rPr>
      </w:pPr>
    </w:p>
    <w:p w:rsidR="009224A3" w:rsidRPr="00DE07FD" w:rsidRDefault="009224A3" w:rsidP="009224A3">
      <w:pPr>
        <w:jc w:val="both"/>
        <w:rPr>
          <w:rFonts w:ascii="Arial" w:hAnsi="Arial" w:cs="Arial"/>
          <w:sz w:val="22"/>
          <w:szCs w:val="22"/>
        </w:rPr>
      </w:pPr>
      <w:r w:rsidRPr="00DE07FD">
        <w:rPr>
          <w:rFonts w:ascii="Arial" w:hAnsi="Arial" w:cs="Arial"/>
          <w:sz w:val="22"/>
          <w:szCs w:val="22"/>
        </w:rPr>
        <w:t>Only Vendors that are Sellers should respond to this section.  This requirement includes resellers as well as manufacturers that choose to sell directly as part of their Reseller Group.</w:t>
      </w:r>
    </w:p>
    <w:p w:rsidR="00D71669" w:rsidRPr="00DE07FD" w:rsidRDefault="009224A3" w:rsidP="00B03D8A">
      <w:pPr>
        <w:pStyle w:val="Level1"/>
        <w:numPr>
          <w:ilvl w:val="0"/>
          <w:numId w:val="44"/>
        </w:numPr>
        <w:ind w:left="720"/>
        <w:jc w:val="both"/>
        <w:rPr>
          <w:rFonts w:ascii="Arial" w:hAnsi="Arial" w:cs="Arial"/>
          <w:b/>
          <w:sz w:val="22"/>
          <w:szCs w:val="22"/>
        </w:rPr>
      </w:pPr>
      <w:r w:rsidRPr="00DE07FD">
        <w:rPr>
          <w:rFonts w:ascii="Arial" w:hAnsi="Arial" w:cs="Arial"/>
          <w:b/>
          <w:sz w:val="22"/>
          <w:szCs w:val="22"/>
        </w:rPr>
        <w:t>Directions for Submitting RFP Electronic Files</w:t>
      </w:r>
    </w:p>
    <w:p w:rsidR="00D71669" w:rsidRPr="00DE07FD" w:rsidRDefault="009224A3" w:rsidP="00B03D8A">
      <w:pPr>
        <w:pStyle w:val="Level1"/>
        <w:numPr>
          <w:ilvl w:val="1"/>
          <w:numId w:val="44"/>
        </w:numPr>
        <w:tabs>
          <w:tab w:val="clear" w:pos="1260"/>
          <w:tab w:val="left" w:pos="2700"/>
          <w:tab w:val="left" w:pos="2880"/>
          <w:tab w:val="left" w:pos="3060"/>
          <w:tab w:val="left" w:pos="3150"/>
        </w:tabs>
        <w:ind w:left="1800" w:hanging="1080"/>
        <w:jc w:val="both"/>
        <w:rPr>
          <w:rFonts w:ascii="Arial" w:hAnsi="Arial" w:cs="Arial"/>
          <w:b/>
          <w:sz w:val="22"/>
          <w:szCs w:val="22"/>
        </w:rPr>
      </w:pPr>
      <w:r w:rsidRPr="00DE07FD">
        <w:rPr>
          <w:rFonts w:ascii="Arial" w:hAnsi="Arial" w:cs="Arial"/>
          <w:sz w:val="22"/>
          <w:szCs w:val="22"/>
        </w:rPr>
        <w:t>The Vendor must submit media formatted for a Windows platform.  A CD is preferred but if the Vendor cannot submit a CD, a jump drive is acceptable.</w:t>
      </w:r>
    </w:p>
    <w:p w:rsidR="00D71669" w:rsidRPr="00DE07FD" w:rsidRDefault="009224A3" w:rsidP="00884745">
      <w:pPr>
        <w:pStyle w:val="Level1"/>
        <w:numPr>
          <w:ilvl w:val="1"/>
          <w:numId w:val="44"/>
        </w:numPr>
        <w:tabs>
          <w:tab w:val="clear" w:pos="1260"/>
          <w:tab w:val="num" w:pos="2070"/>
        </w:tabs>
        <w:ind w:left="1800" w:hanging="1080"/>
        <w:jc w:val="both"/>
        <w:rPr>
          <w:rFonts w:ascii="Arial" w:hAnsi="Arial" w:cs="Arial"/>
          <w:b/>
          <w:sz w:val="22"/>
          <w:szCs w:val="22"/>
        </w:rPr>
      </w:pPr>
      <w:r w:rsidRPr="00DE07FD">
        <w:rPr>
          <w:rFonts w:ascii="Arial" w:hAnsi="Arial" w:cs="Arial"/>
          <w:sz w:val="22"/>
          <w:szCs w:val="22"/>
        </w:rPr>
        <w:t xml:space="preserve">Information must be submitted in spreadsheet format.  Do not </w:t>
      </w:r>
      <w:r w:rsidR="00D71669" w:rsidRPr="00DE07FD">
        <w:rPr>
          <w:rFonts w:ascii="Arial" w:hAnsi="Arial" w:cs="Arial"/>
          <w:sz w:val="22"/>
          <w:szCs w:val="22"/>
        </w:rPr>
        <w:t xml:space="preserve">use tables from word processing </w:t>
      </w:r>
      <w:r w:rsidRPr="00DE07FD">
        <w:rPr>
          <w:rFonts w:ascii="Arial" w:hAnsi="Arial" w:cs="Arial"/>
          <w:sz w:val="22"/>
          <w:szCs w:val="22"/>
        </w:rPr>
        <w:t>applications.  Template spreadsheets are available for download.  The link is noted in item 3 below.  You are EXPECTED to use these templates.  The templates are in Microsoft Excel format.  If you do not have access to Excel, then you may re-create the spreadsheets using Lotus 1-2-3.</w:t>
      </w:r>
    </w:p>
    <w:p w:rsidR="009224A3" w:rsidRPr="00DE07FD" w:rsidRDefault="009224A3" w:rsidP="00884745">
      <w:pPr>
        <w:pStyle w:val="Level1"/>
        <w:numPr>
          <w:ilvl w:val="1"/>
          <w:numId w:val="44"/>
        </w:numPr>
        <w:tabs>
          <w:tab w:val="clear" w:pos="1260"/>
          <w:tab w:val="num" w:pos="1800"/>
        </w:tabs>
        <w:ind w:left="1800" w:hanging="1080"/>
        <w:jc w:val="both"/>
        <w:rPr>
          <w:rFonts w:ascii="Arial" w:hAnsi="Arial" w:cs="Arial"/>
          <w:b/>
          <w:sz w:val="22"/>
          <w:szCs w:val="22"/>
        </w:rPr>
      </w:pPr>
      <w:r w:rsidRPr="00DE07FD">
        <w:rPr>
          <w:rFonts w:ascii="Arial" w:hAnsi="Arial" w:cs="Arial"/>
          <w:sz w:val="22"/>
          <w:szCs w:val="22"/>
        </w:rPr>
        <w:t xml:space="preserve">The media must be labeled with VENDOR NAME and RFP No. </w:t>
      </w:r>
      <w:r w:rsidR="00933E61" w:rsidRPr="00FC2ED0">
        <w:rPr>
          <w:rFonts w:ascii="Arial" w:hAnsi="Arial" w:cs="Arial"/>
          <w:sz w:val="22"/>
          <w:szCs w:val="22"/>
        </w:rPr>
        <w:t>3744</w:t>
      </w:r>
      <w:r w:rsidRPr="00DE07FD">
        <w:rPr>
          <w:rFonts w:ascii="Arial" w:hAnsi="Arial" w:cs="Arial"/>
          <w:sz w:val="22"/>
          <w:szCs w:val="22"/>
        </w:rPr>
        <w:t>.</w:t>
      </w:r>
    </w:p>
    <w:p w:rsidR="00D71669" w:rsidRPr="00DE07FD" w:rsidRDefault="009224A3"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Overview of Cost Information Submission</w:t>
      </w:r>
    </w:p>
    <w:p w:rsidR="003836BD" w:rsidRPr="00DE07FD" w:rsidRDefault="009224A3" w:rsidP="00884745">
      <w:pPr>
        <w:pStyle w:val="Level1"/>
        <w:numPr>
          <w:ilvl w:val="1"/>
          <w:numId w:val="2"/>
        </w:numPr>
        <w:tabs>
          <w:tab w:val="clear" w:pos="1260"/>
          <w:tab w:val="num" w:pos="2250"/>
        </w:tabs>
        <w:ind w:left="1800" w:hanging="1080"/>
        <w:jc w:val="both"/>
        <w:rPr>
          <w:rFonts w:ascii="Arial" w:hAnsi="Arial" w:cs="Arial"/>
          <w:b/>
          <w:sz w:val="22"/>
          <w:szCs w:val="22"/>
        </w:rPr>
      </w:pPr>
      <w:r w:rsidRPr="00DE07FD">
        <w:rPr>
          <w:rFonts w:ascii="Arial" w:hAnsi="Arial" w:cs="Arial"/>
          <w:sz w:val="22"/>
          <w:szCs w:val="22"/>
        </w:rPr>
        <w:t xml:space="preserve">The Seller does NOT propose product information and pricing as part of their RFP response.  The product and pricing information will be submitted by each manufacturer sponsoring a Reseller Group through the manufacturer’s EPL Website. </w:t>
      </w:r>
    </w:p>
    <w:p w:rsidR="009224A3" w:rsidRPr="00DE07FD" w:rsidRDefault="009224A3" w:rsidP="00102E7C">
      <w:pPr>
        <w:pStyle w:val="Level1"/>
        <w:numPr>
          <w:ilvl w:val="1"/>
          <w:numId w:val="2"/>
        </w:numPr>
        <w:tabs>
          <w:tab w:val="clear" w:pos="1260"/>
          <w:tab w:val="left" w:pos="2340"/>
          <w:tab w:val="left" w:pos="2520"/>
        </w:tabs>
        <w:ind w:left="1800" w:hanging="1080"/>
        <w:jc w:val="both"/>
        <w:rPr>
          <w:rFonts w:ascii="Arial" w:hAnsi="Arial" w:cs="Arial"/>
          <w:b/>
          <w:sz w:val="22"/>
          <w:szCs w:val="22"/>
        </w:rPr>
      </w:pPr>
      <w:r w:rsidRPr="00DE07FD">
        <w:rPr>
          <w:rFonts w:ascii="Arial" w:hAnsi="Arial" w:cs="Arial"/>
          <w:sz w:val="22"/>
          <w:szCs w:val="22"/>
        </w:rPr>
        <w:t xml:space="preserve">The Seller DOES propose service fees as defined below. </w:t>
      </w:r>
    </w:p>
    <w:p w:rsidR="009224A3" w:rsidRPr="00DE07FD" w:rsidRDefault="009224A3" w:rsidP="00884745">
      <w:pPr>
        <w:pStyle w:val="Level3"/>
        <w:numPr>
          <w:ilvl w:val="2"/>
          <w:numId w:val="2"/>
        </w:numPr>
        <w:tabs>
          <w:tab w:val="clear" w:pos="1800"/>
          <w:tab w:val="num" w:pos="2970"/>
        </w:tabs>
        <w:ind w:left="2880" w:hanging="1080"/>
        <w:jc w:val="both"/>
        <w:rPr>
          <w:rFonts w:ascii="Arial" w:hAnsi="Arial" w:cs="Arial"/>
          <w:sz w:val="22"/>
          <w:szCs w:val="22"/>
        </w:rPr>
      </w:pPr>
      <w:r w:rsidRPr="00DE07FD">
        <w:rPr>
          <w:rFonts w:ascii="Arial" w:hAnsi="Arial" w:cs="Arial"/>
          <w:sz w:val="22"/>
          <w:szCs w:val="22"/>
        </w:rPr>
        <w:t>Sellers seeking the designation of “Value-added Vendor” MUST propose service fees.</w:t>
      </w:r>
    </w:p>
    <w:p w:rsidR="009224A3" w:rsidRPr="00DE07FD" w:rsidRDefault="009224A3" w:rsidP="009224A3">
      <w:pPr>
        <w:pStyle w:val="Level3"/>
        <w:numPr>
          <w:ilvl w:val="2"/>
          <w:numId w:val="2"/>
        </w:numPr>
        <w:ind w:left="2880" w:hanging="1080"/>
        <w:jc w:val="both"/>
        <w:rPr>
          <w:rFonts w:ascii="Arial" w:hAnsi="Arial" w:cs="Arial"/>
          <w:sz w:val="22"/>
          <w:szCs w:val="22"/>
        </w:rPr>
      </w:pPr>
      <w:r w:rsidRPr="00DE07FD">
        <w:rPr>
          <w:rFonts w:ascii="Arial" w:hAnsi="Arial" w:cs="Arial"/>
          <w:sz w:val="22"/>
          <w:szCs w:val="22"/>
        </w:rPr>
        <w:t>Sellers proposing as “Mail-order Vendors” MAY propose service fees.</w:t>
      </w:r>
    </w:p>
    <w:p w:rsidR="009224A3" w:rsidRPr="00DE07FD" w:rsidRDefault="009224A3" w:rsidP="009224A3">
      <w:pPr>
        <w:pStyle w:val="Level3"/>
        <w:numPr>
          <w:ilvl w:val="2"/>
          <w:numId w:val="2"/>
        </w:numPr>
        <w:ind w:left="2880" w:hanging="1080"/>
        <w:jc w:val="both"/>
        <w:rPr>
          <w:rFonts w:ascii="Arial" w:hAnsi="Arial" w:cs="Arial"/>
          <w:sz w:val="22"/>
          <w:szCs w:val="22"/>
        </w:rPr>
      </w:pPr>
      <w:r w:rsidRPr="00DE07FD">
        <w:rPr>
          <w:rFonts w:ascii="Arial" w:hAnsi="Arial" w:cs="Arial"/>
          <w:sz w:val="22"/>
          <w:szCs w:val="22"/>
        </w:rPr>
        <w:t xml:space="preserve">Mail-order Vendors that do not offer services must submit the service fee spreadsheet showing “Not Available” for each service fee category they do not offer. </w:t>
      </w:r>
    </w:p>
    <w:p w:rsidR="003836BD" w:rsidRPr="00DE07FD" w:rsidRDefault="009224A3"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The Vendor is required to submit electronic and paper copies of two (2) spreadsheets in support of this Two-Way Radio EPL RFP:</w:t>
      </w:r>
    </w:p>
    <w:p w:rsidR="00884745" w:rsidRPr="00D35C53" w:rsidRDefault="009224A3" w:rsidP="00884745">
      <w:pPr>
        <w:pStyle w:val="Level1"/>
        <w:numPr>
          <w:ilvl w:val="1"/>
          <w:numId w:val="2"/>
        </w:numPr>
        <w:tabs>
          <w:tab w:val="clear" w:pos="1260"/>
          <w:tab w:val="num" w:pos="2790"/>
        </w:tabs>
        <w:ind w:left="1800" w:hanging="1080"/>
        <w:jc w:val="both"/>
        <w:rPr>
          <w:rFonts w:ascii="Arial" w:hAnsi="Arial" w:cs="Arial"/>
          <w:b/>
          <w:i/>
          <w:sz w:val="22"/>
          <w:szCs w:val="22"/>
        </w:rPr>
      </w:pPr>
      <w:r w:rsidRPr="00D35C53">
        <w:rPr>
          <w:rFonts w:ascii="Arial" w:hAnsi="Arial" w:cs="Arial"/>
          <w:i/>
          <w:sz w:val="22"/>
          <w:szCs w:val="22"/>
        </w:rPr>
        <w:t>Vendor Contact Information Sheet</w:t>
      </w:r>
    </w:p>
    <w:p w:rsidR="003836BD" w:rsidRPr="00DE07FD" w:rsidRDefault="00884745" w:rsidP="00884745">
      <w:pPr>
        <w:pStyle w:val="Level1"/>
        <w:spacing w:before="0"/>
        <w:ind w:left="1800"/>
        <w:jc w:val="both"/>
        <w:rPr>
          <w:rFonts w:ascii="Arial" w:hAnsi="Arial" w:cs="Arial"/>
          <w:b/>
          <w:sz w:val="22"/>
          <w:szCs w:val="22"/>
        </w:rPr>
      </w:pPr>
      <w:r w:rsidRPr="00DE07FD">
        <w:rPr>
          <w:rFonts w:ascii="Arial" w:hAnsi="Arial" w:cs="Arial"/>
          <w:sz w:val="22"/>
          <w:szCs w:val="22"/>
        </w:rPr>
        <w:t>[Label file as 3744contacts.xls]</w:t>
      </w:r>
      <w:r w:rsidR="003836BD" w:rsidRPr="00DE07FD">
        <w:rPr>
          <w:rFonts w:ascii="Arial" w:hAnsi="Arial" w:cs="Arial"/>
          <w:sz w:val="22"/>
          <w:szCs w:val="22"/>
        </w:rPr>
        <w:tab/>
      </w:r>
    </w:p>
    <w:p w:rsidR="003836BD" w:rsidRPr="00DE07FD" w:rsidRDefault="003836BD" w:rsidP="00884745">
      <w:pPr>
        <w:pStyle w:val="Level1"/>
        <w:numPr>
          <w:ilvl w:val="1"/>
          <w:numId w:val="2"/>
        </w:numPr>
        <w:tabs>
          <w:tab w:val="clear" w:pos="1260"/>
          <w:tab w:val="num" w:pos="2340"/>
        </w:tabs>
        <w:ind w:left="1800" w:hanging="1080"/>
        <w:jc w:val="both"/>
        <w:rPr>
          <w:rFonts w:ascii="Arial" w:hAnsi="Arial" w:cs="Arial"/>
          <w:b/>
          <w:i/>
          <w:sz w:val="22"/>
          <w:szCs w:val="22"/>
        </w:rPr>
      </w:pPr>
      <w:r w:rsidRPr="00DE07FD">
        <w:rPr>
          <w:rFonts w:ascii="Arial" w:hAnsi="Arial" w:cs="Arial"/>
          <w:i/>
          <w:sz w:val="22"/>
          <w:szCs w:val="22"/>
        </w:rPr>
        <w:t>Service Fee</w:t>
      </w:r>
    </w:p>
    <w:p w:rsidR="003836BD" w:rsidRPr="00DE07FD" w:rsidRDefault="003836BD" w:rsidP="00AA6ABF">
      <w:pPr>
        <w:pStyle w:val="Level1"/>
        <w:spacing w:before="0"/>
        <w:ind w:left="1800"/>
        <w:jc w:val="both"/>
        <w:rPr>
          <w:rFonts w:ascii="Arial" w:hAnsi="Arial" w:cs="Arial"/>
          <w:b/>
          <w:i/>
          <w:sz w:val="22"/>
          <w:szCs w:val="22"/>
        </w:rPr>
      </w:pPr>
      <w:r w:rsidRPr="00DE07FD">
        <w:rPr>
          <w:rFonts w:ascii="Arial" w:hAnsi="Arial" w:cs="Arial"/>
          <w:b/>
          <w:i/>
          <w:sz w:val="22"/>
          <w:szCs w:val="22"/>
        </w:rPr>
        <w:t xml:space="preserve"> </w:t>
      </w:r>
      <w:r w:rsidR="009224A3" w:rsidRPr="00DE07FD">
        <w:rPr>
          <w:rFonts w:ascii="Arial" w:hAnsi="Arial" w:cs="Arial"/>
          <w:sz w:val="22"/>
          <w:szCs w:val="22"/>
        </w:rPr>
        <w:t>[Label file as 3</w:t>
      </w:r>
      <w:r w:rsidR="003910A9" w:rsidRPr="00DE07FD">
        <w:rPr>
          <w:rFonts w:ascii="Arial" w:hAnsi="Arial" w:cs="Arial"/>
          <w:sz w:val="22"/>
          <w:szCs w:val="22"/>
        </w:rPr>
        <w:t>744</w:t>
      </w:r>
      <w:r w:rsidR="00884745">
        <w:rPr>
          <w:rFonts w:ascii="Arial" w:hAnsi="Arial" w:cs="Arial"/>
          <w:sz w:val="22"/>
          <w:szCs w:val="22"/>
        </w:rPr>
        <w:t>fees</w:t>
      </w:r>
      <w:r w:rsidR="009224A3" w:rsidRPr="00DE07FD">
        <w:rPr>
          <w:rFonts w:ascii="Arial" w:hAnsi="Arial" w:cs="Arial"/>
          <w:sz w:val="22"/>
          <w:szCs w:val="22"/>
        </w:rPr>
        <w:t>.xls]</w:t>
      </w:r>
    </w:p>
    <w:p w:rsidR="001F0BD6" w:rsidRPr="00DE07FD" w:rsidRDefault="001F0BD6" w:rsidP="00884745">
      <w:pPr>
        <w:pStyle w:val="Level1"/>
        <w:numPr>
          <w:ilvl w:val="1"/>
          <w:numId w:val="2"/>
        </w:numPr>
        <w:tabs>
          <w:tab w:val="clear" w:pos="1260"/>
          <w:tab w:val="num" w:pos="2250"/>
          <w:tab w:val="left" w:pos="2340"/>
        </w:tabs>
        <w:ind w:left="1800" w:hanging="1080"/>
        <w:jc w:val="both"/>
        <w:rPr>
          <w:rFonts w:ascii="Arial" w:hAnsi="Arial" w:cs="Arial"/>
          <w:b/>
          <w:i/>
          <w:sz w:val="22"/>
          <w:szCs w:val="22"/>
        </w:rPr>
      </w:pPr>
      <w:r w:rsidRPr="00DE07FD">
        <w:rPr>
          <w:rFonts w:ascii="Arial" w:hAnsi="Arial" w:cs="Arial"/>
          <w:sz w:val="22"/>
          <w:szCs w:val="22"/>
        </w:rPr>
        <w:t>These spreadsheet templates are available for download in Excel at:</w:t>
      </w:r>
    </w:p>
    <w:p w:rsidR="001F0BD6" w:rsidRPr="00DE07FD" w:rsidRDefault="00F4305C" w:rsidP="00431B58">
      <w:pPr>
        <w:pStyle w:val="Level2"/>
        <w:ind w:left="1800"/>
      </w:pPr>
      <w:hyperlink r:id="rId49" w:history="1">
        <w:r w:rsidR="00B85FCC" w:rsidRPr="00194429">
          <w:rPr>
            <w:rStyle w:val="Hyperlink"/>
          </w:rPr>
          <w:t>http://www.its.ms.gov/Procurement/Pages/3744.aspx</w:t>
        </w:r>
      </w:hyperlink>
    </w:p>
    <w:p w:rsidR="001F0BD6" w:rsidRPr="00DE07FD" w:rsidRDefault="001F0BD6"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Official Copy of Proposal</w:t>
      </w:r>
    </w:p>
    <w:p w:rsidR="001F0BD6" w:rsidRPr="00DE07FD" w:rsidRDefault="001F0BD6" w:rsidP="001F0BD6">
      <w:pPr>
        <w:pStyle w:val="Level1"/>
        <w:spacing w:before="0"/>
        <w:ind w:left="720"/>
        <w:jc w:val="both"/>
        <w:rPr>
          <w:rFonts w:ascii="Arial" w:hAnsi="Arial" w:cs="Arial"/>
          <w:sz w:val="22"/>
          <w:szCs w:val="22"/>
        </w:rPr>
      </w:pPr>
      <w:r w:rsidRPr="00DE07FD">
        <w:rPr>
          <w:rFonts w:ascii="Arial" w:hAnsi="Arial" w:cs="Arial"/>
          <w:sz w:val="22"/>
          <w:szCs w:val="22"/>
        </w:rPr>
        <w:t>The information on your media is considered the official copy.  The Vendor must include paper copies of the two (2) spreadsheets in the binder (one copy of Vendor Contact Information and one copy of Service Fees.)</w:t>
      </w:r>
    </w:p>
    <w:p w:rsidR="001F0BD6" w:rsidRPr="00DE07FD" w:rsidRDefault="001F0BD6"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Vendor Contact Information</w:t>
      </w:r>
    </w:p>
    <w:p w:rsidR="001F0BD6" w:rsidRPr="00DE07FD" w:rsidRDefault="001F0BD6" w:rsidP="001F0BD6">
      <w:pPr>
        <w:pStyle w:val="Level1"/>
        <w:spacing w:before="0"/>
        <w:ind w:left="720"/>
        <w:jc w:val="both"/>
        <w:rPr>
          <w:rFonts w:ascii="Arial" w:hAnsi="Arial" w:cs="Arial"/>
          <w:sz w:val="22"/>
          <w:szCs w:val="22"/>
        </w:rPr>
      </w:pPr>
      <w:r w:rsidRPr="00DE07FD">
        <w:rPr>
          <w:rFonts w:ascii="Arial" w:hAnsi="Arial" w:cs="Arial"/>
          <w:sz w:val="22"/>
          <w:szCs w:val="22"/>
        </w:rPr>
        <w:t xml:space="preserve">The Vendor is required to complete and submit the </w:t>
      </w:r>
      <w:r w:rsidRPr="00DE07FD">
        <w:rPr>
          <w:rFonts w:ascii="Arial" w:hAnsi="Arial" w:cs="Arial"/>
          <w:i/>
          <w:sz w:val="22"/>
          <w:szCs w:val="22"/>
        </w:rPr>
        <w:t>Vendor Contact Information Sheet</w:t>
      </w:r>
      <w:r w:rsidRPr="00DE07FD">
        <w:rPr>
          <w:rFonts w:ascii="Arial" w:hAnsi="Arial" w:cs="Arial"/>
          <w:sz w:val="22"/>
          <w:szCs w:val="22"/>
        </w:rPr>
        <w:t xml:space="preserve"> provided in Excel format on the Two Way RFP download page: </w:t>
      </w:r>
    </w:p>
    <w:p w:rsidR="002926C7" w:rsidRDefault="00F4305C" w:rsidP="001F0BD6">
      <w:pPr>
        <w:pStyle w:val="Level1"/>
        <w:spacing w:before="0"/>
        <w:ind w:left="720"/>
        <w:jc w:val="both"/>
        <w:rPr>
          <w:rFonts w:ascii="Arial" w:hAnsi="Arial" w:cs="Arial"/>
          <w:sz w:val="22"/>
          <w:szCs w:val="22"/>
        </w:rPr>
      </w:pPr>
      <w:hyperlink r:id="rId50" w:history="1">
        <w:r w:rsidR="002926C7" w:rsidRPr="00194429">
          <w:rPr>
            <w:rStyle w:val="Hyperlink"/>
            <w:rFonts w:ascii="Arial" w:hAnsi="Arial" w:cs="Arial"/>
            <w:sz w:val="22"/>
            <w:szCs w:val="22"/>
          </w:rPr>
          <w:t>http://www.its.ms.gov/Procurement/Pages/3744.aspx</w:t>
        </w:r>
      </w:hyperlink>
    </w:p>
    <w:p w:rsidR="001F0BD6" w:rsidRPr="00DE07FD" w:rsidRDefault="001F0BD6" w:rsidP="001F0BD6">
      <w:pPr>
        <w:pStyle w:val="Level1"/>
        <w:spacing w:before="0"/>
        <w:ind w:left="720"/>
        <w:jc w:val="both"/>
        <w:rPr>
          <w:rFonts w:ascii="Arial" w:hAnsi="Arial" w:cs="Arial"/>
          <w:sz w:val="22"/>
          <w:szCs w:val="22"/>
        </w:rPr>
      </w:pPr>
      <w:r w:rsidRPr="00DE07FD">
        <w:rPr>
          <w:rFonts w:ascii="Arial" w:hAnsi="Arial" w:cs="Arial"/>
          <w:sz w:val="22"/>
          <w:szCs w:val="22"/>
        </w:rPr>
        <w:t xml:space="preserve">Print a paper copy of the spreadsheet for your proposal packet AND include a CD with the electronic file. </w:t>
      </w:r>
    </w:p>
    <w:p w:rsidR="003836BD" w:rsidRPr="00DE07FD" w:rsidRDefault="001F0BD6"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Service Fees</w:t>
      </w:r>
    </w:p>
    <w:p w:rsidR="003836BD" w:rsidRPr="00DE07FD" w:rsidRDefault="001F0BD6" w:rsidP="00884745">
      <w:pPr>
        <w:pStyle w:val="Level1"/>
        <w:numPr>
          <w:ilvl w:val="1"/>
          <w:numId w:val="2"/>
        </w:numPr>
        <w:tabs>
          <w:tab w:val="clear" w:pos="1260"/>
          <w:tab w:val="num" w:pos="2520"/>
        </w:tabs>
        <w:ind w:left="1800" w:hanging="1080"/>
        <w:jc w:val="both"/>
        <w:rPr>
          <w:rFonts w:ascii="Arial" w:hAnsi="Arial" w:cs="Arial"/>
          <w:b/>
          <w:sz w:val="22"/>
          <w:szCs w:val="22"/>
        </w:rPr>
      </w:pPr>
      <w:r w:rsidRPr="00DE07FD">
        <w:rPr>
          <w:rFonts w:ascii="Arial" w:hAnsi="Arial" w:cs="Arial"/>
          <w:sz w:val="22"/>
          <w:szCs w:val="22"/>
        </w:rPr>
        <w:t>The Service Fee categories detailed in Section VIII:</w:t>
      </w:r>
      <w:r w:rsidRPr="00DE07FD">
        <w:rPr>
          <w:rFonts w:ascii="Arial" w:hAnsi="Arial" w:cs="Arial"/>
          <w:i/>
          <w:sz w:val="22"/>
          <w:szCs w:val="22"/>
        </w:rPr>
        <w:t xml:space="preserve">  EPL Process Specifications</w:t>
      </w:r>
      <w:r w:rsidRPr="00DE07FD">
        <w:rPr>
          <w:rFonts w:ascii="Arial" w:hAnsi="Arial" w:cs="Arial"/>
          <w:sz w:val="22"/>
          <w:szCs w:val="22"/>
        </w:rPr>
        <w:t xml:space="preserve"> of t</w:t>
      </w:r>
      <w:r w:rsidR="003836BD" w:rsidRPr="00DE07FD">
        <w:rPr>
          <w:rFonts w:ascii="Arial" w:hAnsi="Arial" w:cs="Arial"/>
          <w:sz w:val="22"/>
          <w:szCs w:val="22"/>
        </w:rPr>
        <w:t>his RFP must be used</w:t>
      </w:r>
    </w:p>
    <w:p w:rsidR="003836BD" w:rsidRPr="00DE07FD" w:rsidRDefault="001F0BD6" w:rsidP="00884745">
      <w:pPr>
        <w:pStyle w:val="Level1"/>
        <w:numPr>
          <w:ilvl w:val="1"/>
          <w:numId w:val="2"/>
        </w:numPr>
        <w:tabs>
          <w:tab w:val="clear" w:pos="1260"/>
          <w:tab w:val="num" w:pos="2070"/>
        </w:tabs>
        <w:ind w:left="1800" w:hanging="1080"/>
        <w:jc w:val="both"/>
        <w:rPr>
          <w:rFonts w:ascii="Arial" w:hAnsi="Arial" w:cs="Arial"/>
          <w:b/>
          <w:sz w:val="22"/>
          <w:szCs w:val="22"/>
        </w:rPr>
      </w:pPr>
      <w:r w:rsidRPr="00DE07FD">
        <w:rPr>
          <w:rFonts w:ascii="Arial" w:hAnsi="Arial" w:cs="Arial"/>
          <w:sz w:val="22"/>
          <w:szCs w:val="22"/>
        </w:rPr>
        <w:t xml:space="preserve">All Sellers must submit this spreadsheet.  Mail-order Vendors are not required to submit service fees and should show individual fees as “Not Available” if not being proposed. </w:t>
      </w:r>
    </w:p>
    <w:p w:rsidR="005E49D2" w:rsidRPr="00884745" w:rsidRDefault="001F0BD6" w:rsidP="00884745">
      <w:pPr>
        <w:pStyle w:val="Level1"/>
        <w:numPr>
          <w:ilvl w:val="1"/>
          <w:numId w:val="2"/>
        </w:numPr>
        <w:tabs>
          <w:tab w:val="clear" w:pos="1260"/>
          <w:tab w:val="num" w:pos="2070"/>
        </w:tabs>
        <w:ind w:left="1800" w:hanging="1080"/>
        <w:jc w:val="both"/>
        <w:rPr>
          <w:rFonts w:ascii="Arial" w:hAnsi="Arial" w:cs="Arial"/>
          <w:b/>
          <w:sz w:val="22"/>
          <w:szCs w:val="22"/>
        </w:rPr>
      </w:pPr>
      <w:r w:rsidRPr="00DE07FD">
        <w:rPr>
          <w:rFonts w:ascii="Arial" w:hAnsi="Arial" w:cs="Arial"/>
          <w:sz w:val="22"/>
          <w:szCs w:val="22"/>
        </w:rPr>
        <w:t xml:space="preserve">Do not show the service rates as “Included.”  Vendor </w:t>
      </w:r>
      <w:r w:rsidRPr="00DE07FD">
        <w:rPr>
          <w:rFonts w:ascii="Arial" w:hAnsi="Arial" w:cs="Arial"/>
          <w:sz w:val="22"/>
          <w:szCs w:val="22"/>
          <w:u w:val="single"/>
        </w:rPr>
        <w:t>may</w:t>
      </w:r>
      <w:r w:rsidRPr="00DE07FD">
        <w:rPr>
          <w:rFonts w:ascii="Arial" w:hAnsi="Arial" w:cs="Arial"/>
          <w:sz w:val="22"/>
          <w:szCs w:val="22"/>
        </w:rPr>
        <w:t xml:space="preserve"> show the Travel Rate as “Included.”</w:t>
      </w:r>
    </w:p>
    <w:p w:rsidR="00884745" w:rsidRPr="00DE07FD" w:rsidRDefault="00884745" w:rsidP="00884745">
      <w:pPr>
        <w:pStyle w:val="Level1"/>
        <w:ind w:left="1800"/>
        <w:jc w:val="both"/>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543"/>
        <w:gridCol w:w="2165"/>
      </w:tblGrid>
      <w:tr w:rsidR="001F0BD6" w:rsidRPr="00DE07FD" w:rsidTr="00E6622D">
        <w:trPr>
          <w:cantSplit/>
          <w:jc w:val="center"/>
        </w:trPr>
        <w:tc>
          <w:tcPr>
            <w:tcW w:w="8856" w:type="dxa"/>
            <w:gridSpan w:val="3"/>
            <w:vAlign w:val="center"/>
          </w:tcPr>
          <w:p w:rsidR="001F0BD6" w:rsidRPr="000E1CC0" w:rsidRDefault="001F0BD6" w:rsidP="00F62BFC">
            <w:pPr>
              <w:pStyle w:val="Level2"/>
              <w:rPr>
                <w:b/>
              </w:rPr>
            </w:pPr>
            <w:r w:rsidRPr="000E1CC0">
              <w:rPr>
                <w:b/>
              </w:rPr>
              <w:t>Company Name:</w:t>
            </w:r>
          </w:p>
        </w:tc>
      </w:tr>
      <w:tr w:rsidR="00305D7B" w:rsidRPr="00DE07FD" w:rsidTr="00884745">
        <w:trPr>
          <w:cantSplit/>
          <w:jc w:val="center"/>
        </w:trPr>
        <w:tc>
          <w:tcPr>
            <w:tcW w:w="5148" w:type="dxa"/>
            <w:vAlign w:val="center"/>
          </w:tcPr>
          <w:p w:rsidR="001F0BD6" w:rsidRPr="000E1CC0" w:rsidRDefault="001F0BD6" w:rsidP="00F62BFC">
            <w:pPr>
              <w:pStyle w:val="Level2"/>
              <w:rPr>
                <w:b/>
              </w:rPr>
            </w:pPr>
            <w:r w:rsidRPr="000E1CC0">
              <w:rPr>
                <w:b/>
              </w:rPr>
              <w:t>Service Fee</w:t>
            </w:r>
          </w:p>
        </w:tc>
        <w:tc>
          <w:tcPr>
            <w:tcW w:w="1543" w:type="dxa"/>
            <w:vAlign w:val="center"/>
          </w:tcPr>
          <w:p w:rsidR="001F0BD6" w:rsidRPr="000E1CC0" w:rsidRDefault="00C07773" w:rsidP="00F62BFC">
            <w:pPr>
              <w:pStyle w:val="Level2"/>
              <w:rPr>
                <w:b/>
              </w:rPr>
            </w:pPr>
            <w:r w:rsidRPr="000E1CC0">
              <w:rPr>
                <w:b/>
              </w:rPr>
              <w:t>R</w:t>
            </w:r>
            <w:r w:rsidR="00884745" w:rsidRPr="000E1CC0">
              <w:rPr>
                <w:b/>
              </w:rPr>
              <w:t>a</w:t>
            </w:r>
            <w:r w:rsidR="001F0BD6" w:rsidRPr="000E1CC0">
              <w:rPr>
                <w:b/>
              </w:rPr>
              <w:t>te</w:t>
            </w:r>
          </w:p>
        </w:tc>
        <w:tc>
          <w:tcPr>
            <w:tcW w:w="2165" w:type="dxa"/>
            <w:vAlign w:val="center"/>
          </w:tcPr>
          <w:p w:rsidR="00E6622D" w:rsidRPr="00884745" w:rsidRDefault="00884745" w:rsidP="00F62BFC">
            <w:pPr>
              <w:pStyle w:val="Level2"/>
            </w:pPr>
            <w:r w:rsidRPr="00145D47">
              <w:rPr>
                <w:b/>
              </w:rPr>
              <w:t>Specify</w:t>
            </w:r>
            <w:r w:rsidRPr="0048746E">
              <w:br/>
              <w:t>if there is a</w:t>
            </w:r>
            <w:r w:rsidRPr="004D51E4">
              <w:t xml:space="preserve"> </w:t>
            </w:r>
            <w:r w:rsidRPr="00145D47">
              <w:rPr>
                <w:b/>
              </w:rPr>
              <w:t>COST</w:t>
            </w:r>
            <w:r w:rsidRPr="004D51E4">
              <w:t>,</w:t>
            </w:r>
            <w:r w:rsidRPr="004D51E4">
              <w:br/>
            </w:r>
            <w:r w:rsidRPr="0048746E">
              <w:t>if the fee is</w:t>
            </w:r>
            <w:r w:rsidRPr="00295692">
              <w:t xml:space="preserve"> </w:t>
            </w:r>
            <w:r w:rsidRPr="00145D47">
              <w:rPr>
                <w:b/>
              </w:rPr>
              <w:t>INCLUDED</w:t>
            </w:r>
            <w:r w:rsidRPr="004D51E4">
              <w:t>,</w:t>
            </w:r>
            <w:r w:rsidRPr="004D51E4">
              <w:br/>
            </w:r>
            <w:r w:rsidRPr="0048746E">
              <w:t>or if the fee is</w:t>
            </w:r>
            <w:r w:rsidRPr="00295692">
              <w:t xml:space="preserve"> </w:t>
            </w:r>
            <w:r w:rsidRPr="00145D47">
              <w:rPr>
                <w:b/>
              </w:rPr>
              <w:t>Not applicable (N/A)</w:t>
            </w:r>
          </w:p>
        </w:tc>
      </w:tr>
      <w:tr w:rsidR="00305D7B" w:rsidRPr="00DE07FD" w:rsidTr="00E6622D">
        <w:trPr>
          <w:cantSplit/>
          <w:trHeight w:val="431"/>
          <w:jc w:val="center"/>
        </w:trPr>
        <w:tc>
          <w:tcPr>
            <w:tcW w:w="5148" w:type="dxa"/>
          </w:tcPr>
          <w:p w:rsidR="001F0BD6" w:rsidRPr="0048746E" w:rsidRDefault="001F0BD6" w:rsidP="00F62BFC">
            <w:pPr>
              <w:pStyle w:val="Level2"/>
            </w:pPr>
            <w:r w:rsidRPr="0048746E">
              <w:t>Hourly Rate for basic installation services</w:t>
            </w:r>
          </w:p>
        </w:tc>
        <w:tc>
          <w:tcPr>
            <w:tcW w:w="1543" w:type="dxa"/>
            <w:vAlign w:val="center"/>
          </w:tcPr>
          <w:p w:rsidR="001F0BD6" w:rsidRPr="0048746E" w:rsidRDefault="001F0BD6" w:rsidP="00F62BFC">
            <w:pPr>
              <w:pStyle w:val="Level2"/>
            </w:pPr>
            <w:r w:rsidRPr="0048746E">
              <w:t>$</w:t>
            </w:r>
          </w:p>
        </w:tc>
        <w:tc>
          <w:tcPr>
            <w:tcW w:w="2165" w:type="dxa"/>
          </w:tcPr>
          <w:p w:rsidR="001F0BD6" w:rsidRPr="00DE07FD" w:rsidRDefault="001F0BD6" w:rsidP="00F62BFC">
            <w:pPr>
              <w:pStyle w:val="Level2"/>
            </w:pPr>
          </w:p>
        </w:tc>
      </w:tr>
      <w:tr w:rsidR="00305D7B" w:rsidRPr="00DE07FD" w:rsidTr="00E6622D">
        <w:trPr>
          <w:cantSplit/>
          <w:jc w:val="center"/>
        </w:trPr>
        <w:tc>
          <w:tcPr>
            <w:tcW w:w="5148" w:type="dxa"/>
          </w:tcPr>
          <w:p w:rsidR="001F0BD6" w:rsidRPr="0048746E" w:rsidRDefault="0048746E" w:rsidP="00F62BFC">
            <w:pPr>
              <w:pStyle w:val="Level2"/>
            </w:pPr>
            <w:r>
              <w:t xml:space="preserve">Hourly Rate for project </w:t>
            </w:r>
            <w:r w:rsidR="001F0BD6" w:rsidRPr="0048746E">
              <w:t>manager/engineer/advanced technician</w:t>
            </w:r>
          </w:p>
        </w:tc>
        <w:tc>
          <w:tcPr>
            <w:tcW w:w="1543" w:type="dxa"/>
            <w:vAlign w:val="center"/>
          </w:tcPr>
          <w:p w:rsidR="001F0BD6" w:rsidRPr="0048746E" w:rsidRDefault="001F0BD6" w:rsidP="00F62BFC">
            <w:pPr>
              <w:pStyle w:val="Level2"/>
            </w:pPr>
            <w:r w:rsidRPr="0048746E">
              <w:t>$</w:t>
            </w:r>
          </w:p>
        </w:tc>
        <w:tc>
          <w:tcPr>
            <w:tcW w:w="2165" w:type="dxa"/>
          </w:tcPr>
          <w:p w:rsidR="001F0BD6" w:rsidRPr="00DE07FD" w:rsidRDefault="001F0BD6" w:rsidP="00F62BFC">
            <w:pPr>
              <w:pStyle w:val="Level2"/>
            </w:pPr>
          </w:p>
        </w:tc>
      </w:tr>
      <w:tr w:rsidR="00305D7B" w:rsidRPr="00DE07FD" w:rsidTr="00E6622D">
        <w:trPr>
          <w:cantSplit/>
          <w:jc w:val="center"/>
        </w:trPr>
        <w:tc>
          <w:tcPr>
            <w:tcW w:w="5148" w:type="dxa"/>
          </w:tcPr>
          <w:p w:rsidR="001F0BD6" w:rsidRPr="0048746E" w:rsidRDefault="001F0BD6" w:rsidP="00F62BFC">
            <w:pPr>
              <w:pStyle w:val="Level2"/>
            </w:pPr>
            <w:r w:rsidRPr="0048746E">
              <w:t>Hourly Rate for travel</w:t>
            </w:r>
          </w:p>
        </w:tc>
        <w:tc>
          <w:tcPr>
            <w:tcW w:w="1543" w:type="dxa"/>
            <w:vAlign w:val="center"/>
          </w:tcPr>
          <w:p w:rsidR="001F0BD6" w:rsidRPr="0048746E" w:rsidRDefault="001F0BD6" w:rsidP="00F62BFC">
            <w:pPr>
              <w:pStyle w:val="Level2"/>
            </w:pPr>
            <w:r w:rsidRPr="0048746E">
              <w:t>$</w:t>
            </w:r>
          </w:p>
        </w:tc>
        <w:tc>
          <w:tcPr>
            <w:tcW w:w="2165" w:type="dxa"/>
          </w:tcPr>
          <w:p w:rsidR="001F0BD6" w:rsidRPr="00DE07FD" w:rsidRDefault="001F0BD6" w:rsidP="00F62BFC">
            <w:pPr>
              <w:pStyle w:val="Level2"/>
            </w:pPr>
          </w:p>
        </w:tc>
      </w:tr>
    </w:tbl>
    <w:p w:rsidR="001F0BD6" w:rsidRPr="00DE07FD" w:rsidRDefault="001F0BD6" w:rsidP="00F62BFC">
      <w:pPr>
        <w:pStyle w:val="Level2"/>
        <w:sectPr w:rsidR="001F0BD6" w:rsidRPr="00DE07FD" w:rsidSect="009224A3">
          <w:headerReference w:type="default" r:id="rId51"/>
          <w:pgSz w:w="12240" w:h="15840" w:code="1"/>
          <w:pgMar w:top="1440" w:right="1440" w:bottom="1440" w:left="1440" w:header="720" w:footer="720" w:gutter="0"/>
          <w:cols w:space="720"/>
          <w:noEndnote/>
          <w:docGrid w:linePitch="326"/>
        </w:sectPr>
      </w:pPr>
    </w:p>
    <w:p w:rsidR="00804CA0" w:rsidRPr="00BD122E" w:rsidRDefault="001F0BD6" w:rsidP="00804CA0">
      <w:pPr>
        <w:pStyle w:val="Heading1"/>
        <w:tabs>
          <w:tab w:val="left" w:pos="2280"/>
        </w:tabs>
        <w:rPr>
          <w:rFonts w:ascii="Arial" w:hAnsi="Arial" w:cs="Arial"/>
          <w:sz w:val="22"/>
          <w:szCs w:val="22"/>
        </w:rPr>
      </w:pPr>
      <w:bookmarkStart w:id="148" w:name="_Toc260652769"/>
      <w:bookmarkStart w:id="149" w:name="_Toc286305111"/>
      <w:bookmarkStart w:id="150" w:name="_Toc381965279"/>
      <w:r w:rsidRPr="00BD122E">
        <w:rPr>
          <w:rFonts w:ascii="Arial" w:hAnsi="Arial" w:cs="Arial"/>
          <w:sz w:val="22"/>
          <w:szCs w:val="22"/>
        </w:rPr>
        <w:lastRenderedPageBreak/>
        <w:t>SECTION XI</w:t>
      </w:r>
      <w:bookmarkStart w:id="151" w:name="_Toc260652770"/>
      <w:bookmarkStart w:id="152" w:name="_Toc286305112"/>
      <w:bookmarkEnd w:id="148"/>
      <w:bookmarkEnd w:id="149"/>
      <w:bookmarkEnd w:id="150"/>
      <w:r w:rsidR="00797002" w:rsidRPr="00BD122E">
        <w:rPr>
          <w:rFonts w:ascii="Arial" w:hAnsi="Arial" w:cs="Arial"/>
          <w:sz w:val="22"/>
          <w:szCs w:val="22"/>
        </w:rPr>
        <w:t xml:space="preserve"> </w:t>
      </w:r>
    </w:p>
    <w:p w:rsidR="001F0BD6" w:rsidRPr="00BD122E" w:rsidRDefault="001F0BD6" w:rsidP="00804CA0">
      <w:pPr>
        <w:pStyle w:val="Heading1"/>
        <w:tabs>
          <w:tab w:val="left" w:pos="2280"/>
        </w:tabs>
        <w:rPr>
          <w:rFonts w:ascii="Arial" w:hAnsi="Arial" w:cs="Arial"/>
          <w:sz w:val="22"/>
          <w:szCs w:val="22"/>
        </w:rPr>
      </w:pPr>
      <w:bookmarkStart w:id="153" w:name="_Toc381965280"/>
      <w:r w:rsidRPr="00BD122E">
        <w:rPr>
          <w:rFonts w:ascii="Arial" w:hAnsi="Arial" w:cs="Arial"/>
          <w:sz w:val="22"/>
          <w:szCs w:val="22"/>
        </w:rPr>
        <w:t xml:space="preserve">MANUFACTURER </w:t>
      </w:r>
      <w:bookmarkEnd w:id="151"/>
      <w:bookmarkEnd w:id="152"/>
      <w:bookmarkEnd w:id="153"/>
      <w:r w:rsidR="003443E5">
        <w:rPr>
          <w:rFonts w:ascii="Arial" w:hAnsi="Arial" w:cs="Arial"/>
          <w:sz w:val="22"/>
          <w:szCs w:val="22"/>
        </w:rPr>
        <w:t>SPONSORING RESELLER GROUP QUESTIONNAIRE</w:t>
      </w:r>
    </w:p>
    <w:p w:rsidR="001F0BD6" w:rsidRPr="00BD122E" w:rsidRDefault="001F0BD6" w:rsidP="001F0BD6">
      <w:pPr>
        <w:rPr>
          <w:rFonts w:ascii="Arial" w:hAnsi="Arial" w:cs="Arial"/>
          <w:sz w:val="22"/>
          <w:szCs w:val="22"/>
        </w:rPr>
      </w:pPr>
    </w:p>
    <w:p w:rsidR="00536BD6" w:rsidRPr="00EE0590" w:rsidRDefault="00536BD6"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t>Directions</w:t>
      </w:r>
    </w:p>
    <w:p w:rsidR="001962EA" w:rsidRPr="00EE0590" w:rsidRDefault="00446177" w:rsidP="00536BD6">
      <w:pPr>
        <w:pStyle w:val="Level1"/>
        <w:tabs>
          <w:tab w:val="left" w:pos="720"/>
        </w:tabs>
        <w:spacing w:before="0"/>
        <w:ind w:left="720"/>
        <w:jc w:val="both"/>
        <w:rPr>
          <w:rFonts w:ascii="Arial" w:hAnsi="Arial" w:cs="Arial"/>
          <w:b/>
          <w:sz w:val="22"/>
          <w:szCs w:val="22"/>
        </w:rPr>
      </w:pPr>
      <w:r w:rsidRPr="00446177">
        <w:rPr>
          <w:rFonts w:ascii="Arial" w:hAnsi="Arial" w:cs="Arial"/>
          <w:sz w:val="22"/>
          <w:szCs w:val="22"/>
        </w:rPr>
        <w:t xml:space="preserve">All manufacturers sponsoring a Reseller Group must complete this Section XI and a </w:t>
      </w:r>
      <w:r w:rsidRPr="00446177">
        <w:rPr>
          <w:rFonts w:ascii="Arial" w:hAnsi="Arial" w:cs="Arial"/>
          <w:i/>
          <w:sz w:val="22"/>
          <w:szCs w:val="22"/>
        </w:rPr>
        <w:t xml:space="preserve">Manufacturer Sponsoring Reseller Group </w:t>
      </w:r>
      <w:r w:rsidR="00D2394A">
        <w:rPr>
          <w:rFonts w:ascii="Arial" w:hAnsi="Arial" w:cs="Arial"/>
          <w:i/>
          <w:sz w:val="22"/>
          <w:szCs w:val="22"/>
        </w:rPr>
        <w:t>Form</w:t>
      </w:r>
      <w:r w:rsidRPr="00446177">
        <w:rPr>
          <w:rFonts w:ascii="Arial" w:hAnsi="Arial" w:cs="Arial"/>
          <w:sz w:val="22"/>
          <w:szCs w:val="22"/>
        </w:rPr>
        <w:t xml:space="preserve"> (page 73 of this section).</w:t>
      </w:r>
      <w:r w:rsidRPr="00B277C2">
        <w:rPr>
          <w:rFonts w:ascii="Arial" w:hAnsi="Arial" w:cs="Arial"/>
          <w:sz w:val="22"/>
          <w:szCs w:val="22"/>
        </w:rPr>
        <w:t xml:space="preserve"> </w:t>
      </w:r>
      <w:r w:rsidR="00536BD6" w:rsidRPr="00EE0590">
        <w:rPr>
          <w:rFonts w:ascii="Arial" w:hAnsi="Arial" w:cs="Arial"/>
          <w:sz w:val="22"/>
          <w:szCs w:val="22"/>
        </w:rPr>
        <w:t xml:space="preserve">If you are a manufacturer ONLY sponsoring a Reseller Group and NOT receiving payments directly, Section XI is your only RFP response requirement.  If you are a manufacturer also selling directly, a full response to the entire RFP is required.  Please refer to the RFP Checklist on page </w:t>
      </w:r>
      <w:r>
        <w:rPr>
          <w:rFonts w:ascii="Arial" w:hAnsi="Arial" w:cs="Arial"/>
          <w:sz w:val="22"/>
          <w:szCs w:val="22"/>
        </w:rPr>
        <w:t>2</w:t>
      </w:r>
      <w:r w:rsidR="00536BD6" w:rsidRPr="00EE0590">
        <w:rPr>
          <w:rFonts w:ascii="Arial" w:hAnsi="Arial" w:cs="Arial"/>
          <w:sz w:val="22"/>
          <w:szCs w:val="22"/>
        </w:rPr>
        <w:t xml:space="preserve"> for assistance.</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Manufacturer’s Name</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State of Incorporation</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Prime Contact person for your Manufacturer Reseller Group.</w:t>
      </w:r>
    </w:p>
    <w:p w:rsidR="00536BD6" w:rsidRPr="00C9696A" w:rsidRDefault="00536BD6" w:rsidP="00DC1445">
      <w:pPr>
        <w:pStyle w:val="Level1"/>
        <w:tabs>
          <w:tab w:val="left" w:pos="3060"/>
        </w:tabs>
        <w:spacing w:before="0"/>
        <w:ind w:left="1800"/>
        <w:jc w:val="both"/>
        <w:rPr>
          <w:rFonts w:ascii="Arial" w:hAnsi="Arial" w:cs="Arial"/>
          <w:sz w:val="22"/>
          <w:szCs w:val="22"/>
        </w:rPr>
      </w:pPr>
      <w:r w:rsidRPr="00C9696A">
        <w:rPr>
          <w:rFonts w:ascii="Arial" w:hAnsi="Arial" w:cs="Arial"/>
          <w:sz w:val="22"/>
          <w:szCs w:val="22"/>
        </w:rPr>
        <w:t xml:space="preserve">Provide:  Name, telephone, FAX, email, and a mailing address </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Backup Person(s) for your Manufacturer Reseller Group.</w:t>
      </w:r>
    </w:p>
    <w:p w:rsidR="00536BD6" w:rsidRPr="00C9696A" w:rsidRDefault="00536BD6" w:rsidP="008106FA">
      <w:pPr>
        <w:pStyle w:val="Level1"/>
        <w:tabs>
          <w:tab w:val="left" w:pos="3060"/>
        </w:tabs>
        <w:spacing w:before="0"/>
        <w:ind w:left="1800"/>
        <w:jc w:val="both"/>
        <w:rPr>
          <w:rFonts w:ascii="Arial" w:hAnsi="Arial" w:cs="Arial"/>
          <w:sz w:val="22"/>
          <w:szCs w:val="22"/>
        </w:rPr>
      </w:pPr>
      <w:r w:rsidRPr="00C9696A">
        <w:rPr>
          <w:rFonts w:ascii="Arial" w:hAnsi="Arial" w:cs="Arial"/>
          <w:sz w:val="22"/>
          <w:szCs w:val="22"/>
        </w:rPr>
        <w:t>Provide:  Name, telephone, FAX, and email</w:t>
      </w:r>
    </w:p>
    <w:p w:rsidR="00536BD6" w:rsidRPr="00EE0590" w:rsidRDefault="00536BD6" w:rsidP="008106FA">
      <w:pPr>
        <w:pStyle w:val="Level1"/>
        <w:numPr>
          <w:ilvl w:val="2"/>
          <w:numId w:val="35"/>
        </w:numPr>
        <w:tabs>
          <w:tab w:val="clear" w:pos="1800"/>
          <w:tab w:val="num" w:pos="3060"/>
        </w:tabs>
        <w:ind w:left="2880" w:hanging="1080"/>
        <w:jc w:val="both"/>
        <w:rPr>
          <w:rFonts w:ascii="Arial" w:hAnsi="Arial" w:cs="Arial"/>
          <w:sz w:val="22"/>
          <w:szCs w:val="22"/>
        </w:rPr>
      </w:pPr>
      <w:r w:rsidRPr="00EE0590">
        <w:rPr>
          <w:rFonts w:ascii="Arial" w:hAnsi="Arial" w:cs="Arial"/>
          <w:sz w:val="22"/>
          <w:szCs w:val="22"/>
        </w:rPr>
        <w:t>In addition to your prime contact, these persons will also receive notifications concerning the EPL throughout the EPL cycle such as update notices, vendor meeting notices, or correspondence concerning your group.</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Contact Person for EPL Website administration.</w:t>
      </w:r>
    </w:p>
    <w:p w:rsidR="00536BD6" w:rsidRPr="00C9696A" w:rsidRDefault="00536BD6" w:rsidP="00DC1445">
      <w:pPr>
        <w:pStyle w:val="Level1"/>
        <w:tabs>
          <w:tab w:val="left" w:pos="3060"/>
        </w:tabs>
        <w:spacing w:before="0"/>
        <w:ind w:left="1800"/>
        <w:jc w:val="both"/>
        <w:rPr>
          <w:rFonts w:ascii="Arial" w:hAnsi="Arial" w:cs="Arial"/>
          <w:sz w:val="22"/>
          <w:szCs w:val="22"/>
        </w:rPr>
      </w:pPr>
      <w:r w:rsidRPr="00C9696A">
        <w:rPr>
          <w:rFonts w:ascii="Arial" w:hAnsi="Arial" w:cs="Arial"/>
          <w:sz w:val="22"/>
          <w:szCs w:val="22"/>
        </w:rPr>
        <w:t>Provide:  Name, telephone, FAX, and email</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Note that the above contact persons are for the EPL Team only.  They are not published for customers.</w:t>
      </w:r>
    </w:p>
    <w:p w:rsidR="00145D47" w:rsidRDefault="00536BD6" w:rsidP="0035532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Is the manufacturer under any bankruptcy proceedings?</w:t>
      </w:r>
    </w:p>
    <w:p w:rsidR="00536BD6" w:rsidRPr="00145D47" w:rsidRDefault="00536BD6" w:rsidP="00B03D8A">
      <w:pPr>
        <w:pStyle w:val="Level1"/>
        <w:numPr>
          <w:ilvl w:val="0"/>
          <w:numId w:val="35"/>
        </w:numPr>
        <w:tabs>
          <w:tab w:val="left" w:pos="3060"/>
        </w:tabs>
        <w:ind w:left="720"/>
        <w:jc w:val="both"/>
        <w:rPr>
          <w:rFonts w:ascii="Arial" w:hAnsi="Arial" w:cs="Arial"/>
          <w:b/>
          <w:sz w:val="22"/>
          <w:szCs w:val="22"/>
        </w:rPr>
      </w:pPr>
      <w:r w:rsidRPr="00145D47">
        <w:rPr>
          <w:rFonts w:ascii="Arial" w:hAnsi="Arial" w:cs="Arial"/>
          <w:b/>
          <w:sz w:val="22"/>
          <w:szCs w:val="22"/>
        </w:rPr>
        <w:t>Acknowledgement of Manufacturer Requirements</w:t>
      </w:r>
    </w:p>
    <w:p w:rsidR="00536BD6" w:rsidRPr="00EE0590" w:rsidRDefault="00536BD6" w:rsidP="00536BD6">
      <w:pPr>
        <w:pStyle w:val="Level1"/>
        <w:tabs>
          <w:tab w:val="left" w:pos="720"/>
        </w:tabs>
        <w:spacing w:before="0"/>
        <w:ind w:left="720"/>
        <w:jc w:val="both"/>
        <w:rPr>
          <w:rFonts w:ascii="Arial" w:hAnsi="Arial" w:cs="Arial"/>
          <w:sz w:val="22"/>
          <w:szCs w:val="22"/>
        </w:rPr>
      </w:pPr>
      <w:r w:rsidRPr="00145D47">
        <w:rPr>
          <w:rFonts w:ascii="Arial" w:hAnsi="Arial" w:cs="Arial"/>
          <w:sz w:val="22"/>
          <w:szCs w:val="22"/>
        </w:rPr>
        <w:t>You must acknowledge below by checking both blanks</w:t>
      </w:r>
      <w:r w:rsidRPr="00EE0590">
        <w:rPr>
          <w:rFonts w:ascii="Arial" w:hAnsi="Arial" w:cs="Arial"/>
          <w:sz w:val="22"/>
          <w:szCs w:val="22"/>
        </w:rPr>
        <w:t>.</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 xml:space="preserve">______ Yes, our company will participate in Two-Way Radio EPL RFP </w:t>
      </w:r>
      <w:r w:rsidR="008A1F1E" w:rsidRPr="00C9696A">
        <w:rPr>
          <w:rFonts w:ascii="Arial" w:hAnsi="Arial" w:cs="Arial"/>
          <w:sz w:val="22"/>
          <w:szCs w:val="22"/>
        </w:rPr>
        <w:t>3744</w:t>
      </w:r>
      <w:r w:rsidRPr="00C9696A">
        <w:rPr>
          <w:rFonts w:ascii="Arial" w:hAnsi="Arial" w:cs="Arial"/>
          <w:sz w:val="22"/>
          <w:szCs w:val="22"/>
        </w:rPr>
        <w:t xml:space="preserve"> by sponsoring a “Reseller Group.”  We have reviewed the responsibilities in sponsoring a Reseller Group as described in RFP </w:t>
      </w:r>
      <w:r w:rsidR="008A1F1E" w:rsidRPr="00C9696A">
        <w:rPr>
          <w:rFonts w:ascii="Arial" w:hAnsi="Arial" w:cs="Arial"/>
          <w:sz w:val="22"/>
          <w:szCs w:val="22"/>
        </w:rPr>
        <w:t>3744</w:t>
      </w:r>
      <w:r w:rsidRPr="00C9696A">
        <w:rPr>
          <w:rFonts w:ascii="Arial" w:hAnsi="Arial" w:cs="Arial"/>
          <w:sz w:val="22"/>
          <w:szCs w:val="22"/>
        </w:rPr>
        <w:t xml:space="preserve"> and agree to its terms and conditions.</w:t>
      </w:r>
    </w:p>
    <w:p w:rsidR="00536BD6"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 xml:space="preserve">______ Yes, our company will participate in Two-Way Radio EPL RFP </w:t>
      </w:r>
      <w:r w:rsidR="008A1F1E" w:rsidRPr="00C9696A">
        <w:rPr>
          <w:rFonts w:ascii="Arial" w:hAnsi="Arial" w:cs="Arial"/>
          <w:sz w:val="22"/>
          <w:szCs w:val="22"/>
        </w:rPr>
        <w:t>3744</w:t>
      </w:r>
      <w:r w:rsidRPr="00C9696A">
        <w:rPr>
          <w:rFonts w:ascii="Arial" w:hAnsi="Arial" w:cs="Arial"/>
          <w:sz w:val="22"/>
          <w:szCs w:val="22"/>
        </w:rPr>
        <w:t xml:space="preserve"> by creating and maintaining a Manufacturer EPL Website.  We have reviewed the responsibilities </w:t>
      </w:r>
      <w:proofErr w:type="gramStart"/>
      <w:r w:rsidRPr="00C9696A">
        <w:rPr>
          <w:rFonts w:ascii="Arial" w:hAnsi="Arial" w:cs="Arial"/>
          <w:sz w:val="22"/>
          <w:szCs w:val="22"/>
        </w:rPr>
        <w:t>and requirements regarding the manufacturer’s</w:t>
      </w:r>
      <w:proofErr w:type="gramEnd"/>
      <w:r w:rsidRPr="00C9696A">
        <w:rPr>
          <w:rFonts w:ascii="Arial" w:hAnsi="Arial" w:cs="Arial"/>
          <w:sz w:val="22"/>
          <w:szCs w:val="22"/>
        </w:rPr>
        <w:t xml:space="preserve"> EPL Website as described in RFP </w:t>
      </w:r>
      <w:r w:rsidR="008A1F1E" w:rsidRPr="00C9696A">
        <w:rPr>
          <w:rFonts w:ascii="Arial" w:hAnsi="Arial" w:cs="Arial"/>
          <w:sz w:val="22"/>
          <w:szCs w:val="22"/>
        </w:rPr>
        <w:t>3744</w:t>
      </w:r>
      <w:r w:rsidRPr="00C9696A">
        <w:rPr>
          <w:rFonts w:ascii="Arial" w:hAnsi="Arial" w:cs="Arial"/>
          <w:sz w:val="22"/>
          <w:szCs w:val="22"/>
        </w:rPr>
        <w:t xml:space="preserve"> and agree to its terms and conditions.</w:t>
      </w:r>
    </w:p>
    <w:p w:rsidR="00145D47" w:rsidRPr="00C9696A" w:rsidRDefault="00145D47" w:rsidP="00145D47">
      <w:pPr>
        <w:pStyle w:val="Level1"/>
        <w:tabs>
          <w:tab w:val="left" w:pos="3060"/>
        </w:tabs>
        <w:ind w:left="1800"/>
        <w:jc w:val="both"/>
        <w:rPr>
          <w:rFonts w:ascii="Arial" w:hAnsi="Arial" w:cs="Arial"/>
          <w:sz w:val="22"/>
          <w:szCs w:val="22"/>
        </w:rPr>
      </w:pPr>
    </w:p>
    <w:p w:rsidR="004D2D38" w:rsidRPr="00EE0590" w:rsidRDefault="004D2D38"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lastRenderedPageBreak/>
        <w:t>List of Approved Resellers</w:t>
      </w: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 xml:space="preserve">List the approved resellers that will be authorized for your Reseller Group.  You must have at least two (2) “Value-added” resellers to form a group but there is no maximum number of Value-added resellers.  You may have up to three (3) “Mail-order” resellers.  Please list the company name for each reseller.  It is not necessary for you to provide the contact person or contact information as each reseller provides this separately to </w:t>
      </w:r>
      <w:r w:rsidRPr="00EE0590">
        <w:rPr>
          <w:rFonts w:ascii="Arial" w:hAnsi="Arial" w:cs="Arial"/>
          <w:b/>
          <w:sz w:val="22"/>
          <w:szCs w:val="22"/>
        </w:rPr>
        <w:t>ITS</w:t>
      </w:r>
      <w:r w:rsidRPr="00EE0590">
        <w:rPr>
          <w:rFonts w:ascii="Arial" w:hAnsi="Arial" w:cs="Arial"/>
          <w:sz w:val="22"/>
          <w:szCs w:val="22"/>
        </w:rPr>
        <w:t>.</w:t>
      </w:r>
    </w:p>
    <w:p w:rsidR="004D2D38" w:rsidRPr="00927167" w:rsidRDefault="004D2D38" w:rsidP="00927167">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927167">
        <w:rPr>
          <w:rFonts w:ascii="Arial" w:hAnsi="Arial" w:cs="Arial"/>
          <w:sz w:val="22"/>
          <w:szCs w:val="22"/>
        </w:rPr>
        <w:t>List of Reseller Group company names:</w:t>
      </w:r>
    </w:p>
    <w:p w:rsidR="004D2D38" w:rsidRPr="00927167" w:rsidRDefault="004D2D38" w:rsidP="00927167">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927167">
        <w:rPr>
          <w:rFonts w:ascii="Arial" w:hAnsi="Arial" w:cs="Arial"/>
          <w:sz w:val="22"/>
          <w:szCs w:val="22"/>
        </w:rPr>
        <w:t xml:space="preserve">Will the manufacturer also sell directly as part of the Reseller Group?  If so, please include the manufacturer name in the group listing in question 3.1 above. </w:t>
      </w:r>
    </w:p>
    <w:p w:rsidR="004D2D38" w:rsidRPr="00EE0590" w:rsidRDefault="004D2D38"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t>Categories of Products</w:t>
      </w: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 xml:space="preserve">The Two-Way Radio EPL scope has a limited number of product categories that may be purchased through this RFP.  They are listed in Section IX, </w:t>
      </w:r>
      <w:r w:rsidRPr="00EE0590">
        <w:rPr>
          <w:rFonts w:ascii="Arial" w:hAnsi="Arial" w:cs="Arial"/>
          <w:i/>
          <w:sz w:val="22"/>
          <w:szCs w:val="22"/>
        </w:rPr>
        <w:t>Technical Specifications</w:t>
      </w:r>
      <w:r w:rsidRPr="00EE0590">
        <w:rPr>
          <w:rFonts w:ascii="Arial" w:hAnsi="Arial" w:cs="Arial"/>
          <w:sz w:val="22"/>
          <w:szCs w:val="22"/>
        </w:rPr>
        <w:t xml:space="preserve">.  Please check the product categories from RFP </w:t>
      </w:r>
      <w:r w:rsidR="008A1F1E">
        <w:rPr>
          <w:rFonts w:ascii="Arial" w:hAnsi="Arial" w:cs="Arial"/>
          <w:sz w:val="22"/>
          <w:szCs w:val="22"/>
        </w:rPr>
        <w:t>3744</w:t>
      </w:r>
      <w:r w:rsidRPr="00EE0590">
        <w:rPr>
          <w:rFonts w:ascii="Arial" w:hAnsi="Arial" w:cs="Arial"/>
          <w:sz w:val="22"/>
          <w:szCs w:val="22"/>
        </w:rPr>
        <w:t xml:space="preserve"> that your company sells and plans to include on your Mississippi EPL Website.</w:t>
      </w:r>
    </w:p>
    <w:p w:rsidR="004D2D38" w:rsidRPr="00EE0590" w:rsidRDefault="004D2D38" w:rsidP="004D2D38">
      <w:pPr>
        <w:pStyle w:val="Level1"/>
        <w:tabs>
          <w:tab w:val="left" w:pos="720"/>
        </w:tabs>
        <w:spacing w:before="0"/>
        <w:ind w:left="720"/>
        <w:jc w:val="both"/>
        <w:rPr>
          <w:rFonts w:ascii="Arial" w:hAnsi="Arial" w:cs="Arial"/>
          <w:sz w:val="22"/>
          <w:szCs w:val="22"/>
        </w:rPr>
      </w:pP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___</w:t>
      </w:r>
      <w:r w:rsidRPr="00EE0590">
        <w:rPr>
          <w:rFonts w:ascii="Arial" w:hAnsi="Arial" w:cs="Arial"/>
          <w:sz w:val="22"/>
          <w:szCs w:val="22"/>
        </w:rPr>
        <w:tab/>
        <w:t>Radios</w:t>
      </w: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___</w:t>
      </w:r>
      <w:r w:rsidRPr="00EE0590">
        <w:rPr>
          <w:rFonts w:ascii="Arial" w:hAnsi="Arial" w:cs="Arial"/>
          <w:sz w:val="22"/>
          <w:szCs w:val="22"/>
        </w:rPr>
        <w:tab/>
        <w:t>Radio Accessories</w:t>
      </w:r>
    </w:p>
    <w:p w:rsidR="004D2D38" w:rsidRPr="00EE0590" w:rsidRDefault="004D2D38" w:rsidP="00B03D8A">
      <w:pPr>
        <w:pStyle w:val="Level1"/>
        <w:keepNext/>
        <w:numPr>
          <w:ilvl w:val="0"/>
          <w:numId w:val="48"/>
        </w:numPr>
        <w:ind w:left="720"/>
        <w:jc w:val="both"/>
        <w:rPr>
          <w:rFonts w:ascii="Arial" w:hAnsi="Arial" w:cs="Arial"/>
          <w:b/>
          <w:sz w:val="22"/>
          <w:szCs w:val="22"/>
        </w:rPr>
      </w:pPr>
      <w:r w:rsidRPr="00EE0590">
        <w:rPr>
          <w:rFonts w:ascii="Arial" w:hAnsi="Arial" w:cs="Arial"/>
          <w:b/>
          <w:sz w:val="22"/>
          <w:szCs w:val="22"/>
        </w:rPr>
        <w:t>Pricing</w:t>
      </w:r>
    </w:p>
    <w:p w:rsidR="00624EC9"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 xml:space="preserve">You must answer the following question regarding the proposed pricing for your website and Reseller Group.  Note that it is </w:t>
      </w:r>
      <w:r w:rsidRPr="00EE0590">
        <w:rPr>
          <w:rFonts w:ascii="Arial" w:hAnsi="Arial" w:cs="Arial"/>
          <w:sz w:val="22"/>
          <w:szCs w:val="22"/>
          <w:u w:val="single"/>
        </w:rPr>
        <w:t>not</w:t>
      </w:r>
      <w:r w:rsidRPr="00EE0590">
        <w:rPr>
          <w:rFonts w:ascii="Arial" w:hAnsi="Arial" w:cs="Arial"/>
          <w:sz w:val="22"/>
          <w:szCs w:val="22"/>
        </w:rPr>
        <w:t xml:space="preserve"> acceptable for the manufacturer</w:t>
      </w:r>
      <w:r w:rsidR="005915EC">
        <w:rPr>
          <w:rFonts w:ascii="Arial" w:hAnsi="Arial" w:cs="Arial"/>
          <w:sz w:val="22"/>
          <w:szCs w:val="22"/>
        </w:rPr>
        <w:t>s</w:t>
      </w:r>
      <w:r w:rsidRPr="00EE0590">
        <w:rPr>
          <w:rFonts w:ascii="Arial" w:hAnsi="Arial" w:cs="Arial"/>
          <w:sz w:val="22"/>
          <w:szCs w:val="22"/>
        </w:rPr>
        <w:t xml:space="preserve"> to propose retail price in their submission with the supposition that the reseller will discount the price at time of quotation.  It is expected that the manufacturer</w:t>
      </w:r>
      <w:r w:rsidR="005915EC">
        <w:rPr>
          <w:rFonts w:ascii="Arial" w:hAnsi="Arial" w:cs="Arial"/>
          <w:sz w:val="22"/>
          <w:szCs w:val="22"/>
        </w:rPr>
        <w:t>s</w:t>
      </w:r>
      <w:r w:rsidRPr="00EE0590">
        <w:rPr>
          <w:rFonts w:ascii="Arial" w:hAnsi="Arial" w:cs="Arial"/>
          <w:sz w:val="22"/>
          <w:szCs w:val="22"/>
        </w:rPr>
        <w:t xml:space="preserve"> propose a discounted cost based upon a quantity of one.  The reseller could further discount the price at the time of quotation, in particular in the case of a quantity discount.  The information provided by the manufacturer in response to this question will not be published but may be used during the </w:t>
      </w:r>
      <w:r w:rsidRPr="00EE0590">
        <w:rPr>
          <w:rFonts w:ascii="Arial" w:hAnsi="Arial" w:cs="Arial"/>
          <w:b/>
          <w:sz w:val="22"/>
          <w:szCs w:val="22"/>
        </w:rPr>
        <w:t>ITS</w:t>
      </w:r>
      <w:r w:rsidRPr="00EE0590">
        <w:rPr>
          <w:rFonts w:ascii="Arial" w:hAnsi="Arial" w:cs="Arial"/>
          <w:sz w:val="22"/>
          <w:szCs w:val="22"/>
        </w:rPr>
        <w:t xml:space="preserve"> evaluation and also used to ensure the State is receiving proper discounts during the update process throughout the RFP cycle.  The products and pricing proposed by a manufacturer on behalf of named Value-added resellers still must go through a cost evaluation and specification evaluation.</w:t>
      </w:r>
    </w:p>
    <w:p w:rsidR="004D2D38" w:rsidRPr="00EE0590" w:rsidRDefault="004D2D38" w:rsidP="004D2D38">
      <w:pPr>
        <w:pStyle w:val="Level1"/>
        <w:tabs>
          <w:tab w:val="left" w:pos="720"/>
        </w:tabs>
        <w:spacing w:before="0"/>
        <w:ind w:left="720"/>
        <w:jc w:val="both"/>
        <w:rPr>
          <w:rFonts w:ascii="Arial" w:hAnsi="Arial" w:cs="Arial"/>
          <w:b/>
          <w:sz w:val="22"/>
          <w:szCs w:val="22"/>
        </w:rPr>
      </w:pPr>
      <w:r w:rsidRPr="00EE0590">
        <w:rPr>
          <w:rFonts w:ascii="Arial" w:hAnsi="Arial" w:cs="Arial"/>
          <w:b/>
          <w:sz w:val="22"/>
          <w:szCs w:val="22"/>
        </w:rPr>
        <w:t xml:space="preserve"> </w:t>
      </w:r>
    </w:p>
    <w:p w:rsidR="004D2D38" w:rsidRPr="00C13CC0" w:rsidRDefault="004D2D38"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Does the manufacturer maintain a “List” price list or “MSRP” or similar designation price list?  If yes, please explain and provide an electronic copy if available or a URL to a website where the price list may be accessed.</w:t>
      </w:r>
    </w:p>
    <w:p w:rsidR="004D2D38" w:rsidRPr="00C13CC0" w:rsidRDefault="004D2D38"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Does the manufacturer have a GSA schedule or price list?  If yes, please explain and provide an electronic copy if available or a URL to a website where the price list may be accessed.</w:t>
      </w:r>
    </w:p>
    <w:p w:rsidR="004B65C2" w:rsidRPr="00C13CC0" w:rsidRDefault="004D2D38"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Does the manufacturer maintain some other price list that can be used as a “benchmark” by the State?  If yes, please explain and provide an electronic copy if available or a URL to a website where the price list may be accessed.</w:t>
      </w:r>
      <w:r w:rsidR="00131044" w:rsidRPr="00C13CC0">
        <w:rPr>
          <w:rFonts w:ascii="Arial" w:hAnsi="Arial" w:cs="Arial"/>
          <w:sz w:val="22"/>
          <w:szCs w:val="22"/>
        </w:rPr>
        <w:t xml:space="preserve"> </w:t>
      </w:r>
    </w:p>
    <w:p w:rsidR="00F65DEF"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lastRenderedPageBreak/>
        <w:t xml:space="preserve">Explain the cost basis used by the manufacturer to propose pricing on behalf of the named resellers for Two-Way Radio EPL </w:t>
      </w:r>
      <w:r w:rsidR="008A1F1E" w:rsidRPr="00C13CC0">
        <w:rPr>
          <w:rFonts w:ascii="Arial" w:hAnsi="Arial" w:cs="Arial"/>
          <w:sz w:val="22"/>
          <w:szCs w:val="22"/>
        </w:rPr>
        <w:t>3744</w:t>
      </w:r>
      <w:r w:rsidRPr="00C13CC0">
        <w:rPr>
          <w:rFonts w:ascii="Arial" w:hAnsi="Arial" w:cs="Arial"/>
          <w:sz w:val="22"/>
          <w:szCs w:val="22"/>
        </w:rPr>
        <w:t>.  This explanation might include reference to a standard manufacturer price list or GSA schedule, for example, and the percentage discount off of list being used in your proposal.</w:t>
      </w:r>
    </w:p>
    <w:p w:rsidR="00F65DEF"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 xml:space="preserve">What method will be used to calculate the pricing throughout the contract period? </w:t>
      </w:r>
    </w:p>
    <w:p w:rsidR="00F65DEF" w:rsidRPr="00EE0590" w:rsidRDefault="00F65DEF"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t>Website URL</w:t>
      </w:r>
    </w:p>
    <w:p w:rsidR="00F65DEF"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4C4AD1">
        <w:rPr>
          <w:rFonts w:ascii="Arial" w:hAnsi="Arial" w:cs="Arial"/>
          <w:b/>
          <w:sz w:val="22"/>
          <w:szCs w:val="22"/>
        </w:rPr>
        <w:t>ITS</w:t>
      </w:r>
      <w:r w:rsidRPr="00C13CC0">
        <w:rPr>
          <w:rFonts w:ascii="Arial" w:hAnsi="Arial" w:cs="Arial"/>
          <w:sz w:val="22"/>
          <w:szCs w:val="22"/>
        </w:rPr>
        <w:t xml:space="preserve"> will contact your company after the proposal opening date and provide you with a check list for your website and begin working with the contacts above for website approval.  If you already have a test URL of a website for </w:t>
      </w:r>
      <w:proofErr w:type="gramStart"/>
      <w:r w:rsidR="004C4AD1" w:rsidRPr="004C4AD1">
        <w:rPr>
          <w:rFonts w:ascii="Arial" w:hAnsi="Arial" w:cs="Arial"/>
          <w:b/>
          <w:sz w:val="22"/>
          <w:szCs w:val="22"/>
        </w:rPr>
        <w:t>ITS</w:t>
      </w:r>
      <w:proofErr w:type="gramEnd"/>
      <w:r w:rsidRPr="00C13CC0">
        <w:rPr>
          <w:rFonts w:ascii="Arial" w:hAnsi="Arial" w:cs="Arial"/>
          <w:sz w:val="22"/>
          <w:szCs w:val="22"/>
        </w:rPr>
        <w:t>, please provide it here.</w:t>
      </w:r>
    </w:p>
    <w:p w:rsidR="00131044"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 xml:space="preserve">The </w:t>
      </w:r>
      <w:r w:rsidR="004C4AD1" w:rsidRPr="004C4AD1">
        <w:rPr>
          <w:rFonts w:ascii="Arial" w:hAnsi="Arial" w:cs="Arial"/>
          <w:b/>
          <w:sz w:val="22"/>
          <w:szCs w:val="22"/>
        </w:rPr>
        <w:t>ITS</w:t>
      </w:r>
      <w:r w:rsidRPr="00C13CC0">
        <w:rPr>
          <w:rFonts w:ascii="Arial" w:hAnsi="Arial" w:cs="Arial"/>
          <w:sz w:val="22"/>
          <w:szCs w:val="22"/>
        </w:rPr>
        <w:t xml:space="preserve"> EPL Team will work with each m</w:t>
      </w:r>
      <w:r w:rsidR="005915EC">
        <w:rPr>
          <w:rFonts w:ascii="Arial" w:hAnsi="Arial" w:cs="Arial"/>
          <w:sz w:val="22"/>
          <w:szCs w:val="22"/>
        </w:rPr>
        <w:t>anufacturer to ensure that the manufacturer’s</w:t>
      </w:r>
      <w:r w:rsidRPr="00C13CC0">
        <w:rPr>
          <w:rFonts w:ascii="Arial" w:hAnsi="Arial" w:cs="Arial"/>
          <w:sz w:val="22"/>
          <w:szCs w:val="22"/>
        </w:rPr>
        <w:t xml:space="preserve"> website meets the RFP requirements.  Those manufacturers who already have a website prototype ready at the RFP opening date will be given priority in processing.</w:t>
      </w:r>
    </w:p>
    <w:p w:rsidR="00145D47" w:rsidRDefault="00145D47">
      <w:pPr>
        <w:rPr>
          <w:rFonts w:ascii="Arial" w:hAnsi="Arial" w:cs="Arial"/>
          <w:b/>
          <w:bCs/>
          <w:sz w:val="22"/>
          <w:szCs w:val="22"/>
        </w:rPr>
      </w:pPr>
      <w:r>
        <w:rPr>
          <w:rFonts w:ascii="Arial" w:hAnsi="Arial" w:cs="Arial"/>
          <w:b/>
          <w:bCs/>
          <w:sz w:val="22"/>
          <w:szCs w:val="22"/>
        </w:rPr>
        <w:br w:type="page"/>
      </w:r>
    </w:p>
    <w:p w:rsidR="00254F6A" w:rsidRDefault="00254F6A" w:rsidP="00254F6A">
      <w:pPr>
        <w:jc w:val="center"/>
        <w:rPr>
          <w:rFonts w:ascii="Arial" w:hAnsi="Arial" w:cs="Arial"/>
          <w:sz w:val="22"/>
          <w:szCs w:val="22"/>
        </w:rPr>
      </w:pPr>
      <w:r w:rsidRPr="00254F6A">
        <w:rPr>
          <w:rFonts w:ascii="Arial" w:hAnsi="Arial"/>
          <w:b/>
          <w:bCs/>
          <w:sz w:val="22"/>
        </w:rPr>
        <w:lastRenderedPageBreak/>
        <w:t>MANUFACTURER SPONSORING RESELLER GROUP FORM</w:t>
      </w:r>
    </w:p>
    <w:p w:rsidR="00254F6A" w:rsidRDefault="003443E5" w:rsidP="003443E5">
      <w:pPr>
        <w:tabs>
          <w:tab w:val="left" w:pos="6298"/>
        </w:tabs>
        <w:rPr>
          <w:rFonts w:ascii="Arial" w:hAnsi="Arial" w:cs="Arial"/>
          <w:sz w:val="22"/>
          <w:szCs w:val="22"/>
        </w:rPr>
      </w:pPr>
      <w:r>
        <w:rPr>
          <w:rFonts w:ascii="Arial" w:hAnsi="Arial" w:cs="Arial"/>
          <w:sz w:val="22"/>
          <w:szCs w:val="22"/>
        </w:rPr>
        <w:tab/>
      </w:r>
    </w:p>
    <w:p w:rsidR="00145D47" w:rsidRPr="00FF23C0" w:rsidRDefault="00145D47" w:rsidP="00145D47">
      <w:pPr>
        <w:rPr>
          <w:rFonts w:ascii="Arial" w:hAnsi="Arial" w:cs="Arial"/>
          <w:sz w:val="22"/>
          <w:szCs w:val="22"/>
        </w:rPr>
      </w:pPr>
      <w:r w:rsidRPr="00FF23C0">
        <w:rPr>
          <w:rFonts w:ascii="Arial" w:hAnsi="Arial" w:cs="Arial"/>
          <w:sz w:val="22"/>
          <w:szCs w:val="22"/>
        </w:rPr>
        <w:t>Original signature of authorized company representative required below.</w:t>
      </w:r>
    </w:p>
    <w:p w:rsidR="00145D47" w:rsidRDefault="00145D47" w:rsidP="00F62BFC">
      <w:pPr>
        <w:pStyle w:val="Level2"/>
      </w:pPr>
    </w:p>
    <w:p w:rsidR="00145D47" w:rsidRDefault="00145D47" w:rsidP="00F62BFC">
      <w:pPr>
        <w:pStyle w:val="Level2"/>
      </w:pPr>
    </w:p>
    <w:p w:rsidR="00145D47" w:rsidRDefault="00145D47" w:rsidP="00F62BFC">
      <w:pPr>
        <w:pStyle w:val="Level2"/>
      </w:pPr>
    </w:p>
    <w:tbl>
      <w:tblPr>
        <w:tblW w:w="9855" w:type="dxa"/>
        <w:tblBorders>
          <w:top w:val="single" w:sz="4" w:space="0" w:color="000000"/>
          <w:insideH w:val="single" w:sz="4" w:space="0" w:color="000000"/>
        </w:tblBorders>
        <w:tblLayout w:type="fixed"/>
        <w:tblCellMar>
          <w:left w:w="115" w:type="dxa"/>
          <w:right w:w="115" w:type="dxa"/>
        </w:tblCellMar>
        <w:tblLook w:val="04A0" w:firstRow="1" w:lastRow="0" w:firstColumn="1" w:lastColumn="0" w:noHBand="0" w:noVBand="1"/>
      </w:tblPr>
      <w:tblGrid>
        <w:gridCol w:w="6771"/>
        <w:gridCol w:w="655"/>
        <w:gridCol w:w="2429"/>
      </w:tblGrid>
      <w:tr w:rsidR="00145D47" w:rsidTr="005915EC">
        <w:tc>
          <w:tcPr>
            <w:tcW w:w="6771" w:type="dxa"/>
            <w:tcBorders>
              <w:top w:val="single" w:sz="4" w:space="0" w:color="000000"/>
              <w:left w:val="nil"/>
              <w:bottom w:val="single" w:sz="4" w:space="0" w:color="000000"/>
              <w:right w:val="nil"/>
            </w:tcBorders>
            <w:tcMar>
              <w:top w:w="0" w:type="dxa"/>
              <w:left w:w="0" w:type="dxa"/>
              <w:bottom w:w="0" w:type="dxa"/>
              <w:right w:w="115" w:type="dxa"/>
            </w:tcMar>
            <w:hideMark/>
          </w:tcPr>
          <w:p w:rsidR="00145D47" w:rsidRDefault="00145D47" w:rsidP="00F62BFC">
            <w:pPr>
              <w:pStyle w:val="Level2"/>
            </w:pPr>
            <w:r>
              <w:t>Name of Company</w:t>
            </w:r>
          </w:p>
        </w:tc>
        <w:tc>
          <w:tcPr>
            <w:tcW w:w="655" w:type="dxa"/>
            <w:tcBorders>
              <w:top w:val="nil"/>
              <w:left w:val="nil"/>
              <w:bottom w:val="nil"/>
              <w:right w:val="nil"/>
            </w:tcBorders>
          </w:tcPr>
          <w:p w:rsidR="00145D47" w:rsidRDefault="00145D47" w:rsidP="00F62BFC">
            <w:pPr>
              <w:pStyle w:val="Level2"/>
            </w:pPr>
          </w:p>
        </w:tc>
        <w:tc>
          <w:tcPr>
            <w:tcW w:w="2429" w:type="dxa"/>
            <w:tcBorders>
              <w:top w:val="single" w:sz="4" w:space="0" w:color="000000"/>
              <w:left w:val="nil"/>
              <w:bottom w:val="single" w:sz="4" w:space="0" w:color="000000"/>
              <w:right w:val="nil"/>
            </w:tcBorders>
            <w:hideMark/>
          </w:tcPr>
          <w:p w:rsidR="00145D47" w:rsidRDefault="00145D47" w:rsidP="00F62BFC">
            <w:pPr>
              <w:pStyle w:val="Level2"/>
            </w:pPr>
            <w:r>
              <w:t>Date</w:t>
            </w:r>
          </w:p>
          <w:p w:rsidR="005915EC" w:rsidRDefault="005915EC" w:rsidP="00F62BFC">
            <w:pPr>
              <w:pStyle w:val="Level2"/>
            </w:pPr>
          </w:p>
          <w:p w:rsidR="005915EC" w:rsidRDefault="005915EC" w:rsidP="00F62BFC">
            <w:pPr>
              <w:pStyle w:val="Level2"/>
            </w:pPr>
          </w:p>
          <w:p w:rsidR="005915EC" w:rsidRDefault="005915EC" w:rsidP="00F62BFC">
            <w:pPr>
              <w:pStyle w:val="Level2"/>
            </w:pPr>
          </w:p>
        </w:tc>
      </w:tr>
      <w:tr w:rsidR="00145D47" w:rsidTr="005915EC">
        <w:tc>
          <w:tcPr>
            <w:tcW w:w="6771" w:type="dxa"/>
            <w:tcBorders>
              <w:top w:val="single" w:sz="4" w:space="0" w:color="000000"/>
              <w:left w:val="nil"/>
              <w:bottom w:val="single" w:sz="4" w:space="0" w:color="000000"/>
              <w:right w:val="nil"/>
            </w:tcBorders>
            <w:tcMar>
              <w:top w:w="0" w:type="dxa"/>
              <w:left w:w="0" w:type="dxa"/>
              <w:bottom w:w="0" w:type="dxa"/>
              <w:right w:w="115" w:type="dxa"/>
            </w:tcMar>
            <w:hideMark/>
          </w:tcPr>
          <w:p w:rsidR="00145D47" w:rsidRDefault="00145D47" w:rsidP="00F62BFC">
            <w:pPr>
              <w:pStyle w:val="Level2"/>
            </w:pPr>
            <w:r>
              <w:t>Authorized Signature</w:t>
            </w:r>
          </w:p>
        </w:tc>
        <w:tc>
          <w:tcPr>
            <w:tcW w:w="655" w:type="dxa"/>
            <w:tcBorders>
              <w:top w:val="nil"/>
              <w:left w:val="nil"/>
              <w:bottom w:val="nil"/>
              <w:right w:val="nil"/>
            </w:tcBorders>
          </w:tcPr>
          <w:p w:rsidR="00145D47" w:rsidRDefault="00145D47" w:rsidP="00F62BFC">
            <w:pPr>
              <w:pStyle w:val="Level2"/>
            </w:pPr>
          </w:p>
        </w:tc>
        <w:tc>
          <w:tcPr>
            <w:tcW w:w="2429" w:type="dxa"/>
            <w:tcBorders>
              <w:top w:val="single" w:sz="4" w:space="0" w:color="000000"/>
              <w:left w:val="nil"/>
              <w:bottom w:val="nil"/>
              <w:right w:val="nil"/>
            </w:tcBorders>
            <w:hideMark/>
          </w:tcPr>
          <w:p w:rsidR="00145D47" w:rsidRDefault="00145D47" w:rsidP="00F62BFC">
            <w:pPr>
              <w:pStyle w:val="Level2"/>
            </w:pPr>
            <w:r>
              <w:t>Title</w:t>
            </w:r>
          </w:p>
          <w:p w:rsidR="005915EC" w:rsidRDefault="005915EC" w:rsidP="00F62BFC">
            <w:pPr>
              <w:pStyle w:val="Level2"/>
            </w:pPr>
          </w:p>
          <w:p w:rsidR="005915EC" w:rsidRDefault="005915EC" w:rsidP="00F62BFC">
            <w:pPr>
              <w:pStyle w:val="Level2"/>
            </w:pPr>
          </w:p>
          <w:p w:rsidR="005915EC" w:rsidRDefault="005915EC" w:rsidP="00F62BFC">
            <w:pPr>
              <w:pStyle w:val="Level2"/>
            </w:pPr>
          </w:p>
        </w:tc>
      </w:tr>
      <w:tr w:rsidR="00145D47" w:rsidTr="005915EC">
        <w:tc>
          <w:tcPr>
            <w:tcW w:w="6771" w:type="dxa"/>
            <w:tcBorders>
              <w:top w:val="single" w:sz="4" w:space="0" w:color="000000"/>
              <w:left w:val="nil"/>
              <w:bottom w:val="nil"/>
              <w:right w:val="nil"/>
            </w:tcBorders>
            <w:tcMar>
              <w:top w:w="0" w:type="dxa"/>
              <w:left w:w="0" w:type="dxa"/>
              <w:bottom w:w="0" w:type="dxa"/>
              <w:right w:w="115" w:type="dxa"/>
            </w:tcMar>
            <w:hideMark/>
          </w:tcPr>
          <w:p w:rsidR="00145D47" w:rsidRDefault="00145D47" w:rsidP="00F62BFC">
            <w:pPr>
              <w:pStyle w:val="Level2"/>
            </w:pPr>
            <w:r>
              <w:t>Typed or Printed Name</w:t>
            </w:r>
          </w:p>
        </w:tc>
        <w:tc>
          <w:tcPr>
            <w:tcW w:w="655" w:type="dxa"/>
            <w:tcBorders>
              <w:top w:val="nil"/>
              <w:left w:val="nil"/>
              <w:bottom w:val="nil"/>
              <w:right w:val="nil"/>
            </w:tcBorders>
          </w:tcPr>
          <w:p w:rsidR="00145D47" w:rsidRDefault="00145D47" w:rsidP="00F62BFC">
            <w:pPr>
              <w:pStyle w:val="Level2"/>
            </w:pPr>
          </w:p>
        </w:tc>
        <w:tc>
          <w:tcPr>
            <w:tcW w:w="2429" w:type="dxa"/>
            <w:tcBorders>
              <w:top w:val="nil"/>
              <w:left w:val="nil"/>
              <w:bottom w:val="nil"/>
              <w:right w:val="nil"/>
            </w:tcBorders>
          </w:tcPr>
          <w:p w:rsidR="00145D47" w:rsidRDefault="00145D47" w:rsidP="00F62BFC">
            <w:pPr>
              <w:pStyle w:val="Level2"/>
            </w:pPr>
          </w:p>
        </w:tc>
      </w:tr>
    </w:tbl>
    <w:p w:rsidR="005915EC" w:rsidRDefault="005915EC" w:rsidP="00F62BFC">
      <w:pPr>
        <w:pStyle w:val="Level2"/>
      </w:pPr>
    </w:p>
    <w:p w:rsidR="005915EC" w:rsidRDefault="005915EC" w:rsidP="00F62BFC">
      <w:pPr>
        <w:pStyle w:val="Level2"/>
      </w:pPr>
    </w:p>
    <w:p w:rsidR="00145D47" w:rsidRDefault="00145D47" w:rsidP="001E31F2">
      <w:pPr>
        <w:pStyle w:val="Level2"/>
        <w:jc w:val="both"/>
      </w:pPr>
      <w:r>
        <w:t xml:space="preserve">Return this form </w:t>
      </w:r>
      <w:r>
        <w:rPr>
          <w:u w:val="single"/>
        </w:rPr>
        <w:t>with original</w:t>
      </w:r>
      <w:r>
        <w:t xml:space="preserve"> signature as your Manufacturer response to RFP </w:t>
      </w:r>
      <w:r w:rsidR="00E1292A">
        <w:t>3744</w:t>
      </w:r>
      <w:r>
        <w:t xml:space="preserve">.  All responses received by </w:t>
      </w:r>
      <w:r>
        <w:rPr>
          <w:b/>
        </w:rPr>
        <w:t>ITS</w:t>
      </w:r>
      <w:r>
        <w:t xml:space="preserve"> no later than </w:t>
      </w:r>
      <w:r w:rsidRPr="00CB7D97">
        <w:rPr>
          <w:b/>
        </w:rPr>
        <w:t xml:space="preserve">April </w:t>
      </w:r>
      <w:r w:rsidR="00DD22F8">
        <w:rPr>
          <w:b/>
        </w:rPr>
        <w:t>24</w:t>
      </w:r>
      <w:r w:rsidRPr="00CB7D97">
        <w:rPr>
          <w:b/>
        </w:rPr>
        <w:t>, 201</w:t>
      </w:r>
      <w:r w:rsidR="00E1292A" w:rsidRPr="00CB7D97">
        <w:rPr>
          <w:b/>
        </w:rPr>
        <w:t>4</w:t>
      </w:r>
      <w:r w:rsidR="00CB7D97" w:rsidRPr="00CB7D97">
        <w:rPr>
          <w:b/>
        </w:rPr>
        <w:t>, 3:00 p.m. C</w:t>
      </w:r>
      <w:r w:rsidR="00551C5D">
        <w:rPr>
          <w:b/>
        </w:rPr>
        <w:t xml:space="preserve">entral </w:t>
      </w:r>
      <w:r w:rsidR="00CB7D97" w:rsidRPr="00CB7D97">
        <w:rPr>
          <w:b/>
        </w:rPr>
        <w:t>T</w:t>
      </w:r>
      <w:r w:rsidR="00551C5D">
        <w:rPr>
          <w:b/>
        </w:rPr>
        <w:t>ime</w:t>
      </w:r>
      <w:r>
        <w:t xml:space="preserve"> will be processed with the initial RFP </w:t>
      </w:r>
      <w:r w:rsidR="00CB7D97">
        <w:t>3744</w:t>
      </w:r>
      <w:r>
        <w:t xml:space="preserve"> evaluation for award by </w:t>
      </w:r>
      <w:r w:rsidR="00DD22F8">
        <w:t>June</w:t>
      </w:r>
      <w:r w:rsidR="00CB7D97">
        <w:t xml:space="preserve"> 1, 2014</w:t>
      </w:r>
      <w:r>
        <w:t xml:space="preserve">.  Manufacturer responses received after </w:t>
      </w:r>
      <w:r w:rsidR="00DD22F8">
        <w:t>April 24</w:t>
      </w:r>
      <w:r w:rsidR="00CB7D97">
        <w:t>, 2014</w:t>
      </w:r>
      <w:r>
        <w:t xml:space="preserve">, will be processed by </w:t>
      </w:r>
      <w:proofErr w:type="gramStart"/>
      <w:r>
        <w:rPr>
          <w:b/>
        </w:rPr>
        <w:t>ITS</w:t>
      </w:r>
      <w:proofErr w:type="gramEnd"/>
      <w:r>
        <w:t xml:space="preserve"> as time permits.  </w:t>
      </w:r>
      <w:r w:rsidRPr="00A47B0C">
        <w:rPr>
          <w:b/>
          <w:u w:val="single"/>
        </w:rPr>
        <w:t>FAX or E-Mail is NOT acceptable</w:t>
      </w:r>
      <w:r w:rsidRPr="00A47B0C">
        <w:rPr>
          <w:b/>
        </w:rPr>
        <w:t>.</w:t>
      </w:r>
    </w:p>
    <w:p w:rsidR="00145D47" w:rsidRDefault="00145D47" w:rsidP="00F62BFC">
      <w:pPr>
        <w:pStyle w:val="Level2"/>
      </w:pPr>
    </w:p>
    <w:p w:rsidR="00145D47" w:rsidRDefault="00DB5F41" w:rsidP="00F62BFC">
      <w:pPr>
        <w:pStyle w:val="Level2"/>
      </w:pPr>
      <w:r>
        <w:t>Kenny Wilson</w:t>
      </w:r>
    </w:p>
    <w:p w:rsidR="00145D47" w:rsidRDefault="00145D47" w:rsidP="00F62BFC">
      <w:pPr>
        <w:pStyle w:val="Level2"/>
      </w:pPr>
      <w:r>
        <w:t>Information Technology Services</w:t>
      </w:r>
    </w:p>
    <w:p w:rsidR="00145D47" w:rsidRDefault="00145D47" w:rsidP="00F62BFC">
      <w:pPr>
        <w:pStyle w:val="Level2"/>
      </w:pPr>
      <w:r>
        <w:t>3771 Eastwood Drive</w:t>
      </w:r>
    </w:p>
    <w:p w:rsidR="00145D47" w:rsidRDefault="00145D47" w:rsidP="00F62BFC">
      <w:pPr>
        <w:pStyle w:val="Level2"/>
      </w:pPr>
      <w:r>
        <w:t>Jackson, MS  39211</w:t>
      </w:r>
    </w:p>
    <w:p w:rsidR="00145D47" w:rsidRDefault="00145D47" w:rsidP="00F62BFC">
      <w:pPr>
        <w:pStyle w:val="Level2"/>
      </w:pPr>
      <w:r>
        <w:t>Phone:  601-</w:t>
      </w:r>
      <w:r w:rsidR="00DB5F41">
        <w:t>432-8218</w:t>
      </w:r>
    </w:p>
    <w:p w:rsidR="009F29E4" w:rsidRPr="005915EC" w:rsidRDefault="00145D47" w:rsidP="00145D47">
      <w:pPr>
        <w:rPr>
          <w:rFonts w:ascii="Arial" w:hAnsi="Arial" w:cs="Arial"/>
          <w:b/>
          <w:bCs/>
          <w:sz w:val="22"/>
          <w:szCs w:val="22"/>
        </w:rPr>
        <w:sectPr w:rsidR="009F29E4" w:rsidRPr="005915EC" w:rsidSect="009224A3">
          <w:headerReference w:type="default" r:id="rId52"/>
          <w:pgSz w:w="12240" w:h="15840" w:code="1"/>
          <w:pgMar w:top="1440" w:right="1440" w:bottom="1440" w:left="1440" w:header="720" w:footer="720" w:gutter="0"/>
          <w:cols w:space="720"/>
          <w:noEndnote/>
          <w:docGrid w:linePitch="326"/>
        </w:sectPr>
      </w:pPr>
      <w:r w:rsidRPr="005915EC">
        <w:rPr>
          <w:rFonts w:ascii="Arial" w:hAnsi="Arial" w:cs="Arial"/>
          <w:sz w:val="22"/>
          <w:szCs w:val="22"/>
        </w:rPr>
        <w:t xml:space="preserve">E-Mail:  </w:t>
      </w:r>
      <w:hyperlink r:id="rId53" w:history="1">
        <w:r w:rsidR="00DB5F41" w:rsidRPr="005915EC">
          <w:rPr>
            <w:rStyle w:val="Hyperlink"/>
            <w:rFonts w:ascii="Arial" w:hAnsi="Arial" w:cs="Arial"/>
            <w:sz w:val="22"/>
            <w:szCs w:val="22"/>
          </w:rPr>
          <w:t>kenny.wilson@its.ms.gov</w:t>
        </w:r>
      </w:hyperlink>
    </w:p>
    <w:p w:rsidR="008B187F" w:rsidRDefault="009F29E4" w:rsidP="008B187F">
      <w:pPr>
        <w:pStyle w:val="Heading1"/>
        <w:rPr>
          <w:rFonts w:ascii="Arial" w:hAnsi="Arial" w:cs="Arial"/>
          <w:sz w:val="22"/>
          <w:szCs w:val="22"/>
        </w:rPr>
      </w:pPr>
      <w:bookmarkStart w:id="154" w:name="_Toc381965281"/>
      <w:r w:rsidRPr="006306A8">
        <w:rPr>
          <w:rFonts w:ascii="Arial" w:hAnsi="Arial" w:cs="Arial"/>
          <w:sz w:val="22"/>
          <w:szCs w:val="22"/>
        </w:rPr>
        <w:lastRenderedPageBreak/>
        <w:t>SECTION XI</w:t>
      </w:r>
      <w:r w:rsidR="008B187F">
        <w:rPr>
          <w:rFonts w:ascii="Arial" w:hAnsi="Arial" w:cs="Arial"/>
          <w:sz w:val="22"/>
          <w:szCs w:val="22"/>
        </w:rPr>
        <w:t>I</w:t>
      </w:r>
      <w:bookmarkEnd w:id="154"/>
    </w:p>
    <w:p w:rsidR="00BF1916" w:rsidRPr="008B187F" w:rsidRDefault="009F29E4" w:rsidP="000A414C">
      <w:pPr>
        <w:pStyle w:val="Heading1"/>
        <w:rPr>
          <w:rFonts w:ascii="Arial" w:hAnsi="Arial" w:cs="Arial"/>
          <w:sz w:val="22"/>
          <w:szCs w:val="22"/>
        </w:rPr>
      </w:pPr>
      <w:bookmarkStart w:id="155" w:name="_Toc381965282"/>
      <w:r w:rsidRPr="008B187F">
        <w:rPr>
          <w:rFonts w:ascii="Arial" w:hAnsi="Arial" w:cs="Arial"/>
          <w:sz w:val="22"/>
          <w:szCs w:val="22"/>
        </w:rPr>
        <w:t>MARKETING / SALES REPORT</w:t>
      </w:r>
      <w:bookmarkEnd w:id="155"/>
    </w:p>
    <w:p w:rsidR="009F29E4" w:rsidRDefault="009F29E4" w:rsidP="009F29E4">
      <w:pPr>
        <w:jc w:val="center"/>
        <w:rPr>
          <w:rFonts w:ascii="Arial" w:hAnsi="Arial" w:cs="Arial"/>
          <w:b/>
          <w:sz w:val="22"/>
          <w:szCs w:val="22"/>
        </w:rPr>
      </w:pPr>
    </w:p>
    <w:p w:rsidR="009F29E4" w:rsidRPr="008B187F" w:rsidRDefault="009F29E4" w:rsidP="000A414C">
      <w:pPr>
        <w:pStyle w:val="Level1"/>
        <w:numPr>
          <w:ilvl w:val="0"/>
          <w:numId w:val="34"/>
        </w:numPr>
        <w:tabs>
          <w:tab w:val="clear" w:pos="720"/>
        </w:tabs>
        <w:jc w:val="both"/>
        <w:rPr>
          <w:rFonts w:ascii="Arial" w:hAnsi="Arial" w:cs="Arial"/>
          <w:b/>
          <w:bCs/>
          <w:sz w:val="22"/>
          <w:szCs w:val="22"/>
        </w:rPr>
      </w:pPr>
      <w:r w:rsidRPr="008B187F">
        <w:rPr>
          <w:rFonts w:ascii="Arial" w:hAnsi="Arial" w:cs="Arial"/>
          <w:b/>
          <w:bCs/>
          <w:sz w:val="22"/>
          <w:szCs w:val="22"/>
        </w:rPr>
        <w:t>Overview</w:t>
      </w:r>
    </w:p>
    <w:p w:rsidR="009F29E4" w:rsidRPr="008B187F" w:rsidRDefault="009F29E4" w:rsidP="000A414C">
      <w:pPr>
        <w:pStyle w:val="Level1"/>
        <w:numPr>
          <w:ilvl w:val="1"/>
          <w:numId w:val="49"/>
        </w:numPr>
        <w:tabs>
          <w:tab w:val="left" w:pos="3060"/>
        </w:tabs>
        <w:ind w:left="1800" w:hanging="1080"/>
        <w:jc w:val="both"/>
        <w:rPr>
          <w:rFonts w:ascii="Arial" w:hAnsi="Arial" w:cs="Arial"/>
          <w:sz w:val="22"/>
          <w:szCs w:val="22"/>
        </w:rPr>
      </w:pPr>
      <w:r w:rsidRPr="008B187F">
        <w:rPr>
          <w:rFonts w:ascii="Arial" w:hAnsi="Arial" w:cs="Arial"/>
          <w:sz w:val="22"/>
          <w:szCs w:val="22"/>
        </w:rPr>
        <w:t xml:space="preserve">Vendors whose products are awarded under this RFP MUST maintain a record of sales to be reported on a quarterly basis to </w:t>
      </w:r>
      <w:r w:rsidR="004C4AD1" w:rsidRPr="004C4AD1">
        <w:rPr>
          <w:rFonts w:ascii="Arial" w:hAnsi="Arial" w:cs="Arial"/>
          <w:b/>
          <w:sz w:val="22"/>
          <w:szCs w:val="22"/>
        </w:rPr>
        <w:t>ITS</w:t>
      </w:r>
      <w:r w:rsidRPr="008B187F">
        <w:rPr>
          <w:rFonts w:ascii="Arial" w:hAnsi="Arial" w:cs="Arial"/>
          <w:sz w:val="22"/>
          <w:szCs w:val="22"/>
        </w:rPr>
        <w:t xml:space="preserve">.  </w:t>
      </w:r>
    </w:p>
    <w:p w:rsidR="009F29E4" w:rsidRPr="00574DDB" w:rsidRDefault="009F29E4" w:rsidP="000A414C">
      <w:pPr>
        <w:pStyle w:val="Level1"/>
        <w:numPr>
          <w:ilvl w:val="1"/>
          <w:numId w:val="49"/>
        </w:numPr>
        <w:tabs>
          <w:tab w:val="left" w:pos="3060"/>
        </w:tabs>
        <w:ind w:left="1800" w:hanging="1080"/>
        <w:jc w:val="both"/>
        <w:rPr>
          <w:rFonts w:ascii="Arial" w:hAnsi="Arial" w:cs="Arial"/>
          <w:sz w:val="22"/>
          <w:szCs w:val="22"/>
        </w:rPr>
      </w:pPr>
      <w:r w:rsidRPr="00574DDB">
        <w:rPr>
          <w:rFonts w:ascii="Arial" w:hAnsi="Arial" w:cs="Arial"/>
          <w:sz w:val="22"/>
          <w:szCs w:val="22"/>
        </w:rPr>
        <w:t xml:space="preserve">Within fifteen (15) calendar days following the completion of each quarter, the Vendor should submit a Marketing/Sales Report identifying all Express Products Lists (“EPL”) sales to </w:t>
      </w:r>
      <w:r w:rsidR="004C4AD1" w:rsidRPr="004C4AD1">
        <w:rPr>
          <w:rFonts w:ascii="Arial" w:hAnsi="Arial" w:cs="Arial"/>
          <w:b/>
          <w:sz w:val="22"/>
          <w:szCs w:val="22"/>
        </w:rPr>
        <w:t>ITS</w:t>
      </w:r>
      <w:r w:rsidRPr="00574DDB">
        <w:rPr>
          <w:rFonts w:ascii="Arial" w:hAnsi="Arial" w:cs="Arial"/>
          <w:sz w:val="22"/>
          <w:szCs w:val="22"/>
        </w:rPr>
        <w:t xml:space="preserve">.  Upon receipt of the report, </w:t>
      </w:r>
      <w:r w:rsidR="004C4AD1" w:rsidRPr="004C4AD1">
        <w:rPr>
          <w:rFonts w:ascii="Arial" w:hAnsi="Arial" w:cs="Arial"/>
          <w:b/>
          <w:sz w:val="22"/>
          <w:szCs w:val="22"/>
        </w:rPr>
        <w:t>ITS</w:t>
      </w:r>
      <w:r w:rsidRPr="00574DDB">
        <w:rPr>
          <w:rFonts w:ascii="Arial" w:hAnsi="Arial" w:cs="Arial"/>
          <w:sz w:val="22"/>
          <w:szCs w:val="22"/>
        </w:rPr>
        <w:t xml:space="preserve"> will review the Marketing/Sales Report and assess a one percent (1%) EPL Administrative Fee based on the total amount of sales that are reported, in accordance with Mississippi Code Section 25-53-29 (4).</w:t>
      </w:r>
    </w:p>
    <w:p w:rsidR="009F29E4" w:rsidRPr="00574DDB" w:rsidRDefault="009F29E4" w:rsidP="000A414C">
      <w:pPr>
        <w:pStyle w:val="Level1"/>
        <w:numPr>
          <w:ilvl w:val="1"/>
          <w:numId w:val="49"/>
        </w:numPr>
        <w:tabs>
          <w:tab w:val="left" w:pos="3060"/>
        </w:tabs>
        <w:ind w:left="1800" w:hanging="1080"/>
        <w:jc w:val="both"/>
        <w:rPr>
          <w:rFonts w:ascii="Arial" w:hAnsi="Arial" w:cs="Arial"/>
          <w:sz w:val="22"/>
          <w:szCs w:val="22"/>
        </w:rPr>
      </w:pPr>
      <w:r w:rsidRPr="00574DDB">
        <w:rPr>
          <w:rFonts w:ascii="Arial" w:hAnsi="Arial" w:cs="Arial"/>
          <w:sz w:val="22"/>
          <w:szCs w:val="22"/>
        </w:rPr>
        <w:t>The EPL Administrative Fee is used by the State to defray the costs associated with soliciting, awarding and administering Express Products Lists, and is referenced in the Master Purchase Agreements for Express Product List (EPL).</w:t>
      </w:r>
    </w:p>
    <w:p w:rsidR="009F29E4" w:rsidRPr="00574DDB" w:rsidRDefault="009F29E4" w:rsidP="000A414C">
      <w:pPr>
        <w:pStyle w:val="Level1"/>
        <w:numPr>
          <w:ilvl w:val="1"/>
          <w:numId w:val="49"/>
        </w:numPr>
        <w:tabs>
          <w:tab w:val="left" w:pos="3060"/>
        </w:tabs>
        <w:ind w:left="1800" w:hanging="1080"/>
        <w:jc w:val="both"/>
        <w:rPr>
          <w:rFonts w:ascii="Arial" w:hAnsi="Arial" w:cs="Arial"/>
          <w:sz w:val="22"/>
          <w:szCs w:val="22"/>
        </w:rPr>
      </w:pPr>
      <w:r w:rsidRPr="00574DDB">
        <w:rPr>
          <w:rFonts w:ascii="Arial" w:hAnsi="Arial" w:cs="Arial"/>
          <w:sz w:val="22"/>
          <w:szCs w:val="22"/>
        </w:rPr>
        <w:t>The EPL Administrative Fee is the responsibility of the Vendor.  The EPL Administrative Fee will not be charged directly to the customer in the form of a separate line item.</w:t>
      </w:r>
    </w:p>
    <w:p w:rsidR="00D82D17" w:rsidRPr="008B187F" w:rsidRDefault="009F29E4" w:rsidP="000A414C">
      <w:pPr>
        <w:pStyle w:val="Level1"/>
        <w:numPr>
          <w:ilvl w:val="0"/>
          <w:numId w:val="11"/>
        </w:numPr>
        <w:tabs>
          <w:tab w:val="clear" w:pos="720"/>
          <w:tab w:val="num" w:pos="1080"/>
          <w:tab w:val="left" w:pos="1800"/>
        </w:tabs>
        <w:jc w:val="both"/>
        <w:rPr>
          <w:rFonts w:ascii="Arial" w:hAnsi="Arial" w:cs="Arial"/>
          <w:b/>
          <w:bCs/>
          <w:sz w:val="22"/>
          <w:szCs w:val="22"/>
        </w:rPr>
      </w:pPr>
      <w:r w:rsidRPr="008B187F">
        <w:rPr>
          <w:rFonts w:ascii="Arial" w:hAnsi="Arial" w:cs="Arial"/>
          <w:b/>
          <w:bCs/>
          <w:sz w:val="22"/>
          <w:szCs w:val="22"/>
        </w:rPr>
        <w:t>Fee Amount</w:t>
      </w:r>
    </w:p>
    <w:p w:rsidR="00D82D17" w:rsidRPr="008B187F" w:rsidRDefault="009F29E4" w:rsidP="000A414C">
      <w:pPr>
        <w:pStyle w:val="Level1"/>
        <w:numPr>
          <w:ilvl w:val="1"/>
          <w:numId w:val="11"/>
        </w:numPr>
        <w:tabs>
          <w:tab w:val="left" w:pos="3060"/>
        </w:tabs>
        <w:ind w:left="1800" w:hanging="1080"/>
        <w:jc w:val="both"/>
        <w:rPr>
          <w:rFonts w:ascii="Arial" w:hAnsi="Arial" w:cs="Arial"/>
          <w:b/>
          <w:bCs/>
          <w:sz w:val="22"/>
          <w:szCs w:val="22"/>
        </w:rPr>
      </w:pPr>
      <w:r w:rsidRPr="008B187F">
        <w:rPr>
          <w:rFonts w:ascii="Arial" w:hAnsi="Arial" w:cs="Arial"/>
          <w:sz w:val="22"/>
          <w:szCs w:val="22"/>
        </w:rPr>
        <w:t xml:space="preserve">Unless defined differently within the Master Purchase Agreement, the EPL Administrative Fee shall be one percent (1.0%) of quarterly sales receipts under an active Master Purchase Agreement. </w:t>
      </w:r>
    </w:p>
    <w:p w:rsidR="009F29E4" w:rsidRPr="008B187F" w:rsidRDefault="009F29E4" w:rsidP="000A414C">
      <w:pPr>
        <w:pStyle w:val="Level1"/>
        <w:numPr>
          <w:ilvl w:val="1"/>
          <w:numId w:val="11"/>
        </w:numPr>
        <w:tabs>
          <w:tab w:val="left" w:pos="3060"/>
        </w:tabs>
        <w:ind w:left="1800" w:hanging="1080"/>
        <w:jc w:val="both"/>
        <w:rPr>
          <w:rFonts w:ascii="Arial" w:hAnsi="Arial" w:cs="Arial"/>
          <w:b/>
          <w:bCs/>
          <w:sz w:val="22"/>
          <w:szCs w:val="22"/>
        </w:rPr>
      </w:pPr>
      <w:r w:rsidRPr="008B187F">
        <w:rPr>
          <w:rFonts w:ascii="Arial" w:hAnsi="Arial" w:cs="Arial"/>
          <w:sz w:val="22"/>
          <w:szCs w:val="22"/>
        </w:rPr>
        <w:t>The EPL Administrative Fee percentage is applicable to amounts where the Vendor has received a purchase order.</w:t>
      </w:r>
    </w:p>
    <w:p w:rsidR="00D82D17" w:rsidRPr="008B187F" w:rsidRDefault="009F29E4" w:rsidP="000A414C">
      <w:pPr>
        <w:pStyle w:val="Level1"/>
        <w:numPr>
          <w:ilvl w:val="0"/>
          <w:numId w:val="11"/>
        </w:numPr>
        <w:tabs>
          <w:tab w:val="clear" w:pos="720"/>
          <w:tab w:val="num" w:pos="1080"/>
          <w:tab w:val="left" w:pos="1800"/>
        </w:tabs>
        <w:jc w:val="both"/>
        <w:rPr>
          <w:rFonts w:ascii="Arial" w:hAnsi="Arial" w:cs="Arial"/>
          <w:b/>
          <w:bCs/>
          <w:sz w:val="22"/>
          <w:szCs w:val="22"/>
        </w:rPr>
      </w:pPr>
      <w:r w:rsidRPr="008B187F">
        <w:rPr>
          <w:rFonts w:ascii="Arial" w:hAnsi="Arial" w:cs="Arial"/>
          <w:b/>
          <w:bCs/>
          <w:sz w:val="22"/>
          <w:szCs w:val="22"/>
        </w:rPr>
        <w:t>Method of Assessment</w:t>
      </w:r>
    </w:p>
    <w:p w:rsidR="00D82D17" w:rsidRPr="008B187F" w:rsidRDefault="009F29E4" w:rsidP="000A414C">
      <w:pPr>
        <w:pStyle w:val="Level1"/>
        <w:numPr>
          <w:ilvl w:val="1"/>
          <w:numId w:val="11"/>
        </w:numPr>
        <w:tabs>
          <w:tab w:val="left" w:pos="3060"/>
        </w:tabs>
        <w:ind w:left="1800" w:hanging="1080"/>
        <w:jc w:val="both"/>
        <w:rPr>
          <w:rFonts w:ascii="Arial" w:hAnsi="Arial" w:cs="Arial"/>
          <w:b/>
          <w:bCs/>
          <w:sz w:val="22"/>
          <w:szCs w:val="22"/>
        </w:rPr>
      </w:pPr>
      <w:r w:rsidRPr="008B187F">
        <w:rPr>
          <w:rFonts w:ascii="Arial" w:hAnsi="Arial" w:cs="Arial"/>
          <w:sz w:val="22"/>
          <w:szCs w:val="22"/>
        </w:rPr>
        <w:t xml:space="preserve">At the completion of each quarter, the Vendor reviews all sales in preparation for submission of their Marketing/Sales Report.  </w:t>
      </w:r>
    </w:p>
    <w:p w:rsidR="00D82D17" w:rsidRPr="008B187F" w:rsidRDefault="009F29E4" w:rsidP="000A414C">
      <w:pPr>
        <w:pStyle w:val="Level1"/>
        <w:numPr>
          <w:ilvl w:val="1"/>
          <w:numId w:val="11"/>
        </w:numPr>
        <w:tabs>
          <w:tab w:val="left" w:pos="3240"/>
        </w:tabs>
        <w:ind w:left="1800" w:hanging="1080"/>
        <w:jc w:val="both"/>
        <w:rPr>
          <w:rFonts w:ascii="Arial" w:hAnsi="Arial" w:cs="Arial"/>
          <w:b/>
          <w:bCs/>
          <w:sz w:val="22"/>
          <w:szCs w:val="22"/>
        </w:rPr>
      </w:pPr>
      <w:r w:rsidRPr="008B187F">
        <w:rPr>
          <w:rFonts w:ascii="Arial" w:hAnsi="Arial" w:cs="Arial"/>
          <w:sz w:val="22"/>
          <w:szCs w:val="22"/>
        </w:rPr>
        <w:t xml:space="preserve">The Vendor identifies all sales receipts transacted by customers using the Express Products List (EPL) as their procurement instrument.  </w:t>
      </w:r>
    </w:p>
    <w:p w:rsidR="009F29E4" w:rsidRPr="001521D0" w:rsidRDefault="009F29E4" w:rsidP="000A414C">
      <w:pPr>
        <w:pStyle w:val="Level1"/>
        <w:numPr>
          <w:ilvl w:val="1"/>
          <w:numId w:val="11"/>
        </w:numPr>
        <w:tabs>
          <w:tab w:val="left" w:pos="3150"/>
          <w:tab w:val="left" w:pos="3330"/>
        </w:tabs>
        <w:ind w:left="1800" w:hanging="1080"/>
        <w:jc w:val="both"/>
        <w:rPr>
          <w:rFonts w:ascii="Arial" w:hAnsi="Arial" w:cs="Arial"/>
          <w:b/>
          <w:bCs/>
          <w:sz w:val="22"/>
          <w:szCs w:val="22"/>
        </w:rPr>
      </w:pPr>
      <w:r w:rsidRPr="008B187F">
        <w:rPr>
          <w:rFonts w:ascii="Arial" w:hAnsi="Arial" w:cs="Arial"/>
          <w:sz w:val="22"/>
          <w:szCs w:val="22"/>
        </w:rPr>
        <w:t>After receiving the Vendor’s Marketing/Sales Report, the Mississippi Department of Information Technology Services (</w:t>
      </w:r>
      <w:r w:rsidR="004C4AD1" w:rsidRPr="004C4AD1">
        <w:rPr>
          <w:rFonts w:ascii="Arial" w:hAnsi="Arial" w:cs="Arial"/>
          <w:b/>
          <w:sz w:val="22"/>
          <w:szCs w:val="22"/>
        </w:rPr>
        <w:t>ITS</w:t>
      </w:r>
      <w:r w:rsidRPr="008B187F">
        <w:rPr>
          <w:rFonts w:ascii="Arial" w:hAnsi="Arial" w:cs="Arial"/>
          <w:sz w:val="22"/>
          <w:szCs w:val="22"/>
        </w:rPr>
        <w:t>) will review said report and assess the one percent (1.0 %) EPL Administrative Fee based on the total amount of sales listed in the Marketing/Sales Report.</w:t>
      </w:r>
    </w:p>
    <w:p w:rsidR="001521D0" w:rsidRDefault="001521D0" w:rsidP="001521D0">
      <w:pPr>
        <w:pStyle w:val="Level1"/>
        <w:tabs>
          <w:tab w:val="left" w:pos="3150"/>
          <w:tab w:val="left" w:pos="3330"/>
        </w:tabs>
        <w:jc w:val="both"/>
        <w:rPr>
          <w:rFonts w:ascii="Arial" w:hAnsi="Arial" w:cs="Arial"/>
          <w:sz w:val="22"/>
          <w:szCs w:val="22"/>
        </w:rPr>
      </w:pPr>
    </w:p>
    <w:p w:rsidR="001521D0" w:rsidRPr="005E3BE8" w:rsidRDefault="001521D0" w:rsidP="001521D0">
      <w:pPr>
        <w:pStyle w:val="Level1"/>
        <w:tabs>
          <w:tab w:val="left" w:pos="3150"/>
          <w:tab w:val="left" w:pos="3330"/>
        </w:tabs>
        <w:jc w:val="both"/>
        <w:rPr>
          <w:rFonts w:ascii="Arial" w:hAnsi="Arial" w:cs="Arial"/>
          <w:b/>
          <w:bCs/>
          <w:sz w:val="22"/>
          <w:szCs w:val="22"/>
        </w:rPr>
      </w:pPr>
    </w:p>
    <w:p w:rsidR="00D82D17"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lastRenderedPageBreak/>
        <w:t>Submission Schedule</w:t>
      </w:r>
    </w:p>
    <w:p w:rsidR="00D82D17"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Within fifteen (15) days following the end of the quarter, the Vendor must submit their Marketing/Sales Report to the Department of Information Technology Services.  </w:t>
      </w:r>
    </w:p>
    <w:p w:rsidR="009F29E4" w:rsidRPr="008B187F" w:rsidRDefault="009F29E4" w:rsidP="000A414C">
      <w:pPr>
        <w:pStyle w:val="Level1"/>
        <w:numPr>
          <w:ilvl w:val="1"/>
          <w:numId w:val="11"/>
        </w:numPr>
        <w:tabs>
          <w:tab w:val="left" w:pos="1800"/>
        </w:tabs>
        <w:ind w:left="1800" w:hanging="1080"/>
        <w:jc w:val="both"/>
        <w:rPr>
          <w:rFonts w:ascii="Arial" w:hAnsi="Arial" w:cs="Arial"/>
          <w:b/>
          <w:bCs/>
          <w:sz w:val="22"/>
          <w:szCs w:val="22"/>
        </w:rPr>
      </w:pPr>
      <w:r w:rsidRPr="008B187F">
        <w:rPr>
          <w:rFonts w:ascii="Arial" w:hAnsi="Arial" w:cs="Arial"/>
          <w:sz w:val="22"/>
          <w:szCs w:val="22"/>
        </w:rPr>
        <w:t>Vendors will be invoiced by the end of the month following the Fiscal Quarter with payment of the EPL Administrative Fee due by the last</w:t>
      </w:r>
      <w:r w:rsidR="001C568A">
        <w:rPr>
          <w:rFonts w:ascii="Arial" w:hAnsi="Arial" w:cs="Arial"/>
          <w:sz w:val="22"/>
          <w:szCs w:val="22"/>
        </w:rPr>
        <w:t xml:space="preserve"> day of the following month. Below is a sample</w:t>
      </w:r>
      <w:r w:rsidRPr="008B187F">
        <w:rPr>
          <w:rFonts w:ascii="Arial" w:hAnsi="Arial" w:cs="Arial"/>
          <w:sz w:val="22"/>
          <w:szCs w:val="22"/>
        </w:rPr>
        <w:t xml:space="preserve"> EPL Administrative Fee S</w:t>
      </w:r>
      <w:r w:rsidR="001C568A">
        <w:rPr>
          <w:rFonts w:ascii="Arial" w:hAnsi="Arial" w:cs="Arial"/>
          <w:sz w:val="22"/>
          <w:szCs w:val="22"/>
        </w:rPr>
        <w:t>ubmission schedule</w:t>
      </w:r>
      <w:r w:rsidRPr="008B187F">
        <w:rPr>
          <w:rFonts w:ascii="Arial" w:hAnsi="Arial" w:cs="Arial"/>
          <w:sz w:val="22"/>
          <w:szCs w:val="22"/>
        </w:rPr>
        <w:t>:</w:t>
      </w:r>
    </w:p>
    <w:p w:rsidR="009F29E4" w:rsidRPr="008B187F" w:rsidRDefault="009F29E4" w:rsidP="009F29E4">
      <w:pPr>
        <w:jc w:val="both"/>
        <w:rPr>
          <w:rFonts w:ascii="Arial" w:hAnsi="Arial" w:cs="Arial"/>
          <w:sz w:val="22"/>
          <w:szCs w:val="22"/>
        </w:rPr>
      </w:pPr>
    </w:p>
    <w:p w:rsidR="009F29E4" w:rsidRPr="008B187F" w:rsidRDefault="009F29E4" w:rsidP="00D82D17">
      <w:pPr>
        <w:numPr>
          <w:ilvl w:val="0"/>
          <w:numId w:val="29"/>
        </w:numPr>
        <w:ind w:left="3240"/>
        <w:jc w:val="both"/>
        <w:rPr>
          <w:rFonts w:ascii="Arial" w:hAnsi="Arial" w:cs="Arial"/>
          <w:sz w:val="22"/>
          <w:szCs w:val="22"/>
        </w:rPr>
      </w:pPr>
      <w:r w:rsidRPr="008B187F">
        <w:rPr>
          <w:rFonts w:ascii="Arial" w:hAnsi="Arial" w:cs="Arial"/>
          <w:b/>
          <w:sz w:val="22"/>
          <w:szCs w:val="22"/>
        </w:rPr>
        <w:t>Fiscal Quarter 1</w:t>
      </w:r>
      <w:r w:rsidRPr="008B187F">
        <w:rPr>
          <w:rFonts w:ascii="Arial" w:hAnsi="Arial" w:cs="Arial"/>
          <w:sz w:val="22"/>
          <w:szCs w:val="22"/>
        </w:rPr>
        <w:t xml:space="preserve"> (</w:t>
      </w:r>
      <w:r w:rsidR="00DD22F8">
        <w:rPr>
          <w:rFonts w:ascii="Arial" w:hAnsi="Arial" w:cs="Arial"/>
          <w:sz w:val="22"/>
          <w:szCs w:val="22"/>
        </w:rPr>
        <w:t>June</w:t>
      </w:r>
      <w:r w:rsidRPr="008B187F">
        <w:rPr>
          <w:rFonts w:ascii="Arial" w:hAnsi="Arial" w:cs="Arial"/>
          <w:sz w:val="22"/>
          <w:szCs w:val="22"/>
        </w:rPr>
        <w:t xml:space="preserve"> 1st – </w:t>
      </w:r>
      <w:r w:rsidR="006D374C">
        <w:rPr>
          <w:rFonts w:ascii="Arial" w:hAnsi="Arial" w:cs="Arial"/>
          <w:sz w:val="22"/>
          <w:szCs w:val="22"/>
        </w:rPr>
        <w:t>August</w:t>
      </w:r>
      <w:r w:rsidRPr="008B187F">
        <w:rPr>
          <w:rFonts w:ascii="Arial" w:hAnsi="Arial" w:cs="Arial"/>
          <w:sz w:val="22"/>
          <w:szCs w:val="22"/>
        </w:rPr>
        <w:t xml:space="preserve"> </w:t>
      </w:r>
      <w:r w:rsidR="006D374C">
        <w:rPr>
          <w:rFonts w:ascii="Arial" w:hAnsi="Arial" w:cs="Arial"/>
          <w:sz w:val="22"/>
          <w:szCs w:val="22"/>
        </w:rPr>
        <w:t>31st</w:t>
      </w:r>
      <w:r w:rsidRPr="008B187F">
        <w:rPr>
          <w:rFonts w:ascii="Arial" w:hAnsi="Arial" w:cs="Arial"/>
          <w:sz w:val="22"/>
          <w:szCs w:val="22"/>
        </w:rPr>
        <w:t>)</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Marketing/Sales Report Due by </w:t>
      </w:r>
      <w:r w:rsidR="006D374C">
        <w:rPr>
          <w:rFonts w:ascii="Arial" w:hAnsi="Arial" w:cs="Arial"/>
          <w:sz w:val="22"/>
          <w:szCs w:val="22"/>
        </w:rPr>
        <w:t>September</w:t>
      </w:r>
      <w:r w:rsidRPr="008B187F">
        <w:rPr>
          <w:rFonts w:ascii="Arial" w:hAnsi="Arial" w:cs="Arial"/>
          <w:sz w:val="22"/>
          <w:szCs w:val="22"/>
        </w:rPr>
        <w:t xml:space="preserve"> 15</w:t>
      </w:r>
      <w:r w:rsidRPr="006D374C">
        <w:rPr>
          <w:rFonts w:ascii="Arial" w:hAnsi="Arial" w:cs="Arial"/>
          <w:sz w:val="22"/>
          <w:szCs w:val="22"/>
          <w:vertAlign w:val="superscript"/>
        </w:rPr>
        <w:t>th</w:t>
      </w:r>
      <w:r w:rsidRPr="008B187F">
        <w:rPr>
          <w:rFonts w:ascii="Arial" w:hAnsi="Arial" w:cs="Arial"/>
          <w:sz w:val="22"/>
          <w:szCs w:val="22"/>
        </w:rPr>
        <w:t xml:space="preserve"> </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004C4AD1" w:rsidRPr="004C4AD1">
        <w:rPr>
          <w:rFonts w:ascii="Arial" w:hAnsi="Arial" w:cs="Arial"/>
          <w:b/>
          <w:sz w:val="22"/>
          <w:szCs w:val="22"/>
        </w:rPr>
        <w:t>ITS</w:t>
      </w:r>
      <w:proofErr w:type="gramEnd"/>
      <w:r w:rsidRPr="008B187F">
        <w:rPr>
          <w:rFonts w:ascii="Arial" w:hAnsi="Arial" w:cs="Arial"/>
          <w:sz w:val="22"/>
          <w:szCs w:val="22"/>
        </w:rPr>
        <w:t xml:space="preserve"> by </w:t>
      </w:r>
      <w:r w:rsidR="006D374C">
        <w:rPr>
          <w:rFonts w:ascii="Arial" w:hAnsi="Arial" w:cs="Arial"/>
          <w:sz w:val="22"/>
          <w:szCs w:val="22"/>
        </w:rPr>
        <w:t>October</w:t>
      </w:r>
      <w:r w:rsidRPr="008B187F">
        <w:rPr>
          <w:rFonts w:ascii="Arial" w:hAnsi="Arial" w:cs="Arial"/>
          <w:sz w:val="22"/>
          <w:szCs w:val="22"/>
        </w:rPr>
        <w:t xml:space="preserve"> </w:t>
      </w:r>
      <w:r w:rsidRPr="006D374C">
        <w:rPr>
          <w:rFonts w:ascii="Arial" w:hAnsi="Arial" w:cs="Arial"/>
          <w:sz w:val="22"/>
          <w:szCs w:val="22"/>
          <w:vertAlign w:val="superscript"/>
        </w:rPr>
        <w:t>1st</w:t>
      </w:r>
      <w:r w:rsidRPr="008B187F">
        <w:rPr>
          <w:rFonts w:ascii="Arial" w:hAnsi="Arial" w:cs="Arial"/>
          <w:sz w:val="22"/>
          <w:szCs w:val="22"/>
        </w:rPr>
        <w:t xml:space="preserve"> </w:t>
      </w:r>
    </w:p>
    <w:p w:rsidR="009F29E4" w:rsidRPr="008B187F" w:rsidRDefault="009F29E4" w:rsidP="00D82D17">
      <w:pPr>
        <w:ind w:left="2520" w:firstLine="720"/>
        <w:jc w:val="both"/>
        <w:rPr>
          <w:rFonts w:ascii="Arial" w:hAnsi="Arial" w:cs="Arial"/>
          <w:sz w:val="22"/>
          <w:szCs w:val="22"/>
        </w:rPr>
      </w:pPr>
      <w:r w:rsidRPr="008B187F">
        <w:rPr>
          <w:rFonts w:ascii="Arial" w:hAnsi="Arial" w:cs="Arial"/>
          <w:sz w:val="22"/>
          <w:szCs w:val="22"/>
        </w:rPr>
        <w:t xml:space="preserve">Payment Due by </w:t>
      </w:r>
      <w:r w:rsidR="006D374C">
        <w:rPr>
          <w:rFonts w:ascii="Arial" w:hAnsi="Arial" w:cs="Arial"/>
          <w:sz w:val="22"/>
          <w:szCs w:val="22"/>
        </w:rPr>
        <w:t>October</w:t>
      </w:r>
      <w:r w:rsidRPr="008B187F">
        <w:rPr>
          <w:rFonts w:ascii="Arial" w:hAnsi="Arial" w:cs="Arial"/>
          <w:sz w:val="22"/>
          <w:szCs w:val="22"/>
        </w:rPr>
        <w:t xml:space="preserve"> 30</w:t>
      </w:r>
      <w:r w:rsidRPr="006D374C">
        <w:rPr>
          <w:rFonts w:ascii="Arial" w:hAnsi="Arial" w:cs="Arial"/>
          <w:sz w:val="22"/>
          <w:szCs w:val="22"/>
          <w:vertAlign w:val="superscript"/>
        </w:rPr>
        <w:t>th</w:t>
      </w:r>
      <w:r w:rsidRPr="008B187F">
        <w:rPr>
          <w:rFonts w:ascii="Arial" w:hAnsi="Arial" w:cs="Arial"/>
          <w:sz w:val="22"/>
          <w:szCs w:val="22"/>
        </w:rPr>
        <w:t xml:space="preserve">  </w:t>
      </w:r>
    </w:p>
    <w:p w:rsidR="009F29E4" w:rsidRPr="008B187F" w:rsidRDefault="009F29E4" w:rsidP="009F29E4">
      <w:pPr>
        <w:ind w:left="2160" w:hanging="360"/>
        <w:jc w:val="both"/>
        <w:rPr>
          <w:rFonts w:ascii="Arial" w:hAnsi="Arial" w:cs="Arial"/>
          <w:sz w:val="22"/>
          <w:szCs w:val="22"/>
        </w:rPr>
      </w:pPr>
    </w:p>
    <w:p w:rsidR="009F29E4" w:rsidRPr="008B187F" w:rsidRDefault="009F29E4" w:rsidP="00D82D17">
      <w:pPr>
        <w:numPr>
          <w:ilvl w:val="0"/>
          <w:numId w:val="29"/>
        </w:numPr>
        <w:ind w:left="3240"/>
        <w:jc w:val="both"/>
        <w:rPr>
          <w:rFonts w:ascii="Arial" w:hAnsi="Arial" w:cs="Arial"/>
          <w:sz w:val="22"/>
          <w:szCs w:val="22"/>
        </w:rPr>
      </w:pPr>
      <w:r w:rsidRPr="008B187F">
        <w:rPr>
          <w:rFonts w:ascii="Arial" w:hAnsi="Arial" w:cs="Arial"/>
          <w:b/>
          <w:sz w:val="22"/>
          <w:szCs w:val="22"/>
        </w:rPr>
        <w:t xml:space="preserve">Fiscal Quarter 2 </w:t>
      </w:r>
      <w:r w:rsidRPr="008B187F">
        <w:rPr>
          <w:rFonts w:ascii="Arial" w:hAnsi="Arial" w:cs="Arial"/>
          <w:sz w:val="22"/>
          <w:szCs w:val="22"/>
        </w:rPr>
        <w:t>(</w:t>
      </w:r>
      <w:r w:rsidR="006D374C">
        <w:rPr>
          <w:rFonts w:ascii="Arial" w:hAnsi="Arial" w:cs="Arial"/>
          <w:sz w:val="22"/>
          <w:szCs w:val="22"/>
        </w:rPr>
        <w:t>September</w:t>
      </w:r>
      <w:r w:rsidRPr="008B187F">
        <w:rPr>
          <w:rFonts w:ascii="Arial" w:hAnsi="Arial" w:cs="Arial"/>
          <w:sz w:val="22"/>
          <w:szCs w:val="22"/>
        </w:rPr>
        <w:t xml:space="preserve"> 1st - </w:t>
      </w:r>
      <w:r w:rsidR="006D374C">
        <w:rPr>
          <w:rFonts w:ascii="Arial" w:hAnsi="Arial" w:cs="Arial"/>
          <w:sz w:val="22"/>
          <w:szCs w:val="22"/>
        </w:rPr>
        <w:t>November</w:t>
      </w:r>
      <w:r w:rsidRPr="008B187F">
        <w:rPr>
          <w:rFonts w:ascii="Arial" w:hAnsi="Arial" w:cs="Arial"/>
          <w:sz w:val="22"/>
          <w:szCs w:val="22"/>
        </w:rPr>
        <w:t xml:space="preserve"> 31st)</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Marketing/Sales Report Due by </w:t>
      </w:r>
      <w:r w:rsidR="006D374C">
        <w:rPr>
          <w:rFonts w:ascii="Arial" w:hAnsi="Arial" w:cs="Arial"/>
          <w:sz w:val="22"/>
          <w:szCs w:val="22"/>
        </w:rPr>
        <w:t>December</w:t>
      </w:r>
      <w:r w:rsidRPr="008B187F">
        <w:rPr>
          <w:rFonts w:ascii="Arial" w:hAnsi="Arial" w:cs="Arial"/>
          <w:sz w:val="22"/>
          <w:szCs w:val="22"/>
        </w:rPr>
        <w:t xml:space="preserve"> 15</w:t>
      </w:r>
      <w:r w:rsidRPr="008B187F">
        <w:rPr>
          <w:rFonts w:ascii="Arial" w:hAnsi="Arial" w:cs="Arial"/>
          <w:sz w:val="22"/>
          <w:szCs w:val="22"/>
          <w:vertAlign w:val="superscript"/>
        </w:rPr>
        <w:t>th</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004C4AD1" w:rsidRPr="004C4AD1">
        <w:rPr>
          <w:rFonts w:ascii="Arial" w:hAnsi="Arial" w:cs="Arial"/>
          <w:b/>
          <w:sz w:val="22"/>
          <w:szCs w:val="22"/>
        </w:rPr>
        <w:t>ITS</w:t>
      </w:r>
      <w:proofErr w:type="gramEnd"/>
      <w:r w:rsidRPr="008B187F">
        <w:rPr>
          <w:rFonts w:ascii="Arial" w:hAnsi="Arial" w:cs="Arial"/>
          <w:sz w:val="22"/>
          <w:szCs w:val="22"/>
        </w:rPr>
        <w:t xml:space="preserve"> by </w:t>
      </w:r>
      <w:r w:rsidR="006D374C">
        <w:rPr>
          <w:rFonts w:ascii="Arial" w:hAnsi="Arial" w:cs="Arial"/>
          <w:sz w:val="22"/>
          <w:szCs w:val="22"/>
        </w:rPr>
        <w:t>January</w:t>
      </w:r>
      <w:r w:rsidRPr="008B187F">
        <w:rPr>
          <w:rFonts w:ascii="Arial" w:hAnsi="Arial" w:cs="Arial"/>
          <w:sz w:val="22"/>
          <w:szCs w:val="22"/>
        </w:rPr>
        <w:t xml:space="preserve"> 1</w:t>
      </w:r>
      <w:r w:rsidRPr="008B187F">
        <w:rPr>
          <w:rFonts w:ascii="Arial" w:hAnsi="Arial" w:cs="Arial"/>
          <w:sz w:val="22"/>
          <w:szCs w:val="22"/>
          <w:vertAlign w:val="superscript"/>
        </w:rPr>
        <w:t>st</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Payment Due by </w:t>
      </w:r>
      <w:r w:rsidR="006D374C">
        <w:rPr>
          <w:rFonts w:ascii="Arial" w:hAnsi="Arial" w:cs="Arial"/>
          <w:sz w:val="22"/>
          <w:szCs w:val="22"/>
        </w:rPr>
        <w:t>January</w:t>
      </w:r>
      <w:r w:rsidRPr="008B187F">
        <w:rPr>
          <w:rFonts w:ascii="Arial" w:hAnsi="Arial" w:cs="Arial"/>
          <w:sz w:val="22"/>
          <w:szCs w:val="22"/>
        </w:rPr>
        <w:t xml:space="preserve"> 31</w:t>
      </w:r>
      <w:r w:rsidRPr="006D374C">
        <w:rPr>
          <w:rFonts w:ascii="Arial" w:hAnsi="Arial" w:cs="Arial"/>
          <w:sz w:val="22"/>
          <w:szCs w:val="22"/>
          <w:vertAlign w:val="superscript"/>
        </w:rPr>
        <w:t>st</w:t>
      </w:r>
    </w:p>
    <w:p w:rsidR="009F29E4" w:rsidRPr="008B187F" w:rsidRDefault="009F29E4" w:rsidP="009F29E4">
      <w:pPr>
        <w:jc w:val="both"/>
        <w:rPr>
          <w:rFonts w:ascii="Arial" w:hAnsi="Arial" w:cs="Arial"/>
          <w:sz w:val="22"/>
          <w:szCs w:val="22"/>
        </w:rPr>
      </w:pPr>
    </w:p>
    <w:p w:rsidR="009F29E4" w:rsidRPr="008B187F" w:rsidRDefault="009F29E4" w:rsidP="00D82D17">
      <w:pPr>
        <w:numPr>
          <w:ilvl w:val="0"/>
          <w:numId w:val="29"/>
        </w:numPr>
        <w:ind w:left="3240"/>
        <w:jc w:val="both"/>
        <w:rPr>
          <w:rFonts w:ascii="Arial" w:hAnsi="Arial" w:cs="Arial"/>
          <w:sz w:val="22"/>
          <w:szCs w:val="22"/>
        </w:rPr>
      </w:pPr>
      <w:r w:rsidRPr="008B187F">
        <w:rPr>
          <w:rFonts w:ascii="Arial" w:hAnsi="Arial" w:cs="Arial"/>
          <w:b/>
          <w:sz w:val="22"/>
          <w:szCs w:val="22"/>
        </w:rPr>
        <w:t>Fiscal Quarter 3</w:t>
      </w:r>
      <w:r w:rsidRPr="008B187F">
        <w:rPr>
          <w:rFonts w:ascii="Arial" w:hAnsi="Arial" w:cs="Arial"/>
          <w:sz w:val="22"/>
          <w:szCs w:val="22"/>
        </w:rPr>
        <w:t xml:space="preserve"> (</w:t>
      </w:r>
      <w:r w:rsidR="006D374C">
        <w:rPr>
          <w:rFonts w:ascii="Arial" w:hAnsi="Arial" w:cs="Arial"/>
          <w:sz w:val="22"/>
          <w:szCs w:val="22"/>
        </w:rPr>
        <w:t>December</w:t>
      </w:r>
      <w:r w:rsidRPr="008B187F">
        <w:rPr>
          <w:rFonts w:ascii="Arial" w:hAnsi="Arial" w:cs="Arial"/>
          <w:sz w:val="22"/>
          <w:szCs w:val="22"/>
        </w:rPr>
        <w:t xml:space="preserve"> 1st – </w:t>
      </w:r>
      <w:r w:rsidR="006D374C">
        <w:rPr>
          <w:rFonts w:ascii="Arial" w:hAnsi="Arial" w:cs="Arial"/>
          <w:sz w:val="22"/>
          <w:szCs w:val="22"/>
        </w:rPr>
        <w:t>February</w:t>
      </w:r>
      <w:r w:rsidRPr="008B187F">
        <w:rPr>
          <w:rFonts w:ascii="Arial" w:hAnsi="Arial" w:cs="Arial"/>
          <w:sz w:val="22"/>
          <w:szCs w:val="22"/>
        </w:rPr>
        <w:t xml:space="preserve"> </w:t>
      </w:r>
      <w:r w:rsidR="006D374C">
        <w:rPr>
          <w:rFonts w:ascii="Arial" w:hAnsi="Arial" w:cs="Arial"/>
          <w:sz w:val="22"/>
          <w:szCs w:val="22"/>
        </w:rPr>
        <w:t>28th</w:t>
      </w:r>
      <w:r w:rsidRPr="008B187F">
        <w:rPr>
          <w:rFonts w:ascii="Arial" w:hAnsi="Arial" w:cs="Arial"/>
          <w:sz w:val="22"/>
          <w:szCs w:val="22"/>
        </w:rPr>
        <w:t>)</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Marketing/Sales Report Due by </w:t>
      </w:r>
      <w:r w:rsidR="006D374C">
        <w:rPr>
          <w:rFonts w:ascii="Arial" w:hAnsi="Arial" w:cs="Arial"/>
          <w:sz w:val="22"/>
          <w:szCs w:val="22"/>
        </w:rPr>
        <w:t>March</w:t>
      </w:r>
      <w:r w:rsidRPr="008B187F">
        <w:rPr>
          <w:rFonts w:ascii="Arial" w:hAnsi="Arial" w:cs="Arial"/>
          <w:sz w:val="22"/>
          <w:szCs w:val="22"/>
        </w:rPr>
        <w:t xml:space="preserve"> 15</w:t>
      </w:r>
      <w:r w:rsidRPr="008B187F">
        <w:rPr>
          <w:rFonts w:ascii="Arial" w:hAnsi="Arial" w:cs="Arial"/>
          <w:sz w:val="22"/>
          <w:szCs w:val="22"/>
          <w:vertAlign w:val="superscript"/>
        </w:rPr>
        <w:t>th</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004C4AD1" w:rsidRPr="004C4AD1">
        <w:rPr>
          <w:rFonts w:ascii="Arial" w:hAnsi="Arial" w:cs="Arial"/>
          <w:b/>
          <w:sz w:val="22"/>
          <w:szCs w:val="22"/>
        </w:rPr>
        <w:t>ITS</w:t>
      </w:r>
      <w:proofErr w:type="gramEnd"/>
      <w:r w:rsidRPr="008B187F">
        <w:rPr>
          <w:rFonts w:ascii="Arial" w:hAnsi="Arial" w:cs="Arial"/>
          <w:sz w:val="22"/>
          <w:szCs w:val="22"/>
        </w:rPr>
        <w:t xml:space="preserve"> by </w:t>
      </w:r>
      <w:r w:rsidR="006D374C">
        <w:rPr>
          <w:rFonts w:ascii="Arial" w:hAnsi="Arial" w:cs="Arial"/>
          <w:sz w:val="22"/>
          <w:szCs w:val="22"/>
        </w:rPr>
        <w:t>April 1</w:t>
      </w:r>
      <w:r w:rsidR="006D374C">
        <w:rPr>
          <w:rFonts w:ascii="Arial" w:hAnsi="Arial" w:cs="Arial"/>
          <w:sz w:val="22"/>
          <w:szCs w:val="22"/>
          <w:vertAlign w:val="superscript"/>
        </w:rPr>
        <w:t>st</w:t>
      </w:r>
      <w:r w:rsidRPr="008B187F">
        <w:rPr>
          <w:rFonts w:ascii="Arial" w:hAnsi="Arial" w:cs="Arial"/>
          <w:sz w:val="22"/>
          <w:szCs w:val="22"/>
        </w:rPr>
        <w:t xml:space="preserve"> </w:t>
      </w:r>
    </w:p>
    <w:p w:rsidR="009F29E4" w:rsidRPr="008B187F" w:rsidRDefault="006D374C" w:rsidP="00F71030">
      <w:pPr>
        <w:ind w:left="3240"/>
        <w:jc w:val="both"/>
        <w:rPr>
          <w:rFonts w:ascii="Arial" w:hAnsi="Arial" w:cs="Arial"/>
          <w:sz w:val="22"/>
          <w:szCs w:val="22"/>
        </w:rPr>
      </w:pPr>
      <w:r>
        <w:rPr>
          <w:rFonts w:ascii="Arial" w:hAnsi="Arial" w:cs="Arial"/>
          <w:sz w:val="22"/>
          <w:szCs w:val="22"/>
        </w:rPr>
        <w:t>Payment Due by April 30</w:t>
      </w:r>
      <w:r>
        <w:rPr>
          <w:rFonts w:ascii="Arial" w:hAnsi="Arial" w:cs="Arial"/>
          <w:sz w:val="22"/>
          <w:szCs w:val="22"/>
          <w:vertAlign w:val="superscript"/>
        </w:rPr>
        <w:t>th</w:t>
      </w:r>
      <w:r w:rsidR="009F29E4" w:rsidRPr="008B187F">
        <w:rPr>
          <w:rFonts w:ascii="Arial" w:hAnsi="Arial" w:cs="Arial"/>
          <w:sz w:val="22"/>
          <w:szCs w:val="22"/>
        </w:rPr>
        <w:t xml:space="preserve">  </w:t>
      </w:r>
    </w:p>
    <w:p w:rsidR="009F29E4" w:rsidRPr="008B187F" w:rsidRDefault="009F29E4" w:rsidP="009F29E4">
      <w:pPr>
        <w:jc w:val="both"/>
        <w:rPr>
          <w:rFonts w:ascii="Arial" w:hAnsi="Arial" w:cs="Arial"/>
          <w:sz w:val="22"/>
          <w:szCs w:val="22"/>
        </w:rPr>
      </w:pPr>
    </w:p>
    <w:p w:rsidR="009F29E4" w:rsidRPr="008B187F" w:rsidRDefault="009F29E4" w:rsidP="00F71030">
      <w:pPr>
        <w:numPr>
          <w:ilvl w:val="0"/>
          <w:numId w:val="29"/>
        </w:numPr>
        <w:ind w:left="3240"/>
        <w:jc w:val="both"/>
        <w:rPr>
          <w:rFonts w:ascii="Arial" w:hAnsi="Arial" w:cs="Arial"/>
          <w:sz w:val="22"/>
          <w:szCs w:val="22"/>
        </w:rPr>
      </w:pPr>
      <w:r w:rsidRPr="008B187F">
        <w:rPr>
          <w:rFonts w:ascii="Arial" w:hAnsi="Arial" w:cs="Arial"/>
          <w:b/>
          <w:sz w:val="22"/>
          <w:szCs w:val="22"/>
        </w:rPr>
        <w:t>Fiscal Quarter 4</w:t>
      </w:r>
      <w:r w:rsidR="006D374C">
        <w:rPr>
          <w:rFonts w:ascii="Arial" w:hAnsi="Arial" w:cs="Arial"/>
          <w:sz w:val="22"/>
          <w:szCs w:val="22"/>
        </w:rPr>
        <w:t xml:space="preserve"> (</w:t>
      </w:r>
      <w:r w:rsidR="00A96D45">
        <w:rPr>
          <w:rFonts w:ascii="Arial" w:hAnsi="Arial" w:cs="Arial"/>
          <w:sz w:val="22"/>
          <w:szCs w:val="22"/>
        </w:rPr>
        <w:t>March</w:t>
      </w:r>
      <w:r w:rsidR="006D374C">
        <w:rPr>
          <w:rFonts w:ascii="Arial" w:hAnsi="Arial" w:cs="Arial"/>
          <w:sz w:val="22"/>
          <w:szCs w:val="22"/>
        </w:rPr>
        <w:t xml:space="preserve"> </w:t>
      </w:r>
      <w:r w:rsidRPr="008B187F">
        <w:rPr>
          <w:rFonts w:ascii="Arial" w:hAnsi="Arial" w:cs="Arial"/>
          <w:sz w:val="22"/>
          <w:szCs w:val="22"/>
        </w:rPr>
        <w:t xml:space="preserve">1st </w:t>
      </w:r>
      <w:r w:rsidR="00A96D45" w:rsidRPr="008B187F">
        <w:rPr>
          <w:rFonts w:ascii="Arial" w:hAnsi="Arial" w:cs="Arial"/>
          <w:sz w:val="22"/>
          <w:szCs w:val="22"/>
        </w:rPr>
        <w:t>–</w:t>
      </w:r>
      <w:r w:rsidR="00A96D45">
        <w:rPr>
          <w:rFonts w:ascii="Arial" w:hAnsi="Arial" w:cs="Arial"/>
          <w:sz w:val="22"/>
          <w:szCs w:val="22"/>
        </w:rPr>
        <w:t xml:space="preserve"> May 31st</w:t>
      </w:r>
      <w:r w:rsidRPr="008B187F">
        <w:rPr>
          <w:rFonts w:ascii="Arial" w:hAnsi="Arial" w:cs="Arial"/>
          <w:sz w:val="22"/>
          <w:szCs w:val="22"/>
        </w:rPr>
        <w:t>)</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Marketing/Sales Report Due by </w:t>
      </w:r>
      <w:r w:rsidR="00A96D45">
        <w:rPr>
          <w:rFonts w:ascii="Arial" w:hAnsi="Arial" w:cs="Arial"/>
          <w:sz w:val="22"/>
          <w:szCs w:val="22"/>
        </w:rPr>
        <w:t>June</w:t>
      </w:r>
      <w:r w:rsidRPr="008B187F">
        <w:rPr>
          <w:rFonts w:ascii="Arial" w:hAnsi="Arial" w:cs="Arial"/>
          <w:sz w:val="22"/>
          <w:szCs w:val="22"/>
        </w:rPr>
        <w:t xml:space="preserve"> 15</w:t>
      </w:r>
      <w:r w:rsidRPr="008B187F">
        <w:rPr>
          <w:rFonts w:ascii="Arial" w:hAnsi="Arial" w:cs="Arial"/>
          <w:sz w:val="22"/>
          <w:szCs w:val="22"/>
          <w:vertAlign w:val="superscript"/>
        </w:rPr>
        <w:t>th</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Pr="008B187F">
        <w:rPr>
          <w:rFonts w:ascii="Arial" w:hAnsi="Arial" w:cs="Arial"/>
          <w:b/>
          <w:sz w:val="22"/>
          <w:szCs w:val="22"/>
        </w:rPr>
        <w:t>ITS</w:t>
      </w:r>
      <w:proofErr w:type="gramEnd"/>
      <w:r w:rsidRPr="008B187F">
        <w:rPr>
          <w:rFonts w:ascii="Arial" w:hAnsi="Arial" w:cs="Arial"/>
          <w:sz w:val="22"/>
          <w:szCs w:val="22"/>
        </w:rPr>
        <w:t xml:space="preserve"> by </w:t>
      </w:r>
      <w:r w:rsidR="00A96D45">
        <w:rPr>
          <w:rFonts w:ascii="Arial" w:hAnsi="Arial" w:cs="Arial"/>
          <w:sz w:val="22"/>
          <w:szCs w:val="22"/>
        </w:rPr>
        <w:t>July</w:t>
      </w:r>
      <w:r w:rsidRPr="008B187F">
        <w:rPr>
          <w:rFonts w:ascii="Arial" w:hAnsi="Arial" w:cs="Arial"/>
          <w:sz w:val="22"/>
          <w:szCs w:val="22"/>
        </w:rPr>
        <w:t xml:space="preserve"> 1</w:t>
      </w:r>
      <w:r w:rsidRPr="008B187F">
        <w:rPr>
          <w:rFonts w:ascii="Arial" w:hAnsi="Arial" w:cs="Arial"/>
          <w:sz w:val="22"/>
          <w:szCs w:val="22"/>
          <w:vertAlign w:val="superscript"/>
        </w:rPr>
        <w:t>st</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Payment Due by </w:t>
      </w:r>
      <w:r w:rsidR="00A96D45">
        <w:rPr>
          <w:rFonts w:ascii="Arial" w:hAnsi="Arial" w:cs="Arial"/>
          <w:sz w:val="22"/>
          <w:szCs w:val="22"/>
        </w:rPr>
        <w:t>July</w:t>
      </w:r>
      <w:r w:rsidRPr="008B187F">
        <w:rPr>
          <w:rFonts w:ascii="Arial" w:hAnsi="Arial" w:cs="Arial"/>
          <w:sz w:val="22"/>
          <w:szCs w:val="22"/>
        </w:rPr>
        <w:t xml:space="preserve"> 31</w:t>
      </w:r>
      <w:r w:rsidRPr="006D374C">
        <w:rPr>
          <w:rFonts w:ascii="Arial" w:hAnsi="Arial" w:cs="Arial"/>
          <w:sz w:val="22"/>
          <w:szCs w:val="22"/>
          <w:vertAlign w:val="superscript"/>
        </w:rPr>
        <w:t>st</w:t>
      </w:r>
    </w:p>
    <w:p w:rsidR="00D82D17"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t>Vendor Penalties</w:t>
      </w:r>
    </w:p>
    <w:p w:rsidR="00D82D17"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Vendor failure to submit a Marketing/Sales Report within 3 working days after the due date will result in a suspension from the EPL.  Vendor is subject to reinstatement after sending in the delinquent Marketing/Sales Report and making payment for the quarterly administrative fees.</w:t>
      </w:r>
    </w:p>
    <w:p w:rsidR="009F29E4" w:rsidRPr="008B187F" w:rsidRDefault="009F29E4" w:rsidP="000A414C">
      <w:pPr>
        <w:pStyle w:val="Level1"/>
        <w:numPr>
          <w:ilvl w:val="1"/>
          <w:numId w:val="11"/>
        </w:numPr>
        <w:tabs>
          <w:tab w:val="left" w:pos="2340"/>
        </w:tabs>
        <w:ind w:left="1800" w:hanging="1080"/>
        <w:jc w:val="both"/>
        <w:rPr>
          <w:rFonts w:ascii="Arial" w:hAnsi="Arial" w:cs="Arial"/>
          <w:b/>
          <w:bCs/>
          <w:sz w:val="22"/>
          <w:szCs w:val="22"/>
        </w:rPr>
      </w:pPr>
      <w:r w:rsidRPr="008B187F">
        <w:rPr>
          <w:rFonts w:ascii="Arial" w:hAnsi="Arial" w:cs="Arial"/>
          <w:sz w:val="22"/>
          <w:szCs w:val="22"/>
        </w:rPr>
        <w:t>Vendor failure to submit payment of the EPL quarterly administrative fees by the due date will result in an immediate suspension until all outstanding fees are paid in full.  Vendor is subject to reinstatement after all delinquent fees are bought current.</w:t>
      </w:r>
    </w:p>
    <w:p w:rsidR="00D82D17"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t>Report Format</w:t>
      </w:r>
    </w:p>
    <w:p w:rsidR="002F3E15" w:rsidRPr="002F3E15"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Vendors must include the following fields in the Marketing/Sales Report submitted at the completion of each quarter:</w:t>
      </w:r>
    </w:p>
    <w:p w:rsidR="002F3E15" w:rsidRPr="002F3E15" w:rsidRDefault="009F29E4" w:rsidP="000A414C">
      <w:pPr>
        <w:pStyle w:val="Level1"/>
        <w:numPr>
          <w:ilvl w:val="2"/>
          <w:numId w:val="11"/>
        </w:numPr>
        <w:tabs>
          <w:tab w:val="clear" w:pos="1800"/>
          <w:tab w:val="num" w:pos="3420"/>
        </w:tabs>
        <w:ind w:left="2880" w:hanging="1080"/>
        <w:jc w:val="both"/>
        <w:rPr>
          <w:rFonts w:ascii="Arial" w:hAnsi="Arial" w:cs="Arial"/>
          <w:b/>
          <w:bCs/>
          <w:sz w:val="22"/>
          <w:szCs w:val="22"/>
        </w:rPr>
      </w:pPr>
      <w:r w:rsidRPr="002F3E15">
        <w:rPr>
          <w:rFonts w:ascii="Arial" w:hAnsi="Arial" w:cs="Arial"/>
          <w:sz w:val="22"/>
          <w:szCs w:val="22"/>
        </w:rPr>
        <w:t>Date</w:t>
      </w:r>
    </w:p>
    <w:p w:rsidR="002F3E15" w:rsidRPr="002F3E15" w:rsidRDefault="009F29E4" w:rsidP="000A414C">
      <w:pPr>
        <w:pStyle w:val="Level1"/>
        <w:numPr>
          <w:ilvl w:val="2"/>
          <w:numId w:val="11"/>
        </w:numPr>
        <w:tabs>
          <w:tab w:val="clear" w:pos="1800"/>
          <w:tab w:val="num" w:pos="3420"/>
        </w:tabs>
        <w:ind w:left="2880" w:hanging="1080"/>
        <w:jc w:val="both"/>
        <w:rPr>
          <w:rFonts w:ascii="Arial" w:hAnsi="Arial" w:cs="Arial"/>
          <w:b/>
          <w:bCs/>
          <w:sz w:val="22"/>
          <w:szCs w:val="22"/>
        </w:rPr>
      </w:pPr>
      <w:r w:rsidRPr="002F3E15">
        <w:rPr>
          <w:rFonts w:ascii="Arial" w:hAnsi="Arial" w:cs="Arial"/>
          <w:sz w:val="22"/>
          <w:szCs w:val="22"/>
        </w:rPr>
        <w:lastRenderedPageBreak/>
        <w:t>Client Name</w:t>
      </w:r>
    </w:p>
    <w:p w:rsidR="002F3E15" w:rsidRPr="002F3E15" w:rsidRDefault="009F29E4" w:rsidP="000A414C">
      <w:pPr>
        <w:pStyle w:val="Level1"/>
        <w:numPr>
          <w:ilvl w:val="2"/>
          <w:numId w:val="11"/>
        </w:numPr>
        <w:tabs>
          <w:tab w:val="clear" w:pos="1800"/>
          <w:tab w:val="num" w:pos="3960"/>
        </w:tabs>
        <w:ind w:left="2880" w:hanging="1080"/>
        <w:jc w:val="both"/>
        <w:rPr>
          <w:rFonts w:ascii="Arial" w:hAnsi="Arial" w:cs="Arial"/>
          <w:b/>
          <w:bCs/>
          <w:sz w:val="22"/>
          <w:szCs w:val="22"/>
        </w:rPr>
      </w:pPr>
      <w:r w:rsidRPr="002F3E15">
        <w:rPr>
          <w:rFonts w:ascii="Arial" w:hAnsi="Arial" w:cs="Arial"/>
          <w:sz w:val="22"/>
          <w:szCs w:val="22"/>
        </w:rPr>
        <w:t>Purchase Order Number</w:t>
      </w:r>
    </w:p>
    <w:p w:rsidR="002F3E15" w:rsidRPr="002F3E15" w:rsidRDefault="009F29E4" w:rsidP="000A414C">
      <w:pPr>
        <w:pStyle w:val="Level1"/>
        <w:numPr>
          <w:ilvl w:val="2"/>
          <w:numId w:val="11"/>
        </w:numPr>
        <w:tabs>
          <w:tab w:val="clear" w:pos="1800"/>
          <w:tab w:val="num" w:pos="3690"/>
        </w:tabs>
        <w:ind w:left="2880" w:hanging="1080"/>
        <w:jc w:val="both"/>
        <w:rPr>
          <w:rFonts w:ascii="Arial" w:hAnsi="Arial" w:cs="Arial"/>
          <w:b/>
          <w:bCs/>
          <w:sz w:val="22"/>
          <w:szCs w:val="22"/>
        </w:rPr>
      </w:pPr>
      <w:r w:rsidRPr="002F3E15">
        <w:rPr>
          <w:rFonts w:ascii="Arial" w:hAnsi="Arial" w:cs="Arial"/>
          <w:sz w:val="22"/>
          <w:szCs w:val="22"/>
        </w:rPr>
        <w:t>Purchase Order Summary</w:t>
      </w:r>
    </w:p>
    <w:p w:rsidR="002F3E15" w:rsidRDefault="009F29E4" w:rsidP="000A414C">
      <w:pPr>
        <w:pStyle w:val="Level1"/>
        <w:numPr>
          <w:ilvl w:val="2"/>
          <w:numId w:val="11"/>
        </w:numPr>
        <w:tabs>
          <w:tab w:val="clear" w:pos="1800"/>
        </w:tabs>
        <w:ind w:left="2880" w:hanging="1080"/>
        <w:jc w:val="both"/>
        <w:rPr>
          <w:rFonts w:ascii="Arial" w:hAnsi="Arial" w:cs="Arial"/>
          <w:sz w:val="22"/>
          <w:szCs w:val="22"/>
        </w:rPr>
      </w:pPr>
      <w:r w:rsidRPr="002F3E15">
        <w:rPr>
          <w:rFonts w:ascii="Arial" w:hAnsi="Arial" w:cs="Arial"/>
          <w:sz w:val="22"/>
          <w:szCs w:val="22"/>
        </w:rPr>
        <w:t>Total</w:t>
      </w:r>
    </w:p>
    <w:p w:rsidR="009F29E4" w:rsidRPr="002F3E15" w:rsidRDefault="009F29E4" w:rsidP="000A414C">
      <w:pPr>
        <w:pStyle w:val="Level1"/>
        <w:numPr>
          <w:ilvl w:val="1"/>
          <w:numId w:val="11"/>
        </w:numPr>
        <w:tabs>
          <w:tab w:val="clear" w:pos="720"/>
          <w:tab w:val="num" w:pos="2160"/>
        </w:tabs>
        <w:ind w:left="1800" w:hanging="1080"/>
        <w:jc w:val="both"/>
        <w:rPr>
          <w:rFonts w:ascii="Arial" w:hAnsi="Arial" w:cs="Arial"/>
          <w:sz w:val="22"/>
          <w:szCs w:val="22"/>
        </w:rPr>
      </w:pPr>
      <w:r w:rsidRPr="002F3E15">
        <w:rPr>
          <w:rFonts w:ascii="Arial" w:hAnsi="Arial" w:cs="Arial"/>
          <w:sz w:val="22"/>
          <w:szCs w:val="22"/>
        </w:rPr>
        <w:t>The following table shows an example of an acceptable marketing/sales report:</w:t>
      </w:r>
    </w:p>
    <w:p w:rsidR="009F29E4" w:rsidRPr="008B187F" w:rsidRDefault="009F29E4" w:rsidP="009F29E4">
      <w:pPr>
        <w:pStyle w:val="Level1"/>
        <w:spacing w:before="120"/>
        <w:ind w:left="720" w:hanging="720"/>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2159"/>
        <w:gridCol w:w="1864"/>
        <w:gridCol w:w="2521"/>
        <w:gridCol w:w="1498"/>
      </w:tblGrid>
      <w:tr w:rsidR="00D82D17" w:rsidRPr="008B187F" w:rsidTr="00A433E2">
        <w:tc>
          <w:tcPr>
            <w:tcW w:w="1318" w:type="dxa"/>
          </w:tcPr>
          <w:p w:rsidR="009F29E4" w:rsidRPr="008B187F" w:rsidRDefault="009F29E4" w:rsidP="00A433E2">
            <w:pPr>
              <w:jc w:val="center"/>
              <w:outlineLvl w:val="0"/>
              <w:rPr>
                <w:rFonts w:ascii="Arial" w:hAnsi="Arial" w:cs="Arial"/>
                <w:sz w:val="22"/>
                <w:szCs w:val="22"/>
              </w:rPr>
            </w:pPr>
            <w:r w:rsidRPr="008B187F">
              <w:rPr>
                <w:rFonts w:ascii="Arial" w:hAnsi="Arial" w:cs="Arial"/>
                <w:b/>
                <w:sz w:val="22"/>
                <w:szCs w:val="22"/>
              </w:rPr>
              <w:t>Date</w:t>
            </w:r>
          </w:p>
        </w:tc>
        <w:tc>
          <w:tcPr>
            <w:tcW w:w="2159" w:type="dxa"/>
          </w:tcPr>
          <w:p w:rsidR="009F29E4" w:rsidRPr="008B187F" w:rsidRDefault="009F29E4" w:rsidP="00A433E2">
            <w:pPr>
              <w:jc w:val="center"/>
              <w:outlineLvl w:val="0"/>
              <w:rPr>
                <w:rFonts w:ascii="Arial" w:hAnsi="Arial" w:cs="Arial"/>
                <w:sz w:val="22"/>
                <w:szCs w:val="22"/>
              </w:rPr>
            </w:pPr>
            <w:r w:rsidRPr="008B187F">
              <w:rPr>
                <w:rFonts w:ascii="Arial" w:hAnsi="Arial" w:cs="Arial"/>
                <w:b/>
                <w:sz w:val="22"/>
                <w:szCs w:val="22"/>
              </w:rPr>
              <w:t>Client Name</w:t>
            </w:r>
          </w:p>
        </w:tc>
        <w:tc>
          <w:tcPr>
            <w:tcW w:w="1864" w:type="dxa"/>
          </w:tcPr>
          <w:p w:rsidR="009F29E4" w:rsidRPr="008B187F" w:rsidRDefault="009F29E4" w:rsidP="00A433E2">
            <w:pPr>
              <w:jc w:val="center"/>
              <w:outlineLvl w:val="0"/>
              <w:rPr>
                <w:rFonts w:ascii="Arial" w:hAnsi="Arial" w:cs="Arial"/>
                <w:b/>
                <w:sz w:val="22"/>
                <w:szCs w:val="22"/>
              </w:rPr>
            </w:pPr>
            <w:r w:rsidRPr="008B187F">
              <w:rPr>
                <w:rFonts w:ascii="Arial" w:hAnsi="Arial" w:cs="Arial"/>
                <w:b/>
                <w:sz w:val="22"/>
                <w:szCs w:val="22"/>
              </w:rPr>
              <w:t>Purchase Order #</w:t>
            </w:r>
          </w:p>
        </w:tc>
        <w:tc>
          <w:tcPr>
            <w:tcW w:w="2521" w:type="dxa"/>
          </w:tcPr>
          <w:p w:rsidR="009F29E4" w:rsidRPr="008B187F" w:rsidRDefault="009F29E4" w:rsidP="00A433E2">
            <w:pPr>
              <w:jc w:val="center"/>
              <w:outlineLvl w:val="0"/>
              <w:rPr>
                <w:rFonts w:ascii="Arial" w:hAnsi="Arial" w:cs="Arial"/>
                <w:sz w:val="22"/>
                <w:szCs w:val="22"/>
              </w:rPr>
            </w:pPr>
            <w:r w:rsidRPr="008B187F">
              <w:rPr>
                <w:rFonts w:ascii="Arial" w:hAnsi="Arial" w:cs="Arial"/>
                <w:b/>
                <w:sz w:val="22"/>
                <w:szCs w:val="22"/>
              </w:rPr>
              <w:t>Purchase Order Summary</w:t>
            </w:r>
          </w:p>
        </w:tc>
        <w:tc>
          <w:tcPr>
            <w:tcW w:w="1498" w:type="dxa"/>
          </w:tcPr>
          <w:p w:rsidR="009F29E4" w:rsidRPr="008B187F" w:rsidRDefault="009F29E4" w:rsidP="00A433E2">
            <w:pPr>
              <w:jc w:val="right"/>
              <w:outlineLvl w:val="0"/>
              <w:rPr>
                <w:rFonts w:ascii="Arial" w:hAnsi="Arial" w:cs="Arial"/>
                <w:sz w:val="22"/>
                <w:szCs w:val="22"/>
              </w:rPr>
            </w:pPr>
            <w:r w:rsidRPr="008B187F">
              <w:rPr>
                <w:rFonts w:ascii="Arial" w:hAnsi="Arial" w:cs="Arial"/>
                <w:b/>
                <w:sz w:val="22"/>
                <w:szCs w:val="22"/>
              </w:rPr>
              <w:t>Total</w:t>
            </w:r>
          </w:p>
        </w:tc>
      </w:tr>
      <w:tr w:rsidR="00D82D17" w:rsidRPr="008B187F" w:rsidTr="00A433E2">
        <w:tc>
          <w:tcPr>
            <w:tcW w:w="1318"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04/25/2014</w:t>
            </w:r>
          </w:p>
        </w:tc>
        <w:tc>
          <w:tcPr>
            <w:tcW w:w="2159"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MDOT</w:t>
            </w:r>
          </w:p>
        </w:tc>
        <w:tc>
          <w:tcPr>
            <w:tcW w:w="1864" w:type="dxa"/>
          </w:tcPr>
          <w:p w:rsidR="009F29E4" w:rsidRPr="008B187F" w:rsidRDefault="009F29E4" w:rsidP="008B187F">
            <w:pPr>
              <w:outlineLvl w:val="0"/>
              <w:rPr>
                <w:rFonts w:ascii="Arial" w:hAnsi="Arial" w:cs="Arial"/>
                <w:sz w:val="22"/>
                <w:szCs w:val="22"/>
              </w:rPr>
            </w:pPr>
            <w:r w:rsidRPr="008B187F">
              <w:rPr>
                <w:rFonts w:ascii="Arial" w:hAnsi="Arial" w:cs="Arial"/>
                <w:sz w:val="22"/>
                <w:szCs w:val="22"/>
              </w:rPr>
              <w:t>PO 249463</w:t>
            </w:r>
          </w:p>
        </w:tc>
        <w:tc>
          <w:tcPr>
            <w:tcW w:w="2521" w:type="dxa"/>
            <w:vAlign w:val="bottom"/>
          </w:tcPr>
          <w:p w:rsidR="009F29E4" w:rsidRPr="008B187F" w:rsidRDefault="00D82D17" w:rsidP="00D82D17">
            <w:pPr>
              <w:outlineLvl w:val="0"/>
              <w:rPr>
                <w:rFonts w:ascii="Arial" w:hAnsi="Arial" w:cs="Arial"/>
                <w:sz w:val="22"/>
                <w:szCs w:val="22"/>
              </w:rPr>
            </w:pPr>
            <w:r w:rsidRPr="008B187F">
              <w:rPr>
                <w:rFonts w:ascii="Arial" w:hAnsi="Arial" w:cs="Arial"/>
                <w:sz w:val="22"/>
                <w:szCs w:val="22"/>
              </w:rPr>
              <w:t>10</w:t>
            </w:r>
            <w:r w:rsidR="009F29E4" w:rsidRPr="008B187F">
              <w:rPr>
                <w:rFonts w:ascii="Arial" w:hAnsi="Arial" w:cs="Arial"/>
                <w:sz w:val="22"/>
                <w:szCs w:val="22"/>
              </w:rPr>
              <w:t xml:space="preserve"> </w:t>
            </w:r>
            <w:r w:rsidRPr="008B187F">
              <w:rPr>
                <w:rFonts w:ascii="Arial" w:hAnsi="Arial" w:cs="Arial"/>
                <w:sz w:val="22"/>
                <w:szCs w:val="22"/>
              </w:rPr>
              <w:t xml:space="preserve">Motorola XX999 </w:t>
            </w:r>
            <w:r w:rsidR="009F29E4" w:rsidRPr="008B187F">
              <w:rPr>
                <w:rFonts w:ascii="Arial" w:hAnsi="Arial" w:cs="Arial"/>
                <w:sz w:val="22"/>
                <w:szCs w:val="22"/>
              </w:rPr>
              <w:t>Mo</w:t>
            </w:r>
            <w:r w:rsidRPr="008B187F">
              <w:rPr>
                <w:rFonts w:ascii="Arial" w:hAnsi="Arial" w:cs="Arial"/>
                <w:sz w:val="22"/>
                <w:szCs w:val="22"/>
              </w:rPr>
              <w:t>bile</w:t>
            </w:r>
            <w:r w:rsidR="009F29E4" w:rsidRPr="008B187F">
              <w:rPr>
                <w:rFonts w:ascii="Arial" w:hAnsi="Arial" w:cs="Arial"/>
                <w:sz w:val="22"/>
                <w:szCs w:val="22"/>
              </w:rPr>
              <w:t xml:space="preserve"> Radio</w:t>
            </w:r>
            <w:r w:rsidRPr="008B187F">
              <w:rPr>
                <w:rFonts w:ascii="Arial" w:hAnsi="Arial" w:cs="Arial"/>
                <w:sz w:val="22"/>
                <w:szCs w:val="22"/>
              </w:rPr>
              <w:t>s</w:t>
            </w:r>
          </w:p>
        </w:tc>
        <w:tc>
          <w:tcPr>
            <w:tcW w:w="1498" w:type="dxa"/>
            <w:vAlign w:val="bottom"/>
          </w:tcPr>
          <w:p w:rsidR="009F29E4" w:rsidRPr="008B187F" w:rsidRDefault="00D82D17" w:rsidP="00A433E2">
            <w:pPr>
              <w:jc w:val="right"/>
              <w:outlineLvl w:val="0"/>
              <w:rPr>
                <w:rFonts w:ascii="Arial" w:hAnsi="Arial" w:cs="Arial"/>
                <w:sz w:val="22"/>
                <w:szCs w:val="22"/>
              </w:rPr>
            </w:pPr>
            <w:r w:rsidRPr="008B187F">
              <w:rPr>
                <w:rFonts w:ascii="Arial" w:hAnsi="Arial" w:cs="Arial"/>
                <w:sz w:val="22"/>
                <w:szCs w:val="22"/>
              </w:rPr>
              <w:t>$15,517.00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p>
        </w:tc>
        <w:tc>
          <w:tcPr>
            <w:tcW w:w="2159" w:type="dxa"/>
            <w:vAlign w:val="bottom"/>
          </w:tcPr>
          <w:p w:rsidR="00D82D17" w:rsidRPr="008B187F" w:rsidRDefault="00D82D17" w:rsidP="008B187F">
            <w:pPr>
              <w:outlineLvl w:val="0"/>
              <w:rPr>
                <w:rFonts w:ascii="Arial" w:hAnsi="Arial" w:cs="Arial"/>
                <w:sz w:val="22"/>
                <w:szCs w:val="22"/>
              </w:rPr>
            </w:pPr>
          </w:p>
        </w:tc>
        <w:tc>
          <w:tcPr>
            <w:tcW w:w="1864" w:type="dxa"/>
          </w:tcPr>
          <w:p w:rsidR="00D82D17" w:rsidRPr="008B187F" w:rsidRDefault="00D82D17" w:rsidP="008B187F">
            <w:pPr>
              <w:outlineLvl w:val="0"/>
              <w:rPr>
                <w:rFonts w:ascii="Arial" w:hAnsi="Arial" w:cs="Arial"/>
                <w:sz w:val="22"/>
                <w:szCs w:val="22"/>
              </w:rPr>
            </w:pPr>
          </w:p>
        </w:tc>
        <w:tc>
          <w:tcPr>
            <w:tcW w:w="2521" w:type="dxa"/>
            <w:vAlign w:val="bottom"/>
          </w:tcPr>
          <w:p w:rsidR="00D82D17" w:rsidRPr="008B187F" w:rsidRDefault="00D82D17" w:rsidP="00D82D17">
            <w:pPr>
              <w:outlineLvl w:val="0"/>
              <w:rPr>
                <w:rFonts w:ascii="Arial" w:hAnsi="Arial" w:cs="Arial"/>
                <w:sz w:val="22"/>
                <w:szCs w:val="22"/>
              </w:rPr>
            </w:pPr>
            <w:r w:rsidRPr="008B187F">
              <w:rPr>
                <w:rFonts w:ascii="Arial" w:hAnsi="Arial" w:cs="Arial"/>
                <w:sz w:val="22"/>
                <w:szCs w:val="22"/>
              </w:rPr>
              <w:t>10 Decibel Glass Mount Antennas</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$454.00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p>
        </w:tc>
        <w:tc>
          <w:tcPr>
            <w:tcW w:w="2159" w:type="dxa"/>
            <w:vAlign w:val="bottom"/>
          </w:tcPr>
          <w:p w:rsidR="00D82D17" w:rsidRPr="008B187F" w:rsidRDefault="00D82D17" w:rsidP="008B187F">
            <w:pPr>
              <w:outlineLvl w:val="0"/>
              <w:rPr>
                <w:rFonts w:ascii="Arial" w:hAnsi="Arial" w:cs="Arial"/>
                <w:sz w:val="22"/>
                <w:szCs w:val="22"/>
              </w:rPr>
            </w:pPr>
          </w:p>
        </w:tc>
        <w:tc>
          <w:tcPr>
            <w:tcW w:w="1864" w:type="dxa"/>
          </w:tcPr>
          <w:p w:rsidR="00D82D17" w:rsidRPr="008B187F" w:rsidRDefault="00D82D17" w:rsidP="008B187F">
            <w:pPr>
              <w:outlineLvl w:val="0"/>
              <w:rPr>
                <w:rFonts w:ascii="Arial" w:hAnsi="Arial" w:cs="Arial"/>
                <w:sz w:val="22"/>
                <w:szCs w:val="22"/>
              </w:rPr>
            </w:pPr>
          </w:p>
        </w:tc>
        <w:tc>
          <w:tcPr>
            <w:tcW w:w="2521" w:type="dxa"/>
            <w:vAlign w:val="bottom"/>
          </w:tcPr>
          <w:p w:rsidR="00D82D17" w:rsidRPr="008B187F" w:rsidRDefault="00D82D17" w:rsidP="00D82D17">
            <w:pPr>
              <w:outlineLvl w:val="0"/>
              <w:rPr>
                <w:rFonts w:ascii="Arial" w:hAnsi="Arial" w:cs="Arial"/>
                <w:sz w:val="22"/>
                <w:szCs w:val="22"/>
              </w:rPr>
            </w:pPr>
            <w:r w:rsidRPr="008B187F">
              <w:rPr>
                <w:rFonts w:ascii="Arial" w:hAnsi="Arial" w:cs="Arial"/>
                <w:sz w:val="22"/>
                <w:szCs w:val="22"/>
              </w:rPr>
              <w:t>Installation</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$100.00</w:t>
            </w:r>
          </w:p>
        </w:tc>
      </w:tr>
      <w:tr w:rsidR="00D82D17" w:rsidRPr="008B187F" w:rsidTr="00A433E2">
        <w:tc>
          <w:tcPr>
            <w:tcW w:w="1318"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04/25/2013</w:t>
            </w:r>
          </w:p>
        </w:tc>
        <w:tc>
          <w:tcPr>
            <w:tcW w:w="2159"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Bureau of Narcotics</w:t>
            </w:r>
          </w:p>
        </w:tc>
        <w:tc>
          <w:tcPr>
            <w:tcW w:w="1864" w:type="dxa"/>
          </w:tcPr>
          <w:p w:rsidR="009F29E4" w:rsidRPr="008B187F" w:rsidRDefault="009F29E4" w:rsidP="008B187F">
            <w:pPr>
              <w:outlineLvl w:val="0"/>
              <w:rPr>
                <w:rFonts w:ascii="Arial" w:hAnsi="Arial" w:cs="Arial"/>
                <w:sz w:val="22"/>
                <w:szCs w:val="22"/>
              </w:rPr>
            </w:pPr>
            <w:r w:rsidRPr="008B187F">
              <w:rPr>
                <w:rFonts w:ascii="Arial" w:hAnsi="Arial" w:cs="Arial"/>
                <w:sz w:val="22"/>
                <w:szCs w:val="22"/>
              </w:rPr>
              <w:t>PO 229885</w:t>
            </w:r>
          </w:p>
        </w:tc>
        <w:tc>
          <w:tcPr>
            <w:tcW w:w="2521" w:type="dxa"/>
            <w:vAlign w:val="bottom"/>
          </w:tcPr>
          <w:p w:rsidR="009F29E4" w:rsidRPr="008B187F" w:rsidRDefault="00D82D17" w:rsidP="008B187F">
            <w:pPr>
              <w:outlineLvl w:val="0"/>
              <w:rPr>
                <w:rFonts w:ascii="Arial" w:hAnsi="Arial" w:cs="Arial"/>
                <w:sz w:val="22"/>
                <w:szCs w:val="22"/>
              </w:rPr>
            </w:pPr>
            <w:r w:rsidRPr="008B187F">
              <w:rPr>
                <w:rFonts w:ascii="Arial" w:hAnsi="Arial" w:cs="Arial"/>
                <w:sz w:val="22"/>
                <w:szCs w:val="22"/>
              </w:rPr>
              <w:t>7 M/A-COM Handheld Radios</w:t>
            </w:r>
          </w:p>
        </w:tc>
        <w:tc>
          <w:tcPr>
            <w:tcW w:w="1498" w:type="dxa"/>
            <w:vAlign w:val="bottom"/>
          </w:tcPr>
          <w:p w:rsidR="009F29E4" w:rsidRPr="008B187F" w:rsidRDefault="009F29E4" w:rsidP="00A433E2">
            <w:pPr>
              <w:jc w:val="right"/>
              <w:outlineLvl w:val="0"/>
              <w:rPr>
                <w:rFonts w:ascii="Arial" w:hAnsi="Arial" w:cs="Arial"/>
                <w:sz w:val="22"/>
                <w:szCs w:val="22"/>
              </w:rPr>
            </w:pPr>
            <w:r w:rsidRPr="008B187F">
              <w:rPr>
                <w:rFonts w:ascii="Arial" w:hAnsi="Arial" w:cs="Arial"/>
                <w:sz w:val="22"/>
                <w:szCs w:val="22"/>
              </w:rPr>
              <w:t>$</w:t>
            </w:r>
            <w:r w:rsidR="00D82D17" w:rsidRPr="008B187F">
              <w:rPr>
                <w:rFonts w:ascii="Arial" w:hAnsi="Arial" w:cs="Arial"/>
                <w:sz w:val="22"/>
                <w:szCs w:val="22"/>
              </w:rPr>
              <w:t>1,302.00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r w:rsidRPr="008B187F">
              <w:rPr>
                <w:rFonts w:ascii="Arial" w:hAnsi="Arial" w:cs="Arial"/>
                <w:sz w:val="22"/>
                <w:szCs w:val="22"/>
              </w:rPr>
              <w:t>01/13/2013</w:t>
            </w:r>
          </w:p>
        </w:tc>
        <w:tc>
          <w:tcPr>
            <w:tcW w:w="2159" w:type="dxa"/>
            <w:vAlign w:val="bottom"/>
          </w:tcPr>
          <w:p w:rsidR="00D82D17" w:rsidRPr="008B187F" w:rsidRDefault="00D82D17" w:rsidP="008B187F">
            <w:pPr>
              <w:outlineLvl w:val="0"/>
              <w:rPr>
                <w:rFonts w:ascii="Arial" w:hAnsi="Arial" w:cs="Arial"/>
                <w:sz w:val="22"/>
                <w:szCs w:val="22"/>
              </w:rPr>
            </w:pPr>
            <w:r w:rsidRPr="008B187F">
              <w:rPr>
                <w:rFonts w:ascii="Arial" w:hAnsi="Arial" w:cs="Arial"/>
                <w:sz w:val="22"/>
                <w:szCs w:val="22"/>
              </w:rPr>
              <w:t>MSU</w:t>
            </w:r>
          </w:p>
        </w:tc>
        <w:tc>
          <w:tcPr>
            <w:tcW w:w="1864" w:type="dxa"/>
          </w:tcPr>
          <w:p w:rsidR="00D82D17" w:rsidRPr="008B187F" w:rsidRDefault="00D82D17" w:rsidP="008B187F">
            <w:pPr>
              <w:outlineLvl w:val="0"/>
              <w:rPr>
                <w:rFonts w:ascii="Arial" w:hAnsi="Arial" w:cs="Arial"/>
                <w:sz w:val="22"/>
                <w:szCs w:val="22"/>
              </w:rPr>
            </w:pPr>
            <w:r w:rsidRPr="008B187F">
              <w:rPr>
                <w:rFonts w:ascii="Arial" w:hAnsi="Arial" w:cs="Arial"/>
                <w:sz w:val="22"/>
                <w:szCs w:val="22"/>
              </w:rPr>
              <w:t>PO 222257</w:t>
            </w:r>
          </w:p>
        </w:tc>
        <w:tc>
          <w:tcPr>
            <w:tcW w:w="2521" w:type="dxa"/>
          </w:tcPr>
          <w:p w:rsidR="00D82D17" w:rsidRPr="008B187F" w:rsidRDefault="00D82D17" w:rsidP="008B187F">
            <w:pPr>
              <w:keepNext/>
              <w:spacing w:before="20" w:after="20"/>
              <w:rPr>
                <w:rFonts w:ascii="Arial" w:hAnsi="Arial" w:cs="Arial"/>
                <w:sz w:val="22"/>
                <w:szCs w:val="22"/>
              </w:rPr>
            </w:pPr>
            <w:r w:rsidRPr="008B187F">
              <w:rPr>
                <w:rFonts w:ascii="Arial" w:hAnsi="Arial" w:cs="Arial"/>
                <w:sz w:val="22"/>
                <w:szCs w:val="22"/>
              </w:rPr>
              <w:t>5 Kenwood 999XX Base Stations</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$8,620.00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p>
        </w:tc>
        <w:tc>
          <w:tcPr>
            <w:tcW w:w="2159" w:type="dxa"/>
            <w:vAlign w:val="bottom"/>
          </w:tcPr>
          <w:p w:rsidR="00D82D17" w:rsidRPr="008B187F" w:rsidRDefault="00D82D17" w:rsidP="008B187F">
            <w:pPr>
              <w:outlineLvl w:val="0"/>
              <w:rPr>
                <w:rFonts w:ascii="Arial" w:hAnsi="Arial" w:cs="Arial"/>
                <w:sz w:val="22"/>
                <w:szCs w:val="22"/>
              </w:rPr>
            </w:pPr>
          </w:p>
        </w:tc>
        <w:tc>
          <w:tcPr>
            <w:tcW w:w="1864" w:type="dxa"/>
          </w:tcPr>
          <w:p w:rsidR="00D82D17" w:rsidRPr="008B187F" w:rsidRDefault="00D82D17" w:rsidP="008B187F">
            <w:pPr>
              <w:outlineLvl w:val="0"/>
              <w:rPr>
                <w:rFonts w:ascii="Arial" w:hAnsi="Arial" w:cs="Arial"/>
                <w:sz w:val="22"/>
                <w:szCs w:val="22"/>
              </w:rPr>
            </w:pPr>
          </w:p>
        </w:tc>
        <w:tc>
          <w:tcPr>
            <w:tcW w:w="2521" w:type="dxa"/>
          </w:tcPr>
          <w:p w:rsidR="00D82D17" w:rsidRPr="008B187F" w:rsidRDefault="00D82D17" w:rsidP="008B187F">
            <w:pPr>
              <w:keepNext/>
              <w:spacing w:before="20" w:after="20"/>
              <w:rPr>
                <w:rFonts w:ascii="Arial" w:hAnsi="Arial" w:cs="Arial"/>
                <w:sz w:val="22"/>
                <w:szCs w:val="22"/>
              </w:rPr>
            </w:pPr>
            <w:r w:rsidRPr="008B187F">
              <w:rPr>
                <w:rFonts w:ascii="Arial" w:hAnsi="Arial" w:cs="Arial"/>
                <w:sz w:val="22"/>
                <w:szCs w:val="22"/>
              </w:rPr>
              <w:t>50’ of ½” Andrew Coaxial Cable</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$300.00</w:t>
            </w:r>
          </w:p>
        </w:tc>
      </w:tr>
      <w:tr w:rsidR="00D82D17" w:rsidRPr="008B187F" w:rsidTr="00A433E2">
        <w:trPr>
          <w:trHeight w:val="296"/>
        </w:trPr>
        <w:tc>
          <w:tcPr>
            <w:tcW w:w="7862" w:type="dxa"/>
            <w:gridSpan w:val="4"/>
            <w:vAlign w:val="bottom"/>
          </w:tcPr>
          <w:p w:rsidR="00D82D17" w:rsidRPr="008B187F" w:rsidRDefault="00D82D17" w:rsidP="00A433E2">
            <w:pPr>
              <w:jc w:val="right"/>
              <w:outlineLvl w:val="0"/>
              <w:rPr>
                <w:rFonts w:ascii="Arial" w:hAnsi="Arial" w:cs="Arial"/>
                <w:b/>
                <w:sz w:val="22"/>
                <w:szCs w:val="22"/>
              </w:rPr>
            </w:pPr>
            <w:r w:rsidRPr="008B187F">
              <w:rPr>
                <w:rFonts w:ascii="Arial" w:hAnsi="Arial" w:cs="Arial"/>
                <w:b/>
                <w:sz w:val="22"/>
                <w:szCs w:val="22"/>
              </w:rPr>
              <w:t>Total</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b/>
                <w:bCs/>
                <w:sz w:val="22"/>
                <w:szCs w:val="22"/>
              </w:rPr>
              <w:t>$26,293.00</w:t>
            </w:r>
          </w:p>
        </w:tc>
      </w:tr>
    </w:tbl>
    <w:p w:rsidR="000A414C" w:rsidRDefault="000A414C" w:rsidP="00F62BFC">
      <w:pPr>
        <w:pStyle w:val="Level2"/>
      </w:pPr>
    </w:p>
    <w:p w:rsidR="009F29E4" w:rsidRPr="008B187F" w:rsidRDefault="009F29E4" w:rsidP="00F62BFC">
      <w:pPr>
        <w:pStyle w:val="Level2"/>
      </w:pPr>
      <w:r w:rsidRPr="008B187F">
        <w:t xml:space="preserve">Vendors may reference the links below to verify whether a client is under </w:t>
      </w:r>
      <w:r w:rsidRPr="008B187F">
        <w:rPr>
          <w:b/>
        </w:rPr>
        <w:t xml:space="preserve">ITS </w:t>
      </w:r>
      <w:r w:rsidRPr="008B187F">
        <w:t xml:space="preserve">purview or a government organization that uses </w:t>
      </w:r>
      <w:r w:rsidRPr="008B187F">
        <w:rPr>
          <w:b/>
        </w:rPr>
        <w:t>ITS</w:t>
      </w:r>
      <w:r w:rsidRPr="008B187F">
        <w:t xml:space="preserve"> EPLs by choice.  Both of these categories of customers should be included in the Marketing/Sales report:</w:t>
      </w:r>
    </w:p>
    <w:p w:rsidR="009F29E4" w:rsidRPr="008B187F" w:rsidRDefault="009F29E4" w:rsidP="009F29E4">
      <w:pPr>
        <w:ind w:left="1800"/>
        <w:jc w:val="both"/>
        <w:rPr>
          <w:rFonts w:ascii="Arial" w:hAnsi="Arial" w:cs="Arial"/>
          <w:sz w:val="22"/>
          <w:szCs w:val="22"/>
        </w:rPr>
      </w:pPr>
    </w:p>
    <w:p w:rsidR="009F29E4" w:rsidRPr="008B187F" w:rsidRDefault="009F29E4" w:rsidP="009F29E4">
      <w:pPr>
        <w:numPr>
          <w:ilvl w:val="0"/>
          <w:numId w:val="29"/>
        </w:numPr>
        <w:ind w:left="2160"/>
        <w:jc w:val="both"/>
        <w:rPr>
          <w:rFonts w:ascii="Arial" w:hAnsi="Arial" w:cs="Arial"/>
          <w:sz w:val="22"/>
          <w:szCs w:val="22"/>
        </w:rPr>
      </w:pPr>
      <w:r w:rsidRPr="008B187F">
        <w:rPr>
          <w:rFonts w:ascii="Arial" w:hAnsi="Arial" w:cs="Arial"/>
          <w:sz w:val="22"/>
          <w:szCs w:val="22"/>
        </w:rPr>
        <w:t>State Agencies</w:t>
      </w:r>
    </w:p>
    <w:p w:rsidR="009F29E4" w:rsidRPr="008B187F" w:rsidRDefault="00F4305C" w:rsidP="009F29E4">
      <w:pPr>
        <w:ind w:left="2160"/>
        <w:jc w:val="both"/>
        <w:rPr>
          <w:rFonts w:ascii="Arial" w:hAnsi="Arial" w:cs="Arial"/>
          <w:sz w:val="22"/>
          <w:szCs w:val="22"/>
        </w:rPr>
      </w:pPr>
      <w:hyperlink r:id="rId54" w:history="1">
        <w:r w:rsidR="009F29E4" w:rsidRPr="008B187F">
          <w:rPr>
            <w:rStyle w:val="Hyperlink"/>
            <w:rFonts w:ascii="Arial" w:hAnsi="Arial" w:cs="Arial"/>
            <w:sz w:val="22"/>
            <w:szCs w:val="22"/>
          </w:rPr>
          <w:t>http://www.ms.gov/agency_directory/default.aspx</w:t>
        </w:r>
      </w:hyperlink>
    </w:p>
    <w:p w:rsidR="009F29E4" w:rsidRPr="008B187F" w:rsidRDefault="009F29E4" w:rsidP="009F29E4">
      <w:pPr>
        <w:ind w:left="2160"/>
        <w:jc w:val="both"/>
        <w:rPr>
          <w:rFonts w:ascii="Arial" w:hAnsi="Arial" w:cs="Arial"/>
          <w:sz w:val="22"/>
          <w:szCs w:val="22"/>
        </w:rPr>
      </w:pPr>
    </w:p>
    <w:p w:rsidR="009F29E4" w:rsidRPr="008B187F" w:rsidRDefault="009F29E4" w:rsidP="00D82D17">
      <w:pPr>
        <w:numPr>
          <w:ilvl w:val="0"/>
          <w:numId w:val="29"/>
        </w:numPr>
        <w:ind w:left="2160"/>
        <w:rPr>
          <w:rFonts w:ascii="Arial" w:hAnsi="Arial" w:cs="Arial"/>
          <w:sz w:val="22"/>
          <w:szCs w:val="22"/>
        </w:rPr>
      </w:pPr>
      <w:r w:rsidRPr="008B187F">
        <w:rPr>
          <w:rFonts w:ascii="Arial" w:hAnsi="Arial" w:cs="Arial"/>
          <w:sz w:val="22"/>
          <w:szCs w:val="22"/>
        </w:rPr>
        <w:t xml:space="preserve">Institutions of Higher Learning (IHLs) </w:t>
      </w:r>
      <w:hyperlink r:id="rId55" w:history="1">
        <w:r w:rsidRPr="008B187F">
          <w:rPr>
            <w:rStyle w:val="Hyperlink"/>
            <w:rFonts w:ascii="Arial" w:hAnsi="Arial" w:cs="Arial"/>
            <w:sz w:val="22"/>
            <w:szCs w:val="22"/>
          </w:rPr>
          <w:t>http://www.ms.gov/content/Pages/CollegesUniversities.aspx</w:t>
        </w:r>
      </w:hyperlink>
      <w:r w:rsidRPr="008B187F">
        <w:rPr>
          <w:rFonts w:ascii="Arial" w:hAnsi="Arial" w:cs="Arial"/>
          <w:sz w:val="22"/>
          <w:szCs w:val="22"/>
        </w:rPr>
        <w:t xml:space="preserve"> </w:t>
      </w:r>
    </w:p>
    <w:p w:rsidR="009F29E4" w:rsidRPr="008B187F" w:rsidRDefault="009F29E4" w:rsidP="009F29E4">
      <w:pPr>
        <w:pStyle w:val="ListParagraph"/>
        <w:jc w:val="both"/>
        <w:rPr>
          <w:rFonts w:ascii="Arial" w:hAnsi="Arial" w:cs="Arial"/>
          <w:sz w:val="22"/>
          <w:szCs w:val="22"/>
        </w:rPr>
      </w:pPr>
    </w:p>
    <w:p w:rsidR="009F29E4" w:rsidRPr="008B187F" w:rsidRDefault="009F29E4" w:rsidP="009F29E4">
      <w:pPr>
        <w:numPr>
          <w:ilvl w:val="0"/>
          <w:numId w:val="29"/>
        </w:numPr>
        <w:ind w:left="2160"/>
        <w:jc w:val="both"/>
        <w:rPr>
          <w:rFonts w:ascii="Arial" w:hAnsi="Arial" w:cs="Arial"/>
          <w:sz w:val="22"/>
          <w:szCs w:val="22"/>
        </w:rPr>
      </w:pPr>
      <w:r w:rsidRPr="008B187F">
        <w:rPr>
          <w:rFonts w:ascii="Arial" w:hAnsi="Arial" w:cs="Arial"/>
          <w:sz w:val="22"/>
          <w:szCs w:val="22"/>
        </w:rPr>
        <w:t>Community Colleges (CC)</w:t>
      </w:r>
    </w:p>
    <w:p w:rsidR="009F29E4" w:rsidRDefault="00F4305C" w:rsidP="001521D0">
      <w:pPr>
        <w:pStyle w:val="ListParagraph"/>
        <w:ind w:left="2160"/>
        <w:jc w:val="both"/>
        <w:rPr>
          <w:rStyle w:val="Hyperlink"/>
          <w:rFonts w:ascii="Arial" w:hAnsi="Arial" w:cs="Arial"/>
          <w:sz w:val="22"/>
          <w:szCs w:val="22"/>
        </w:rPr>
      </w:pPr>
      <w:hyperlink r:id="rId56" w:history="1">
        <w:r w:rsidR="001521D0" w:rsidRPr="008B187F">
          <w:rPr>
            <w:rStyle w:val="Hyperlink"/>
            <w:rFonts w:ascii="Arial" w:hAnsi="Arial" w:cs="Arial"/>
            <w:sz w:val="22"/>
            <w:szCs w:val="22"/>
          </w:rPr>
          <w:t>http://www.ms.gov/content/Pages/CollegesUniversities.aspx</w:t>
        </w:r>
      </w:hyperlink>
    </w:p>
    <w:p w:rsidR="001521D0" w:rsidRPr="008B187F" w:rsidRDefault="001521D0" w:rsidP="001521D0">
      <w:pPr>
        <w:pStyle w:val="ListParagraph"/>
        <w:ind w:left="2160"/>
        <w:jc w:val="both"/>
        <w:rPr>
          <w:rFonts w:ascii="Arial" w:hAnsi="Arial" w:cs="Arial"/>
          <w:sz w:val="22"/>
          <w:szCs w:val="22"/>
        </w:rPr>
      </w:pPr>
    </w:p>
    <w:p w:rsidR="009F29E4" w:rsidRPr="008B187F" w:rsidRDefault="009F29E4" w:rsidP="009F29E4">
      <w:pPr>
        <w:numPr>
          <w:ilvl w:val="0"/>
          <w:numId w:val="29"/>
        </w:numPr>
        <w:ind w:left="2160"/>
        <w:jc w:val="both"/>
        <w:rPr>
          <w:rFonts w:ascii="Arial" w:hAnsi="Arial" w:cs="Arial"/>
          <w:sz w:val="22"/>
          <w:szCs w:val="22"/>
        </w:rPr>
      </w:pPr>
      <w:r w:rsidRPr="008B187F">
        <w:rPr>
          <w:rFonts w:ascii="Arial" w:hAnsi="Arial" w:cs="Arial"/>
          <w:sz w:val="22"/>
          <w:szCs w:val="22"/>
        </w:rPr>
        <w:t>Governing Authorities - any PUBLIC city or county government including public libraries and hospitals</w:t>
      </w:r>
    </w:p>
    <w:p w:rsidR="009F29E4" w:rsidRPr="008B187F" w:rsidRDefault="009F29E4" w:rsidP="009F29E4">
      <w:pPr>
        <w:jc w:val="both"/>
        <w:rPr>
          <w:rFonts w:ascii="Arial" w:hAnsi="Arial" w:cs="Arial"/>
          <w:sz w:val="22"/>
          <w:szCs w:val="22"/>
        </w:rPr>
      </w:pPr>
    </w:p>
    <w:p w:rsidR="00F71030"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t>Report Information</w:t>
      </w:r>
    </w:p>
    <w:p w:rsidR="00F71030" w:rsidRPr="008B187F" w:rsidRDefault="009F29E4" w:rsidP="000A414C">
      <w:pPr>
        <w:pStyle w:val="Level1"/>
        <w:numPr>
          <w:ilvl w:val="1"/>
          <w:numId w:val="11"/>
        </w:numPr>
        <w:tabs>
          <w:tab w:val="left" w:pos="2070"/>
          <w:tab w:val="left" w:pos="2250"/>
        </w:tabs>
        <w:ind w:left="1800" w:hanging="1080"/>
        <w:jc w:val="both"/>
        <w:rPr>
          <w:rFonts w:ascii="Arial" w:hAnsi="Arial" w:cs="Arial"/>
          <w:b/>
          <w:bCs/>
          <w:sz w:val="22"/>
          <w:szCs w:val="22"/>
        </w:rPr>
      </w:pPr>
      <w:r w:rsidRPr="008B187F">
        <w:rPr>
          <w:rFonts w:ascii="Arial" w:hAnsi="Arial" w:cs="Arial"/>
          <w:sz w:val="22"/>
          <w:szCs w:val="22"/>
        </w:rPr>
        <w:t>Failure to provide quarterly sales information will be cause for disqualification from evaluation in the next Two-Way Radio EPL cycle.</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lastRenderedPageBreak/>
        <w:t>If there were no sales during a reporting period, the Vendor must submit a Marketing/Sales Report showing “No Sales”.</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b/>
          <w:sz w:val="22"/>
          <w:szCs w:val="22"/>
        </w:rPr>
        <w:t>ITS</w:t>
      </w:r>
      <w:r w:rsidRPr="008B187F">
        <w:rPr>
          <w:rFonts w:ascii="Arial" w:hAnsi="Arial" w:cs="Arial"/>
          <w:sz w:val="22"/>
          <w:szCs w:val="22"/>
        </w:rPr>
        <w:t xml:space="preserve"> reserves the right to request more detailed sales information on an individual basis.</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b/>
          <w:sz w:val="22"/>
          <w:szCs w:val="22"/>
        </w:rPr>
        <w:t>ITS</w:t>
      </w:r>
      <w:r w:rsidRPr="008B187F">
        <w:rPr>
          <w:rFonts w:ascii="Arial" w:hAnsi="Arial" w:cs="Arial"/>
          <w:sz w:val="22"/>
          <w:szCs w:val="22"/>
        </w:rPr>
        <w:t xml:space="preserve"> will compile the individual reports into a Summary Marketing/Sales Report.  The Summary Marketing/Sales Report will not show individual client names, only total sales from each Vendor.  The Summary Marketing/Sales Report will become the property of </w:t>
      </w:r>
      <w:proofErr w:type="gramStart"/>
      <w:r w:rsidRPr="008B187F">
        <w:rPr>
          <w:rFonts w:ascii="Arial" w:hAnsi="Arial" w:cs="Arial"/>
          <w:b/>
          <w:sz w:val="22"/>
          <w:szCs w:val="22"/>
        </w:rPr>
        <w:t>ITS</w:t>
      </w:r>
      <w:proofErr w:type="gramEnd"/>
      <w:r w:rsidRPr="008B187F">
        <w:rPr>
          <w:rFonts w:ascii="Arial" w:hAnsi="Arial" w:cs="Arial"/>
          <w:sz w:val="22"/>
          <w:szCs w:val="22"/>
        </w:rPr>
        <w:t xml:space="preserve"> with the right to publish, reproduce or distribute without notification.  Vendor’s submission of a response to this RFP will constitute acceptance of this policy.  Vendors may request a copy of this report under the </w:t>
      </w:r>
      <w:r w:rsidRPr="008B187F">
        <w:rPr>
          <w:rFonts w:ascii="Arial" w:hAnsi="Arial" w:cs="Arial"/>
          <w:b/>
          <w:sz w:val="22"/>
          <w:szCs w:val="22"/>
        </w:rPr>
        <w:t>ITS</w:t>
      </w:r>
      <w:r w:rsidRPr="008B187F">
        <w:rPr>
          <w:rFonts w:ascii="Arial" w:hAnsi="Arial" w:cs="Arial"/>
          <w:sz w:val="22"/>
          <w:szCs w:val="22"/>
        </w:rPr>
        <w:t xml:space="preserve"> Open Records Procedure.</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Any requests other than the Summary Marketing/Sales Report for copies of an individual Vendor’s marketing/sales report or any other information that is part of the Vendor’s proposal will fall under </w:t>
      </w:r>
      <w:r w:rsidRPr="008B187F">
        <w:rPr>
          <w:rFonts w:ascii="Arial" w:hAnsi="Arial" w:cs="Arial"/>
          <w:b/>
          <w:sz w:val="22"/>
          <w:szCs w:val="22"/>
        </w:rPr>
        <w:t>ITS</w:t>
      </w:r>
      <w:r w:rsidRPr="008B187F">
        <w:rPr>
          <w:rFonts w:ascii="Arial" w:hAnsi="Arial" w:cs="Arial"/>
          <w:sz w:val="22"/>
          <w:szCs w:val="22"/>
        </w:rPr>
        <w:t xml:space="preserve"> open records policy as defined in the </w:t>
      </w:r>
      <w:r w:rsidRPr="008B187F">
        <w:rPr>
          <w:rFonts w:ascii="Arial" w:hAnsi="Arial" w:cs="Arial"/>
          <w:b/>
          <w:sz w:val="22"/>
          <w:szCs w:val="22"/>
        </w:rPr>
        <w:t>ITS</w:t>
      </w:r>
      <w:r w:rsidRPr="008B187F">
        <w:rPr>
          <w:rFonts w:ascii="Arial" w:hAnsi="Arial" w:cs="Arial"/>
          <w:sz w:val="22"/>
          <w:szCs w:val="22"/>
        </w:rPr>
        <w:t xml:space="preserve"> Procurement Handbook.</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It is not necessary to submit a paper copy of your marketing/sales report.</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The </w:t>
      </w:r>
      <w:r w:rsidRPr="008B187F">
        <w:rPr>
          <w:rFonts w:ascii="Arial" w:hAnsi="Arial" w:cs="Arial"/>
          <w:b/>
          <w:sz w:val="22"/>
          <w:szCs w:val="22"/>
        </w:rPr>
        <w:t>ITS</w:t>
      </w:r>
      <w:r w:rsidRPr="008B187F">
        <w:rPr>
          <w:rFonts w:ascii="Arial" w:hAnsi="Arial" w:cs="Arial"/>
          <w:sz w:val="22"/>
          <w:szCs w:val="22"/>
        </w:rPr>
        <w:t xml:space="preserve"> staff places a high value on this historical information.  We acknowledge the effort entailed in compiling this information and offer our appreciation in advance.</w:t>
      </w:r>
    </w:p>
    <w:p w:rsidR="009F29E4"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Incumbent Vendors awarded under Two-Way Radio EPL </w:t>
      </w:r>
      <w:r w:rsidRPr="008B187F">
        <w:rPr>
          <w:rFonts w:ascii="Arial" w:hAnsi="Arial" w:cs="Arial"/>
          <w:b/>
          <w:sz w:val="22"/>
          <w:szCs w:val="22"/>
        </w:rPr>
        <w:t>ITS</w:t>
      </w:r>
      <w:r w:rsidRPr="008B187F">
        <w:rPr>
          <w:rFonts w:ascii="Arial" w:hAnsi="Arial" w:cs="Arial"/>
          <w:sz w:val="22"/>
          <w:szCs w:val="22"/>
        </w:rPr>
        <w:t xml:space="preserve"> must submit their 2013 report with their proposal response to RFP 3744 in response to this section, showing sales thus far in 2014.</w:t>
      </w:r>
    </w:p>
    <w:p w:rsidR="009F29E4" w:rsidRPr="008B187F" w:rsidRDefault="009F29E4" w:rsidP="009F29E4">
      <w:pPr>
        <w:jc w:val="both"/>
        <w:rPr>
          <w:rFonts w:ascii="Arial" w:hAnsi="Arial" w:cs="Arial"/>
          <w:b/>
          <w:bCs/>
          <w:sz w:val="22"/>
          <w:szCs w:val="22"/>
        </w:rPr>
        <w:sectPr w:rsidR="009F29E4" w:rsidRPr="008B187F" w:rsidSect="009224A3">
          <w:headerReference w:type="default" r:id="rId57"/>
          <w:pgSz w:w="12240" w:h="15840" w:code="1"/>
          <w:pgMar w:top="1440" w:right="1440" w:bottom="1440" w:left="1440" w:header="720" w:footer="720" w:gutter="0"/>
          <w:cols w:space="720"/>
          <w:noEndnote/>
          <w:docGrid w:linePitch="326"/>
        </w:sectPr>
      </w:pPr>
    </w:p>
    <w:p w:rsidR="00BF6B07" w:rsidRPr="008B187F" w:rsidRDefault="00BF6B07">
      <w:pPr>
        <w:pStyle w:val="Heading1"/>
        <w:rPr>
          <w:rFonts w:ascii="Arial" w:hAnsi="Arial" w:cs="Arial"/>
          <w:sz w:val="22"/>
          <w:szCs w:val="22"/>
        </w:rPr>
      </w:pPr>
      <w:bookmarkStart w:id="156" w:name="_Toc49239770"/>
      <w:bookmarkStart w:id="157" w:name="_Toc381965283"/>
      <w:r w:rsidRPr="008B187F">
        <w:rPr>
          <w:rFonts w:ascii="Arial" w:hAnsi="Arial" w:cs="Arial"/>
          <w:sz w:val="22"/>
          <w:szCs w:val="22"/>
        </w:rPr>
        <w:lastRenderedPageBreak/>
        <w:t xml:space="preserve">SECTION </w:t>
      </w:r>
      <w:bookmarkEnd w:id="156"/>
      <w:r w:rsidRPr="008B187F">
        <w:rPr>
          <w:rFonts w:ascii="Arial" w:hAnsi="Arial" w:cs="Arial"/>
          <w:sz w:val="22"/>
          <w:szCs w:val="22"/>
        </w:rPr>
        <w:t>X</w:t>
      </w:r>
      <w:r w:rsidR="00EC6E3C" w:rsidRPr="008B187F">
        <w:rPr>
          <w:rFonts w:ascii="Arial" w:hAnsi="Arial" w:cs="Arial"/>
          <w:sz w:val="22"/>
          <w:szCs w:val="22"/>
        </w:rPr>
        <w:t>I</w:t>
      </w:r>
      <w:r w:rsidR="008B187F">
        <w:rPr>
          <w:rFonts w:ascii="Arial" w:hAnsi="Arial" w:cs="Arial"/>
          <w:sz w:val="22"/>
          <w:szCs w:val="22"/>
        </w:rPr>
        <w:t>I</w:t>
      </w:r>
      <w:r w:rsidR="00EC6E3C" w:rsidRPr="008B187F">
        <w:rPr>
          <w:rFonts w:ascii="Arial" w:hAnsi="Arial" w:cs="Arial"/>
          <w:sz w:val="22"/>
          <w:szCs w:val="22"/>
        </w:rPr>
        <w:t>I</w:t>
      </w:r>
      <w:bookmarkEnd w:id="157"/>
    </w:p>
    <w:p w:rsidR="00BF6B07" w:rsidRPr="008B187F" w:rsidRDefault="00BF6B07">
      <w:pPr>
        <w:pStyle w:val="Heading2"/>
        <w:rPr>
          <w:rFonts w:ascii="Arial" w:hAnsi="Arial" w:cs="Arial"/>
          <w:sz w:val="22"/>
          <w:szCs w:val="22"/>
        </w:rPr>
      </w:pPr>
      <w:bookmarkStart w:id="158" w:name="_Toc381965284"/>
      <w:r w:rsidRPr="008B187F">
        <w:rPr>
          <w:rFonts w:ascii="Arial" w:hAnsi="Arial" w:cs="Arial"/>
          <w:sz w:val="22"/>
          <w:szCs w:val="22"/>
        </w:rPr>
        <w:t>REFERENCES</w:t>
      </w:r>
      <w:bookmarkEnd w:id="158"/>
    </w:p>
    <w:p w:rsidR="00BF6B07" w:rsidRPr="008B187F" w:rsidRDefault="00BF6B07" w:rsidP="00BF6B07">
      <w:pPr>
        <w:pStyle w:val="Level1"/>
        <w:jc w:val="both"/>
        <w:rPr>
          <w:rFonts w:ascii="Arial" w:hAnsi="Arial" w:cs="Arial"/>
          <w:sz w:val="22"/>
          <w:szCs w:val="22"/>
        </w:rPr>
      </w:pPr>
      <w:bookmarkStart w:id="159" w:name="_Toc49239772"/>
      <w:r w:rsidRPr="008B187F">
        <w:rPr>
          <w:rFonts w:ascii="Arial" w:hAnsi="Arial" w:cs="Arial"/>
          <w:sz w:val="22"/>
          <w:szCs w:val="22"/>
        </w:rPr>
        <w:t>Please return the following Reference Forms, and if applicable, Subcontractor Reference Forms.</w:t>
      </w:r>
    </w:p>
    <w:p w:rsidR="001C2AC4" w:rsidRPr="008B187F" w:rsidRDefault="00BF6B07" w:rsidP="000A414C">
      <w:pPr>
        <w:pStyle w:val="Level1"/>
        <w:numPr>
          <w:ilvl w:val="0"/>
          <w:numId w:val="31"/>
        </w:numPr>
        <w:tabs>
          <w:tab w:val="num" w:pos="1440"/>
        </w:tabs>
        <w:ind w:left="720"/>
        <w:jc w:val="both"/>
        <w:rPr>
          <w:rFonts w:ascii="Arial" w:hAnsi="Arial" w:cs="Arial"/>
          <w:sz w:val="22"/>
          <w:szCs w:val="22"/>
        </w:rPr>
      </w:pPr>
      <w:r w:rsidRPr="008B187F">
        <w:rPr>
          <w:rFonts w:ascii="Arial" w:hAnsi="Arial" w:cs="Arial"/>
          <w:b/>
          <w:bCs/>
          <w:sz w:val="22"/>
          <w:szCs w:val="22"/>
        </w:rPr>
        <w:t>References</w:t>
      </w:r>
      <w:bookmarkEnd w:id="159"/>
    </w:p>
    <w:p w:rsidR="001C2AC4" w:rsidRPr="008B187F" w:rsidRDefault="00BF6B07" w:rsidP="000A414C">
      <w:pPr>
        <w:pStyle w:val="Level1"/>
        <w:numPr>
          <w:ilvl w:val="1"/>
          <w:numId w:val="31"/>
        </w:numPr>
        <w:tabs>
          <w:tab w:val="clear" w:pos="1260"/>
          <w:tab w:val="num" w:pos="2070"/>
        </w:tabs>
        <w:ind w:left="1800" w:hanging="1080"/>
        <w:jc w:val="both"/>
        <w:rPr>
          <w:rFonts w:ascii="Arial" w:hAnsi="Arial" w:cs="Arial"/>
          <w:sz w:val="22"/>
          <w:szCs w:val="22"/>
        </w:rPr>
      </w:pPr>
      <w:r w:rsidRPr="008B187F">
        <w:rPr>
          <w:rFonts w:ascii="Arial" w:hAnsi="Arial" w:cs="Arial"/>
          <w:sz w:val="22"/>
          <w:szCs w:val="22"/>
        </w:rPr>
        <w:t>The Vendor must provide at least</w:t>
      </w:r>
      <w:r w:rsidR="001C2AC4" w:rsidRPr="008B187F">
        <w:rPr>
          <w:rFonts w:ascii="Arial" w:hAnsi="Arial" w:cs="Arial"/>
          <w:sz w:val="22"/>
          <w:szCs w:val="22"/>
        </w:rPr>
        <w:t xml:space="preserve"> three</w:t>
      </w:r>
      <w:r w:rsidRPr="008B187F">
        <w:rPr>
          <w:rFonts w:ascii="Arial" w:hAnsi="Arial" w:cs="Arial"/>
          <w:sz w:val="22"/>
          <w:szCs w:val="22"/>
        </w:rPr>
        <w:t xml:space="preserve"> </w:t>
      </w:r>
      <w:r w:rsidR="001C2AC4" w:rsidRPr="008B187F">
        <w:rPr>
          <w:rFonts w:ascii="Arial" w:hAnsi="Arial" w:cs="Arial"/>
          <w:sz w:val="22"/>
          <w:szCs w:val="22"/>
        </w:rPr>
        <w:t>(</w:t>
      </w:r>
      <w:r w:rsidRPr="008B187F">
        <w:rPr>
          <w:rFonts w:ascii="Arial" w:hAnsi="Arial" w:cs="Arial"/>
          <w:sz w:val="22"/>
          <w:szCs w:val="22"/>
        </w:rPr>
        <w:fldChar w:fldCharType="begin"/>
      </w:r>
      <w:r w:rsidRPr="008B187F">
        <w:rPr>
          <w:rFonts w:ascii="Arial" w:hAnsi="Arial" w:cs="Arial"/>
          <w:sz w:val="22"/>
          <w:szCs w:val="22"/>
        </w:rPr>
        <w:instrText xml:space="preserve"> ASK References "Enter the number of references Vendor must provide (Ex. five (5))" \* MERGEFORMAT </w:instrText>
      </w:r>
      <w:r w:rsidRPr="008B187F">
        <w:rPr>
          <w:rFonts w:ascii="Arial" w:hAnsi="Arial" w:cs="Arial"/>
          <w:sz w:val="22"/>
          <w:szCs w:val="22"/>
        </w:rPr>
        <w:fldChar w:fldCharType="separate"/>
      </w:r>
      <w:bookmarkStart w:id="160" w:name="References"/>
      <w:r w:rsidR="009B36BC">
        <w:rPr>
          <w:rFonts w:ascii="Arial" w:hAnsi="Arial" w:cs="Arial"/>
          <w:sz w:val="22"/>
          <w:szCs w:val="22"/>
        </w:rPr>
        <w:t>3</w:t>
      </w:r>
      <w:bookmarkEnd w:id="160"/>
      <w:r w:rsidRPr="008B187F">
        <w:rPr>
          <w:rFonts w:ascii="Arial" w:hAnsi="Arial" w:cs="Arial"/>
          <w:sz w:val="22"/>
          <w:szCs w:val="22"/>
        </w:rPr>
        <w:fldChar w:fldCharType="end"/>
      </w:r>
      <w:r w:rsidRPr="008B187F">
        <w:rPr>
          <w:rFonts w:ascii="Arial" w:hAnsi="Arial" w:cs="Arial"/>
          <w:sz w:val="22"/>
          <w:szCs w:val="22"/>
        </w:rPr>
        <w:fldChar w:fldCharType="begin"/>
      </w:r>
      <w:r w:rsidRPr="008B187F">
        <w:rPr>
          <w:rFonts w:ascii="Arial" w:hAnsi="Arial" w:cs="Arial"/>
          <w:sz w:val="22"/>
          <w:szCs w:val="22"/>
        </w:rPr>
        <w:instrText xml:space="preserve"> REF References  \* </w:instrText>
      </w:r>
      <w:r w:rsidR="00C32F25" w:rsidRPr="008B187F">
        <w:rPr>
          <w:rFonts w:ascii="Arial" w:hAnsi="Arial" w:cs="Arial"/>
          <w:sz w:val="22"/>
          <w:szCs w:val="22"/>
        </w:rPr>
        <w:instrText>CHAR</w:instrText>
      </w:r>
      <w:r w:rsidRPr="008B187F">
        <w:rPr>
          <w:rFonts w:ascii="Arial" w:hAnsi="Arial" w:cs="Arial"/>
          <w:sz w:val="22"/>
          <w:szCs w:val="22"/>
        </w:rPr>
        <w:instrText xml:space="preserve">FORMAT </w:instrText>
      </w:r>
      <w:r w:rsidR="00774B6E" w:rsidRPr="008B187F">
        <w:rPr>
          <w:rFonts w:ascii="Arial" w:hAnsi="Arial" w:cs="Arial"/>
          <w:sz w:val="22"/>
          <w:szCs w:val="22"/>
        </w:rPr>
        <w:instrText xml:space="preserve"> \* MERGEFORMAT </w:instrText>
      </w:r>
      <w:r w:rsidRPr="008B187F">
        <w:rPr>
          <w:rFonts w:ascii="Arial" w:hAnsi="Arial" w:cs="Arial"/>
          <w:sz w:val="22"/>
          <w:szCs w:val="22"/>
        </w:rPr>
        <w:fldChar w:fldCharType="separate"/>
      </w:r>
      <w:r w:rsidR="00F4305C" w:rsidRPr="00F4305C">
        <w:rPr>
          <w:rFonts w:ascii="Arial" w:hAnsi="Arial" w:cs="Arial"/>
          <w:bCs/>
          <w:sz w:val="22"/>
          <w:szCs w:val="22"/>
        </w:rPr>
        <w:t>3</w:t>
      </w:r>
      <w:r w:rsidRPr="008B187F">
        <w:rPr>
          <w:rFonts w:ascii="Arial" w:hAnsi="Arial" w:cs="Arial"/>
          <w:sz w:val="22"/>
          <w:szCs w:val="22"/>
        </w:rPr>
        <w:fldChar w:fldCharType="end"/>
      </w:r>
      <w:r w:rsidR="001C2AC4" w:rsidRPr="008B187F">
        <w:rPr>
          <w:rFonts w:ascii="Arial" w:hAnsi="Arial" w:cs="Arial"/>
          <w:sz w:val="22"/>
          <w:szCs w:val="22"/>
        </w:rPr>
        <w:t>)</w:t>
      </w:r>
      <w:r w:rsidRPr="008B187F">
        <w:rPr>
          <w:rFonts w:ascii="Arial" w:hAnsi="Arial" w:cs="Arial"/>
          <w:sz w:val="22"/>
          <w:szCs w:val="22"/>
        </w:rPr>
        <w:t xml:space="preserve"> references consisting of Vendor accounts that the State may contact.  </w:t>
      </w:r>
      <w:r w:rsidR="00DD3E93" w:rsidRPr="008B187F">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bookmarkStart w:id="161" w:name="_Toc49239773"/>
    </w:p>
    <w:p w:rsidR="001C2AC4" w:rsidRPr="008B187F" w:rsidRDefault="00DD3E93" w:rsidP="000A414C">
      <w:pPr>
        <w:pStyle w:val="Level1"/>
        <w:numPr>
          <w:ilvl w:val="1"/>
          <w:numId w:val="31"/>
        </w:numPr>
        <w:tabs>
          <w:tab w:val="clear" w:pos="1260"/>
          <w:tab w:val="num" w:pos="2070"/>
          <w:tab w:val="num" w:pos="2250"/>
        </w:tabs>
        <w:ind w:left="1800" w:hanging="1080"/>
        <w:jc w:val="both"/>
        <w:rPr>
          <w:rFonts w:ascii="Arial" w:hAnsi="Arial" w:cs="Arial"/>
          <w:sz w:val="22"/>
          <w:szCs w:val="22"/>
        </w:rPr>
      </w:pPr>
      <w:r w:rsidRPr="008B187F">
        <w:rPr>
          <w:rFonts w:ascii="Arial" w:hAnsi="Arial" w:cs="Arial"/>
          <w:sz w:val="22"/>
          <w:szCs w:val="22"/>
        </w:rPr>
        <w:t>Any of the following may subject the Vendor’s proposal to being rated unfavorably relative to these criteria or removed from further consideration, at the State’s sole discretion:</w:t>
      </w:r>
    </w:p>
    <w:p w:rsidR="001C2AC4" w:rsidRPr="008B187F" w:rsidRDefault="00DD3E93" w:rsidP="007751FB">
      <w:pPr>
        <w:pStyle w:val="Level1"/>
        <w:numPr>
          <w:ilvl w:val="2"/>
          <w:numId w:val="31"/>
        </w:numPr>
        <w:tabs>
          <w:tab w:val="clear" w:pos="1800"/>
          <w:tab w:val="left" w:pos="3690"/>
          <w:tab w:val="left" w:pos="3780"/>
          <w:tab w:val="num" w:pos="3870"/>
        </w:tabs>
        <w:ind w:left="2880" w:hanging="1080"/>
        <w:jc w:val="both"/>
        <w:rPr>
          <w:rFonts w:ascii="Arial" w:hAnsi="Arial" w:cs="Arial"/>
          <w:sz w:val="22"/>
          <w:szCs w:val="22"/>
        </w:rPr>
      </w:pPr>
      <w:r w:rsidRPr="008B187F">
        <w:rPr>
          <w:rFonts w:ascii="Arial" w:hAnsi="Arial" w:cs="Arial"/>
          <w:sz w:val="22"/>
          <w:szCs w:val="22"/>
        </w:rPr>
        <w:t>Failure to provide reference information in the manner described;</w:t>
      </w:r>
    </w:p>
    <w:p w:rsidR="001C2AC4" w:rsidRPr="008B187F" w:rsidRDefault="00DD3E93" w:rsidP="007751FB">
      <w:pPr>
        <w:pStyle w:val="Level1"/>
        <w:numPr>
          <w:ilvl w:val="2"/>
          <w:numId w:val="31"/>
        </w:numPr>
        <w:tabs>
          <w:tab w:val="clear" w:pos="1800"/>
          <w:tab w:val="num" w:pos="1890"/>
        </w:tabs>
        <w:ind w:left="2880" w:hanging="1080"/>
        <w:jc w:val="both"/>
        <w:rPr>
          <w:rFonts w:ascii="Arial" w:hAnsi="Arial" w:cs="Arial"/>
          <w:sz w:val="22"/>
          <w:szCs w:val="22"/>
        </w:rPr>
      </w:pPr>
      <w:r w:rsidRPr="008B187F">
        <w:rPr>
          <w:rFonts w:ascii="Arial" w:hAnsi="Arial" w:cs="Arial"/>
          <w:sz w:val="22"/>
          <w:szCs w:val="22"/>
        </w:rPr>
        <w:t xml:space="preserve">Inability of the State to substantiate minimum experience or other requirements from the references provided; </w:t>
      </w:r>
    </w:p>
    <w:p w:rsidR="001C2AC4" w:rsidRPr="008B187F" w:rsidRDefault="00DD3E93" w:rsidP="007751FB">
      <w:pPr>
        <w:pStyle w:val="Level1"/>
        <w:numPr>
          <w:ilvl w:val="2"/>
          <w:numId w:val="31"/>
        </w:numPr>
        <w:ind w:left="2880" w:hanging="1080"/>
        <w:jc w:val="both"/>
        <w:rPr>
          <w:rFonts w:ascii="Arial" w:hAnsi="Arial" w:cs="Arial"/>
          <w:sz w:val="22"/>
          <w:szCs w:val="22"/>
        </w:rPr>
      </w:pPr>
      <w:r w:rsidRPr="008B187F">
        <w:rPr>
          <w:rFonts w:ascii="Arial" w:hAnsi="Arial" w:cs="Arial"/>
          <w:sz w:val="22"/>
          <w:szCs w:val="22"/>
        </w:rPr>
        <w:t>Non-responsiveness of references to the State's attempts to contact them; or</w:t>
      </w:r>
    </w:p>
    <w:p w:rsidR="001C2AC4" w:rsidRPr="008B187F" w:rsidRDefault="00DD3E93" w:rsidP="007751FB">
      <w:pPr>
        <w:pStyle w:val="Level1"/>
        <w:numPr>
          <w:ilvl w:val="2"/>
          <w:numId w:val="31"/>
        </w:numPr>
        <w:ind w:left="2880" w:hanging="1080"/>
        <w:jc w:val="both"/>
        <w:rPr>
          <w:rFonts w:ascii="Arial" w:hAnsi="Arial" w:cs="Arial"/>
          <w:sz w:val="22"/>
          <w:szCs w:val="22"/>
        </w:rPr>
      </w:pPr>
      <w:r w:rsidRPr="008B187F">
        <w:rPr>
          <w:rFonts w:ascii="Arial" w:hAnsi="Arial" w:cs="Arial"/>
          <w:sz w:val="22"/>
          <w:szCs w:val="22"/>
        </w:rPr>
        <w:t>Unfavorable references that raise serious concerns about material risks to the State in contracting with the Vendor for the proposed products or services.</w:t>
      </w:r>
    </w:p>
    <w:p w:rsidR="00DD3E93" w:rsidRPr="008B187F" w:rsidRDefault="007A624D" w:rsidP="000A414C">
      <w:pPr>
        <w:pStyle w:val="Level1"/>
        <w:numPr>
          <w:ilvl w:val="1"/>
          <w:numId w:val="31"/>
        </w:numPr>
        <w:tabs>
          <w:tab w:val="clear" w:pos="1260"/>
          <w:tab w:val="left" w:pos="1890"/>
          <w:tab w:val="num" w:pos="2430"/>
        </w:tabs>
        <w:ind w:left="1800" w:hanging="1080"/>
        <w:jc w:val="both"/>
        <w:rPr>
          <w:rFonts w:ascii="Arial" w:hAnsi="Arial" w:cs="Arial"/>
          <w:sz w:val="22"/>
          <w:szCs w:val="22"/>
        </w:rPr>
      </w:pPr>
      <w:r w:rsidRPr="008B187F">
        <w:rPr>
          <w:rFonts w:ascii="Arial" w:hAnsi="Arial" w:cs="Arial"/>
          <w:color w:val="000000"/>
          <w:sz w:val="22"/>
          <w:szCs w:val="22"/>
        </w:rPr>
        <w:t xml:space="preserve">References should be based on the following profiles and </w:t>
      </w:r>
      <w:r w:rsidRPr="008B187F">
        <w:rPr>
          <w:rFonts w:ascii="Arial" w:hAnsi="Arial" w:cs="Arial"/>
          <w:sz w:val="22"/>
          <w:szCs w:val="22"/>
        </w:rPr>
        <w:t>be able to substantiate the following information from both management and technical viewpoints:</w:t>
      </w:r>
    </w:p>
    <w:p w:rsidR="001C2AC4" w:rsidRPr="008B187F" w:rsidRDefault="007A624D" w:rsidP="007751FB">
      <w:pPr>
        <w:pStyle w:val="Level3"/>
        <w:numPr>
          <w:ilvl w:val="2"/>
          <w:numId w:val="2"/>
        </w:numPr>
        <w:ind w:left="2880" w:hanging="1080"/>
        <w:jc w:val="both"/>
        <w:rPr>
          <w:rFonts w:ascii="Arial" w:hAnsi="Arial" w:cs="Arial"/>
          <w:sz w:val="22"/>
          <w:szCs w:val="22"/>
        </w:rPr>
      </w:pPr>
      <w:r w:rsidRPr="008B187F">
        <w:rPr>
          <w:rFonts w:ascii="Arial" w:hAnsi="Arial" w:cs="Arial"/>
          <w:sz w:val="22"/>
          <w:szCs w:val="22"/>
        </w:rPr>
        <w:t xml:space="preserve">The reference installation must </w:t>
      </w:r>
      <w:r w:rsidR="007942F3" w:rsidRPr="008B187F">
        <w:rPr>
          <w:rFonts w:ascii="Arial" w:hAnsi="Arial" w:cs="Arial"/>
          <w:sz w:val="22"/>
          <w:szCs w:val="22"/>
        </w:rPr>
        <w:t xml:space="preserve">be </w:t>
      </w:r>
      <w:r w:rsidRPr="008B187F">
        <w:rPr>
          <w:rFonts w:ascii="Arial" w:hAnsi="Arial" w:cs="Arial"/>
          <w:sz w:val="22"/>
          <w:szCs w:val="22"/>
        </w:rPr>
        <w:t>for a project similar in scope and size to the project for which this RFP is issued;</w:t>
      </w:r>
    </w:p>
    <w:p w:rsidR="001C2AC4" w:rsidRPr="008B187F" w:rsidRDefault="007A624D" w:rsidP="007751FB">
      <w:pPr>
        <w:pStyle w:val="Level3"/>
        <w:numPr>
          <w:ilvl w:val="2"/>
          <w:numId w:val="2"/>
        </w:numPr>
        <w:ind w:left="2880" w:hanging="1080"/>
        <w:jc w:val="both"/>
        <w:rPr>
          <w:rFonts w:ascii="Arial" w:hAnsi="Arial" w:cs="Arial"/>
          <w:sz w:val="22"/>
          <w:szCs w:val="22"/>
        </w:rPr>
      </w:pPr>
      <w:r w:rsidRPr="008B187F">
        <w:rPr>
          <w:rFonts w:ascii="Arial" w:hAnsi="Arial" w:cs="Arial"/>
          <w:sz w:val="22"/>
          <w:szCs w:val="22"/>
        </w:rPr>
        <w:t>The reference installation must have been operational for at least six (6) months.</w:t>
      </w:r>
      <w:bookmarkEnd w:id="161"/>
    </w:p>
    <w:p w:rsidR="00040B96" w:rsidRPr="008B187F" w:rsidRDefault="007A624D" w:rsidP="000A414C">
      <w:pPr>
        <w:pStyle w:val="Level3"/>
        <w:numPr>
          <w:ilvl w:val="1"/>
          <w:numId w:val="2"/>
        </w:numPr>
        <w:tabs>
          <w:tab w:val="clear" w:pos="1260"/>
          <w:tab w:val="num" w:pos="2520"/>
        </w:tabs>
        <w:ind w:left="1800" w:hanging="1080"/>
        <w:jc w:val="both"/>
        <w:rPr>
          <w:rFonts w:ascii="Arial" w:hAnsi="Arial" w:cs="Arial"/>
          <w:sz w:val="22"/>
          <w:szCs w:val="22"/>
        </w:rPr>
      </w:pPr>
      <w:r w:rsidRPr="008B187F">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040B96" w:rsidRPr="008B187F" w:rsidRDefault="001636E4" w:rsidP="000A414C">
      <w:pPr>
        <w:pStyle w:val="Level3"/>
        <w:numPr>
          <w:ilvl w:val="1"/>
          <w:numId w:val="2"/>
        </w:numPr>
        <w:tabs>
          <w:tab w:val="clear" w:pos="1260"/>
          <w:tab w:val="num" w:pos="2520"/>
        </w:tabs>
        <w:ind w:left="1800" w:hanging="1080"/>
        <w:jc w:val="both"/>
        <w:rPr>
          <w:rFonts w:ascii="Arial" w:hAnsi="Arial" w:cs="Arial"/>
          <w:sz w:val="22"/>
          <w:szCs w:val="22"/>
        </w:rPr>
      </w:pPr>
      <w:r w:rsidRPr="008B187F">
        <w:rPr>
          <w:rFonts w:ascii="Arial" w:hAnsi="Arial" w:cs="Arial"/>
          <w:sz w:val="22"/>
          <w:szCs w:val="22"/>
        </w:rPr>
        <w:t>R</w:t>
      </w:r>
      <w:r w:rsidR="007A624D" w:rsidRPr="008B187F">
        <w:rPr>
          <w:rFonts w:ascii="Arial" w:hAnsi="Arial" w:cs="Arial"/>
          <w:sz w:val="22"/>
          <w:szCs w:val="22"/>
        </w:rPr>
        <w:t>eference information available to the State will be used as follows:</w:t>
      </w:r>
    </w:p>
    <w:p w:rsidR="00040B96" w:rsidRPr="008B187F" w:rsidRDefault="007A624D" w:rsidP="007751FB">
      <w:pPr>
        <w:pStyle w:val="Level3"/>
        <w:numPr>
          <w:ilvl w:val="2"/>
          <w:numId w:val="2"/>
        </w:numPr>
        <w:tabs>
          <w:tab w:val="clear" w:pos="1800"/>
          <w:tab w:val="num" w:pos="3240"/>
        </w:tabs>
        <w:ind w:left="2880" w:hanging="1080"/>
        <w:jc w:val="both"/>
        <w:rPr>
          <w:rFonts w:ascii="Arial" w:hAnsi="Arial" w:cs="Arial"/>
          <w:sz w:val="22"/>
          <w:szCs w:val="22"/>
        </w:rPr>
      </w:pPr>
      <w:r w:rsidRPr="008B187F">
        <w:rPr>
          <w:rFonts w:ascii="Arial" w:hAnsi="Arial" w:cs="Arial"/>
          <w:sz w:val="22"/>
          <w:szCs w:val="22"/>
        </w:rPr>
        <w:lastRenderedPageBreak/>
        <w:t>As documentation supporting mandatory experience requirements for companies, products, and/or individuals, as required in this RFP;</w:t>
      </w:r>
    </w:p>
    <w:p w:rsidR="00040B96" w:rsidRPr="008B187F" w:rsidRDefault="007A624D" w:rsidP="007751FB">
      <w:pPr>
        <w:pStyle w:val="Level3"/>
        <w:numPr>
          <w:ilvl w:val="2"/>
          <w:numId w:val="2"/>
        </w:numPr>
        <w:tabs>
          <w:tab w:val="clear" w:pos="1800"/>
        </w:tabs>
        <w:ind w:left="2880" w:hanging="1080"/>
        <w:jc w:val="both"/>
        <w:rPr>
          <w:rFonts w:ascii="Arial" w:hAnsi="Arial" w:cs="Arial"/>
          <w:sz w:val="22"/>
          <w:szCs w:val="22"/>
        </w:rPr>
      </w:pPr>
      <w:r w:rsidRPr="008B187F">
        <w:rPr>
          <w:rFonts w:ascii="Arial" w:hAnsi="Arial" w:cs="Arial"/>
          <w:sz w:val="22"/>
          <w:szCs w:val="22"/>
        </w:rPr>
        <w:t>To confirm the capabilities and quality of a Vendor, product, or individual for the proposal deemed lowest and best, prior to finalizing the award.</w:t>
      </w:r>
    </w:p>
    <w:p w:rsidR="00040B96" w:rsidRPr="008B187F" w:rsidRDefault="007A624D" w:rsidP="000A414C">
      <w:pPr>
        <w:pStyle w:val="Level3"/>
        <w:numPr>
          <w:ilvl w:val="1"/>
          <w:numId w:val="2"/>
        </w:numPr>
        <w:tabs>
          <w:tab w:val="clear" w:pos="1260"/>
          <w:tab w:val="num" w:pos="1890"/>
        </w:tabs>
        <w:ind w:left="1800" w:hanging="1080"/>
        <w:jc w:val="both"/>
        <w:rPr>
          <w:rFonts w:ascii="Arial" w:hAnsi="Arial" w:cs="Arial"/>
          <w:sz w:val="22"/>
          <w:szCs w:val="22"/>
        </w:rPr>
      </w:pPr>
      <w:r w:rsidRPr="008B187F">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rsidR="00040B96" w:rsidRPr="008B187F" w:rsidRDefault="007A624D" w:rsidP="000A414C">
      <w:pPr>
        <w:pStyle w:val="Level3"/>
        <w:numPr>
          <w:ilvl w:val="0"/>
          <w:numId w:val="2"/>
        </w:numPr>
        <w:tabs>
          <w:tab w:val="num" w:pos="1170"/>
        </w:tabs>
        <w:ind w:left="720"/>
        <w:jc w:val="both"/>
        <w:rPr>
          <w:rFonts w:ascii="Arial" w:hAnsi="Arial" w:cs="Arial"/>
          <w:sz w:val="22"/>
          <w:szCs w:val="22"/>
        </w:rPr>
      </w:pPr>
      <w:r w:rsidRPr="008B187F">
        <w:rPr>
          <w:rFonts w:ascii="Arial" w:hAnsi="Arial" w:cs="Arial"/>
          <w:b/>
          <w:sz w:val="22"/>
          <w:szCs w:val="22"/>
        </w:rPr>
        <w:t>Subcontractors</w:t>
      </w:r>
    </w:p>
    <w:p w:rsidR="00040B96" w:rsidRPr="008B187F" w:rsidRDefault="007A624D" w:rsidP="000A414C">
      <w:pPr>
        <w:pStyle w:val="Level3"/>
        <w:numPr>
          <w:ilvl w:val="1"/>
          <w:numId w:val="2"/>
        </w:numPr>
        <w:tabs>
          <w:tab w:val="clear" w:pos="1260"/>
          <w:tab w:val="num" w:pos="2430"/>
        </w:tabs>
        <w:ind w:left="1800" w:hanging="1080"/>
        <w:jc w:val="both"/>
        <w:rPr>
          <w:rFonts w:ascii="Arial" w:hAnsi="Arial" w:cs="Arial"/>
          <w:sz w:val="22"/>
          <w:szCs w:val="22"/>
        </w:rPr>
      </w:pPr>
      <w:r w:rsidRPr="008B187F">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8B187F">
        <w:rPr>
          <w:rFonts w:ascii="Arial" w:hAnsi="Arial" w:cs="Arial"/>
          <w:sz w:val="22"/>
          <w:szCs w:val="22"/>
        </w:rPr>
        <w:fldChar w:fldCharType="begin"/>
      </w:r>
      <w:r w:rsidRPr="008B187F">
        <w:rPr>
          <w:rFonts w:ascii="Arial" w:hAnsi="Arial" w:cs="Arial"/>
          <w:sz w:val="22"/>
          <w:szCs w:val="22"/>
        </w:rPr>
        <w:instrText xml:space="preserve"> ASK Subcontractor "Enter the number of references required for whom the subcontractor has performed work (Ex. five (5))" \* MERGEFORMAT </w:instrText>
      </w:r>
      <w:r w:rsidRPr="008B187F">
        <w:rPr>
          <w:rFonts w:ascii="Arial" w:hAnsi="Arial" w:cs="Arial"/>
          <w:sz w:val="22"/>
          <w:szCs w:val="22"/>
        </w:rPr>
        <w:fldChar w:fldCharType="separate"/>
      </w:r>
      <w:bookmarkStart w:id="162" w:name="Subcontractor"/>
      <w:r w:rsidR="009B36BC">
        <w:rPr>
          <w:rFonts w:ascii="Arial" w:hAnsi="Arial" w:cs="Arial"/>
          <w:sz w:val="22"/>
          <w:szCs w:val="22"/>
        </w:rPr>
        <w:t>three (3)</w:t>
      </w:r>
      <w:bookmarkEnd w:id="162"/>
      <w:r w:rsidRPr="008B187F">
        <w:rPr>
          <w:rFonts w:ascii="Arial" w:hAnsi="Arial" w:cs="Arial"/>
          <w:sz w:val="22"/>
          <w:szCs w:val="22"/>
        </w:rPr>
        <w:fldChar w:fldCharType="end"/>
      </w:r>
      <w:r w:rsidRPr="008B187F">
        <w:rPr>
          <w:rFonts w:ascii="Arial" w:hAnsi="Arial" w:cs="Arial"/>
          <w:sz w:val="22"/>
          <w:szCs w:val="22"/>
        </w:rPr>
        <w:fldChar w:fldCharType="begin"/>
      </w:r>
      <w:r w:rsidRPr="008B187F">
        <w:rPr>
          <w:rFonts w:ascii="Arial" w:hAnsi="Arial" w:cs="Arial"/>
          <w:sz w:val="22"/>
          <w:szCs w:val="22"/>
        </w:rPr>
        <w:instrText xml:space="preserve"> REF Subcontractor  \* CHARFORMAT  \* MERGEFORMAT </w:instrText>
      </w:r>
      <w:r w:rsidRPr="008B187F">
        <w:rPr>
          <w:rFonts w:ascii="Arial" w:hAnsi="Arial" w:cs="Arial"/>
          <w:sz w:val="22"/>
          <w:szCs w:val="22"/>
        </w:rPr>
        <w:fldChar w:fldCharType="separate"/>
      </w:r>
      <w:r w:rsidR="00F4305C">
        <w:rPr>
          <w:rFonts w:ascii="Arial" w:hAnsi="Arial" w:cs="Arial"/>
          <w:sz w:val="22"/>
          <w:szCs w:val="22"/>
        </w:rPr>
        <w:t>three (3)</w:t>
      </w:r>
      <w:r w:rsidRPr="008B187F">
        <w:rPr>
          <w:rFonts w:ascii="Arial" w:hAnsi="Arial" w:cs="Arial"/>
          <w:sz w:val="22"/>
          <w:szCs w:val="22"/>
        </w:rPr>
        <w:fldChar w:fldCharType="end"/>
      </w:r>
      <w:r w:rsidRPr="008B187F">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8B187F">
        <w:rPr>
          <w:rFonts w:ascii="Arial" w:hAnsi="Arial" w:cs="Arial"/>
          <w:b/>
          <w:bCs/>
          <w:sz w:val="22"/>
          <w:szCs w:val="22"/>
        </w:rPr>
        <w:t xml:space="preserve"> </w:t>
      </w:r>
    </w:p>
    <w:p w:rsidR="00BF6B07" w:rsidRPr="008B187F" w:rsidRDefault="007A624D" w:rsidP="000A414C">
      <w:pPr>
        <w:pStyle w:val="Level3"/>
        <w:numPr>
          <w:ilvl w:val="1"/>
          <w:numId w:val="2"/>
        </w:numPr>
        <w:tabs>
          <w:tab w:val="clear" w:pos="1260"/>
          <w:tab w:val="num" w:pos="2160"/>
        </w:tabs>
        <w:ind w:left="1800" w:hanging="1080"/>
        <w:jc w:val="both"/>
        <w:rPr>
          <w:rFonts w:ascii="Arial" w:hAnsi="Arial" w:cs="Arial"/>
          <w:sz w:val="22"/>
          <w:szCs w:val="22"/>
        </w:rPr>
      </w:pPr>
      <w:r w:rsidRPr="008B187F">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8B187F">
        <w:rPr>
          <w:rFonts w:ascii="Arial" w:hAnsi="Arial" w:cs="Arial"/>
          <w:sz w:val="22"/>
          <w:szCs w:val="22"/>
        </w:rPr>
        <w:t>i.e</w:t>
      </w:r>
      <w:proofErr w:type="gramEnd"/>
      <w:r w:rsidRPr="008B187F">
        <w:rPr>
          <w:rFonts w:ascii="Arial" w:hAnsi="Arial" w:cs="Arial"/>
          <w:sz w:val="22"/>
          <w:szCs w:val="22"/>
        </w:rPr>
        <w:t>. the State does not typically accept proposals in which the prime Vendor is only a brokering agent.)</w:t>
      </w:r>
    </w:p>
    <w:p w:rsidR="00BF6B07" w:rsidRPr="008B187F" w:rsidRDefault="00BF6B07">
      <w:pPr>
        <w:pStyle w:val="Heading2"/>
        <w:rPr>
          <w:rFonts w:ascii="Arial" w:hAnsi="Arial" w:cs="Arial"/>
          <w:b w:val="0"/>
          <w:bCs/>
          <w:sz w:val="22"/>
          <w:szCs w:val="22"/>
        </w:rPr>
      </w:pPr>
      <w:r w:rsidRPr="008B187F">
        <w:rPr>
          <w:rFonts w:ascii="Arial" w:hAnsi="Arial" w:cs="Arial"/>
          <w:b w:val="0"/>
          <w:bCs/>
          <w:sz w:val="22"/>
          <w:szCs w:val="22"/>
        </w:rPr>
        <w:br w:type="page"/>
      </w:r>
      <w:bookmarkStart w:id="163" w:name="_Toc381965285"/>
      <w:r w:rsidRPr="008B187F">
        <w:rPr>
          <w:rFonts w:ascii="Arial" w:hAnsi="Arial" w:cs="Arial"/>
          <w:sz w:val="22"/>
          <w:szCs w:val="22"/>
        </w:rPr>
        <w:lastRenderedPageBreak/>
        <w:t>REFERENCE FORM</w:t>
      </w:r>
      <w:bookmarkEnd w:id="163"/>
    </w:p>
    <w:p w:rsidR="00BF6B07" w:rsidRPr="008B187F" w:rsidRDefault="00BF6B07">
      <w:pPr>
        <w:rPr>
          <w:rFonts w:ascii="Arial" w:hAnsi="Arial" w:cs="Arial"/>
          <w:b/>
          <w:bCs/>
          <w:sz w:val="22"/>
          <w:szCs w:val="22"/>
        </w:rPr>
      </w:pPr>
    </w:p>
    <w:p w:rsidR="00BF6B07" w:rsidRPr="008B187F" w:rsidRDefault="00BF6B07" w:rsidP="00BF6B07">
      <w:pPr>
        <w:jc w:val="both"/>
        <w:rPr>
          <w:rFonts w:ascii="Arial" w:hAnsi="Arial" w:cs="Arial"/>
          <w:b/>
          <w:bCs/>
          <w:sz w:val="22"/>
          <w:szCs w:val="22"/>
        </w:rPr>
      </w:pPr>
      <w:r w:rsidRPr="008B187F">
        <w:rPr>
          <w:rFonts w:ascii="Arial" w:hAnsi="Arial" w:cs="Arial"/>
          <w:b/>
          <w:bCs/>
          <w:sz w:val="22"/>
          <w:szCs w:val="22"/>
        </w:rPr>
        <w:t xml:space="preserve">Complete </w:t>
      </w:r>
      <w:r w:rsidR="00FC057F" w:rsidRPr="008B187F">
        <w:rPr>
          <w:rFonts w:ascii="Arial" w:hAnsi="Arial" w:cs="Arial"/>
          <w:b/>
          <w:bCs/>
          <w:sz w:val="22"/>
          <w:szCs w:val="22"/>
        </w:rPr>
        <w:t>three (</w:t>
      </w:r>
      <w:r w:rsidRPr="008B187F">
        <w:rPr>
          <w:rFonts w:ascii="Arial" w:hAnsi="Arial" w:cs="Arial"/>
          <w:b/>
          <w:bCs/>
          <w:sz w:val="22"/>
          <w:szCs w:val="22"/>
        </w:rPr>
        <w:fldChar w:fldCharType="begin"/>
      </w:r>
      <w:r w:rsidRPr="008B187F">
        <w:rPr>
          <w:rFonts w:ascii="Arial" w:hAnsi="Arial" w:cs="Arial"/>
          <w:b/>
          <w:bCs/>
          <w:sz w:val="22"/>
          <w:szCs w:val="22"/>
        </w:rPr>
        <w:instrText xml:space="preserve"> REF References  \* CHARFORMAT</w:instrText>
      </w:r>
      <w:r w:rsidR="0043639F" w:rsidRPr="008B187F">
        <w:rPr>
          <w:rFonts w:ascii="Arial" w:hAnsi="Arial" w:cs="Arial"/>
          <w:b/>
          <w:bCs/>
          <w:sz w:val="22"/>
          <w:szCs w:val="22"/>
        </w:rPr>
        <w:instrText xml:space="preserve"> </w:instrText>
      </w:r>
      <w:r w:rsidR="00774B6E" w:rsidRPr="008B187F">
        <w:rPr>
          <w:rFonts w:ascii="Arial" w:hAnsi="Arial" w:cs="Arial"/>
          <w:b/>
          <w:bCs/>
          <w:sz w:val="22"/>
          <w:szCs w:val="22"/>
        </w:rPr>
        <w:instrText xml:space="preserve"> \* MERGEFORMAT </w:instrText>
      </w:r>
      <w:r w:rsidRPr="008B187F">
        <w:rPr>
          <w:rFonts w:ascii="Arial" w:hAnsi="Arial" w:cs="Arial"/>
          <w:b/>
          <w:bCs/>
          <w:sz w:val="22"/>
          <w:szCs w:val="22"/>
        </w:rPr>
        <w:fldChar w:fldCharType="separate"/>
      </w:r>
      <w:r w:rsidR="00F4305C" w:rsidRPr="00F4305C">
        <w:rPr>
          <w:rFonts w:ascii="Arial" w:hAnsi="Arial" w:cs="Arial"/>
          <w:b/>
          <w:sz w:val="22"/>
          <w:szCs w:val="22"/>
        </w:rPr>
        <w:t>3</w:t>
      </w:r>
      <w:r w:rsidRPr="008B187F">
        <w:rPr>
          <w:rFonts w:ascii="Arial" w:hAnsi="Arial" w:cs="Arial"/>
          <w:b/>
          <w:bCs/>
          <w:sz w:val="22"/>
          <w:szCs w:val="22"/>
        </w:rPr>
        <w:fldChar w:fldCharType="end"/>
      </w:r>
      <w:r w:rsidR="00FC057F" w:rsidRPr="008B187F">
        <w:rPr>
          <w:rFonts w:ascii="Arial" w:hAnsi="Arial" w:cs="Arial"/>
          <w:b/>
          <w:bCs/>
          <w:sz w:val="22"/>
          <w:szCs w:val="22"/>
        </w:rPr>
        <w:t>)</w:t>
      </w:r>
      <w:r w:rsidRPr="008B187F">
        <w:rPr>
          <w:rFonts w:ascii="Arial" w:hAnsi="Arial" w:cs="Arial"/>
          <w:b/>
          <w:bCs/>
          <w:sz w:val="22"/>
          <w:szCs w:val="22"/>
        </w:rPr>
        <w:t xml:space="preserve"> Reference Forms.</w:t>
      </w: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r w:rsidRPr="008B187F">
        <w:rPr>
          <w:rFonts w:ascii="Arial" w:hAnsi="Arial" w:cs="Arial"/>
          <w:sz w:val="22"/>
          <w:szCs w:val="22"/>
        </w:rPr>
        <w:t>Contact Name:</w:t>
      </w:r>
    </w:p>
    <w:p w:rsidR="00BF6B07" w:rsidRPr="008B187F" w:rsidRDefault="00BF6B07" w:rsidP="00BF6B07">
      <w:pPr>
        <w:jc w:val="both"/>
        <w:rPr>
          <w:rFonts w:ascii="Arial" w:hAnsi="Arial" w:cs="Arial"/>
          <w:sz w:val="22"/>
          <w:szCs w:val="22"/>
        </w:rPr>
      </w:pPr>
      <w:r w:rsidRPr="008B187F">
        <w:rPr>
          <w:rFonts w:ascii="Arial" w:hAnsi="Arial" w:cs="Arial"/>
          <w:sz w:val="22"/>
          <w:szCs w:val="22"/>
        </w:rPr>
        <w:t>Company Name:</w:t>
      </w:r>
    </w:p>
    <w:p w:rsidR="00BF6B07" w:rsidRPr="008B187F" w:rsidRDefault="00BF6B07" w:rsidP="00BF6B07">
      <w:pPr>
        <w:jc w:val="both"/>
        <w:rPr>
          <w:rFonts w:ascii="Arial" w:hAnsi="Arial" w:cs="Arial"/>
          <w:sz w:val="22"/>
          <w:szCs w:val="22"/>
        </w:rPr>
      </w:pPr>
      <w:r w:rsidRPr="008B187F">
        <w:rPr>
          <w:rFonts w:ascii="Arial" w:hAnsi="Arial" w:cs="Arial"/>
          <w:sz w:val="22"/>
          <w:szCs w:val="22"/>
        </w:rPr>
        <w:t>Address:</w:t>
      </w:r>
    </w:p>
    <w:p w:rsidR="00BF6B07" w:rsidRPr="008B187F" w:rsidRDefault="00BF6B07" w:rsidP="00BF6B07">
      <w:pPr>
        <w:jc w:val="both"/>
        <w:rPr>
          <w:rFonts w:ascii="Arial" w:hAnsi="Arial" w:cs="Arial"/>
          <w:sz w:val="22"/>
          <w:szCs w:val="22"/>
        </w:rPr>
      </w:pPr>
      <w:r w:rsidRPr="008B187F">
        <w:rPr>
          <w:rFonts w:ascii="Arial" w:hAnsi="Arial" w:cs="Arial"/>
          <w:sz w:val="22"/>
          <w:szCs w:val="22"/>
        </w:rPr>
        <w:t>Phone #:</w:t>
      </w:r>
    </w:p>
    <w:p w:rsidR="00BF6B07" w:rsidRPr="008B187F" w:rsidRDefault="00BF6B07" w:rsidP="00BF6B07">
      <w:pPr>
        <w:jc w:val="both"/>
        <w:rPr>
          <w:rFonts w:ascii="Arial" w:hAnsi="Arial" w:cs="Arial"/>
          <w:sz w:val="22"/>
          <w:szCs w:val="22"/>
        </w:rPr>
      </w:pPr>
      <w:r w:rsidRPr="008B187F">
        <w:rPr>
          <w:rFonts w:ascii="Arial" w:hAnsi="Arial" w:cs="Arial"/>
          <w:sz w:val="22"/>
          <w:szCs w:val="22"/>
        </w:rPr>
        <w:t>E-Mail:</w:t>
      </w:r>
    </w:p>
    <w:p w:rsidR="0002205B" w:rsidRPr="008B187F" w:rsidRDefault="0002205B" w:rsidP="00BF6B07">
      <w:pPr>
        <w:jc w:val="both"/>
        <w:rPr>
          <w:rFonts w:ascii="Arial" w:hAnsi="Arial" w:cs="Arial"/>
          <w:sz w:val="22"/>
          <w:szCs w:val="22"/>
        </w:rPr>
      </w:pPr>
      <w:r w:rsidRPr="008B187F">
        <w:rPr>
          <w:rFonts w:ascii="Arial" w:hAnsi="Arial" w:cs="Arial"/>
          <w:sz w:val="22"/>
          <w:szCs w:val="22"/>
        </w:rPr>
        <w:t>Project Start Date:</w:t>
      </w:r>
    </w:p>
    <w:p w:rsidR="0002205B" w:rsidRPr="008B187F" w:rsidRDefault="0002205B" w:rsidP="00BF6B07">
      <w:pPr>
        <w:jc w:val="both"/>
        <w:rPr>
          <w:rFonts w:ascii="Arial" w:hAnsi="Arial" w:cs="Arial"/>
          <w:sz w:val="22"/>
          <w:szCs w:val="22"/>
        </w:rPr>
      </w:pPr>
      <w:r w:rsidRPr="008B187F">
        <w:rPr>
          <w:rFonts w:ascii="Arial" w:hAnsi="Arial" w:cs="Arial"/>
          <w:sz w:val="22"/>
          <w:szCs w:val="22"/>
        </w:rPr>
        <w:t>Project End Date:</w:t>
      </w: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r w:rsidRPr="008B187F">
        <w:rPr>
          <w:rFonts w:ascii="Arial" w:hAnsi="Arial" w:cs="Arial"/>
          <w:sz w:val="22"/>
          <w:szCs w:val="22"/>
        </w:rPr>
        <w:t>Description of product/services/project, including start and end dates:</w:t>
      </w:r>
    </w:p>
    <w:p w:rsidR="00BF6B07" w:rsidRPr="008B187F" w:rsidRDefault="00BF6B07" w:rsidP="00BF6B07">
      <w:pPr>
        <w:jc w:val="both"/>
        <w:rPr>
          <w:rFonts w:ascii="Arial" w:hAnsi="Arial" w:cs="Arial"/>
          <w:sz w:val="22"/>
          <w:szCs w:val="22"/>
        </w:rPr>
      </w:pPr>
    </w:p>
    <w:p w:rsidR="00BF6B07" w:rsidRPr="008B187F" w:rsidRDefault="007E17EF" w:rsidP="00BF6B07">
      <w:pPr>
        <w:jc w:val="both"/>
        <w:rPr>
          <w:rFonts w:ascii="Arial" w:hAnsi="Arial" w:cs="Arial"/>
          <w:sz w:val="22"/>
          <w:szCs w:val="22"/>
        </w:rPr>
      </w:pPr>
      <w:r w:rsidRPr="008B187F">
        <w:rPr>
          <w:rFonts w:ascii="Arial" w:hAnsi="Arial" w:cs="Arial"/>
          <w:noProof/>
          <w:sz w:val="22"/>
          <w:szCs w:val="22"/>
        </w:rPr>
        <mc:AlternateContent>
          <mc:Choice Requires="wps">
            <w:drawing>
              <wp:anchor distT="0" distB="0" distL="114300" distR="114300" simplePos="0" relativeHeight="251659776" behindDoc="0" locked="0" layoutInCell="1" allowOverlap="1" wp14:anchorId="0A02EE7E" wp14:editId="2D840EEC">
                <wp:simplePos x="0" y="0"/>
                <wp:positionH relativeFrom="column">
                  <wp:posOffset>0</wp:posOffset>
                </wp:positionH>
                <wp:positionV relativeFrom="paragraph">
                  <wp:posOffset>40005</wp:posOffset>
                </wp:positionV>
                <wp:extent cx="5462270" cy="1532255"/>
                <wp:effectExtent l="9525" t="11430" r="5080" b="889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rsidR="00F06D77" w:rsidRDefault="00F06D77"/>
                  </w:txbxContent>
                </v:textbox>
                <w10:wrap type="topAndBottom"/>
              </v:shape>
            </w:pict>
          </mc:Fallback>
        </mc:AlternateContent>
      </w: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58"/>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64" w:name="_Toc381965286"/>
      <w:r w:rsidRPr="003560BD">
        <w:rPr>
          <w:rFonts w:ascii="Arial" w:hAnsi="Arial" w:cs="Arial"/>
          <w:sz w:val="22"/>
          <w:szCs w:val="22"/>
        </w:rPr>
        <w:lastRenderedPageBreak/>
        <w:t>SUBCONTRACTOR REFERENCE FORM</w:t>
      </w:r>
      <w:bookmarkEnd w:id="16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7E17EF"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14:anchorId="3E3D4196" wp14:editId="4F09E6C4">
                <wp:simplePos x="0" y="0"/>
                <wp:positionH relativeFrom="column">
                  <wp:posOffset>15240</wp:posOffset>
                </wp:positionH>
                <wp:positionV relativeFrom="paragraph">
                  <wp:posOffset>254635</wp:posOffset>
                </wp:positionV>
                <wp:extent cx="5462270" cy="1532255"/>
                <wp:effectExtent l="0" t="0" r="24130" b="1079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2pt;margin-top:20.0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">
                <v:textbox>
                  <w:txbxContent>
                    <w:p w:rsidR="00F06D77" w:rsidRDefault="00F06D77"/>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FC057F">
        <w:rPr>
          <w:rFonts w:ascii="Arial" w:hAnsi="Arial" w:cs="Arial"/>
          <w:b/>
          <w:bCs/>
          <w:sz w:val="22"/>
          <w:szCs w:val="22"/>
        </w:rPr>
        <w:fldChar w:fldCharType="begin"/>
      </w:r>
      <w:r w:rsidRPr="00FC057F">
        <w:rPr>
          <w:rFonts w:ascii="Arial" w:hAnsi="Arial" w:cs="Arial"/>
          <w:b/>
          <w:bCs/>
          <w:sz w:val="22"/>
          <w:szCs w:val="22"/>
        </w:rPr>
        <w:instrText xml:space="preserve"> REF Subcontractor  \* CHARFORMAT</w:instrText>
      </w:r>
      <w:r w:rsidR="0043639F" w:rsidRPr="00FC057F">
        <w:rPr>
          <w:rFonts w:ascii="Arial" w:hAnsi="Arial" w:cs="Arial"/>
          <w:b/>
          <w:bCs/>
          <w:sz w:val="22"/>
          <w:szCs w:val="22"/>
        </w:rPr>
        <w:instrText xml:space="preserve"> </w:instrText>
      </w:r>
      <w:r w:rsidR="00774B6E" w:rsidRPr="00FC057F">
        <w:rPr>
          <w:rFonts w:ascii="Arial" w:hAnsi="Arial" w:cs="Arial"/>
          <w:b/>
          <w:bCs/>
          <w:sz w:val="22"/>
          <w:szCs w:val="22"/>
        </w:rPr>
        <w:instrText xml:space="preserve"> \* MERGEFORMAT </w:instrText>
      </w:r>
      <w:r w:rsidRPr="00FC057F">
        <w:rPr>
          <w:rFonts w:ascii="Arial" w:hAnsi="Arial" w:cs="Arial"/>
          <w:b/>
          <w:bCs/>
          <w:sz w:val="22"/>
          <w:szCs w:val="22"/>
        </w:rPr>
        <w:fldChar w:fldCharType="separate"/>
      </w:r>
      <w:r w:rsidR="00F4305C" w:rsidRPr="00F4305C">
        <w:rPr>
          <w:rFonts w:ascii="Arial" w:hAnsi="Arial" w:cs="Arial"/>
          <w:b/>
          <w:sz w:val="22"/>
          <w:szCs w:val="22"/>
        </w:rPr>
        <w:t>three (3)</w:t>
      </w:r>
      <w:r w:rsidRPr="00FC057F">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9260CB"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49E6CDC9" wp14:editId="36717708">
                <wp:simplePos x="0" y="0"/>
                <wp:positionH relativeFrom="column">
                  <wp:posOffset>15875</wp:posOffset>
                </wp:positionH>
                <wp:positionV relativeFrom="paragraph">
                  <wp:posOffset>313690</wp:posOffset>
                </wp:positionV>
                <wp:extent cx="5462270" cy="1532255"/>
                <wp:effectExtent l="0" t="0" r="24130" b="1079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25pt;margin-top:24.7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">
                <v:textbox>
                  <w:txbxContent>
                    <w:p w:rsidR="00F06D77" w:rsidRDefault="00F06D77"/>
                  </w:txbxContent>
                </v:textbox>
                <w10:wrap type="topAndBottom"/>
              </v:shape>
            </w:pict>
          </mc:Fallback>
        </mc:AlternateContent>
      </w:r>
      <w:r w:rsidR="00BF6B07" w:rsidRPr="003560BD">
        <w:rPr>
          <w:rFonts w:ascii="Arial" w:hAnsi="Arial" w:cs="Arial"/>
          <w:sz w:val="22"/>
          <w:szCs w:val="22"/>
        </w:rPr>
        <w:t>Description of product/services/project, including start and end dates:</w: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0D5C77" w:rsidRDefault="000D5C77">
      <w:pPr>
        <w:pStyle w:val="Heading1"/>
        <w:rPr>
          <w:rFonts w:ascii="Arial" w:hAnsi="Arial" w:cs="Arial"/>
          <w:sz w:val="22"/>
          <w:szCs w:val="22"/>
        </w:rPr>
      </w:pPr>
      <w:bookmarkStart w:id="165" w:name="_Toc49239775"/>
    </w:p>
    <w:p w:rsidR="004B65C2" w:rsidRDefault="004B65C2" w:rsidP="004B65C2">
      <w:pPr>
        <w:sectPr w:rsidR="004B65C2">
          <w:pgSz w:w="12240" w:h="15840" w:code="1"/>
          <w:pgMar w:top="1440" w:right="1440" w:bottom="1440" w:left="1440" w:header="720" w:footer="720" w:gutter="0"/>
          <w:cols w:space="720"/>
          <w:noEndnote/>
          <w:docGrid w:linePitch="254"/>
        </w:sectPr>
      </w:pPr>
    </w:p>
    <w:p w:rsidR="00BF6B07" w:rsidRPr="00E1756E" w:rsidRDefault="00891341" w:rsidP="00E1756E">
      <w:pPr>
        <w:pStyle w:val="Heading2"/>
        <w:rPr>
          <w:rFonts w:ascii="Arial" w:hAnsi="Arial" w:cs="Arial"/>
        </w:rPr>
      </w:pPr>
      <w:bookmarkStart w:id="166" w:name="_Toc381965287"/>
      <w:r w:rsidRPr="00E1756E">
        <w:rPr>
          <w:rFonts w:ascii="Arial" w:hAnsi="Arial" w:cs="Arial"/>
          <w:sz w:val="22"/>
        </w:rPr>
        <w:lastRenderedPageBreak/>
        <w:t>APPENDIX</w:t>
      </w:r>
      <w:r w:rsidR="00BF6B07" w:rsidRPr="00E1756E">
        <w:rPr>
          <w:rFonts w:ascii="Arial" w:hAnsi="Arial" w:cs="Arial"/>
          <w:sz w:val="22"/>
        </w:rPr>
        <w:t xml:space="preserve"> A</w:t>
      </w:r>
      <w:bookmarkEnd w:id="165"/>
      <w:bookmarkEnd w:id="166"/>
    </w:p>
    <w:p w:rsidR="00F23CAC" w:rsidRDefault="00CB67C0">
      <w:pPr>
        <w:pStyle w:val="Heading2"/>
        <w:rPr>
          <w:rFonts w:ascii="Arial" w:hAnsi="Arial" w:cs="Arial"/>
          <w:sz w:val="22"/>
          <w:szCs w:val="22"/>
        </w:rPr>
      </w:pPr>
      <w:bookmarkStart w:id="167" w:name="_Toc381965288"/>
      <w:r>
        <w:rPr>
          <w:rFonts w:ascii="Arial" w:hAnsi="Arial" w:cs="Arial"/>
          <w:sz w:val="22"/>
          <w:szCs w:val="22"/>
        </w:rPr>
        <w:t>MASTER PURCHASE AGREEMENT</w:t>
      </w:r>
      <w:bookmarkEnd w:id="167"/>
    </w:p>
    <w:p w:rsidR="00BF6B07" w:rsidRDefault="00F23CAC">
      <w:pPr>
        <w:pStyle w:val="Heading2"/>
        <w:rPr>
          <w:rFonts w:ascii="Arial" w:hAnsi="Arial" w:cs="Arial"/>
          <w:sz w:val="22"/>
          <w:szCs w:val="22"/>
        </w:rPr>
      </w:pPr>
      <w:bookmarkStart w:id="168" w:name="_Toc381965289"/>
      <w:r>
        <w:rPr>
          <w:rFonts w:ascii="Arial" w:hAnsi="Arial" w:cs="Arial"/>
          <w:sz w:val="22"/>
          <w:szCs w:val="22"/>
        </w:rPr>
        <w:t>Non-ARRA</w:t>
      </w:r>
      <w:bookmarkEnd w:id="168"/>
    </w:p>
    <w:p w:rsidR="00F23CAC" w:rsidRPr="00F23CAC" w:rsidRDefault="00F23CAC" w:rsidP="00F23CAC">
      <w:pPr>
        <w:jc w:val="center"/>
      </w:pPr>
    </w:p>
    <w:p w:rsidR="00F23CAC" w:rsidRDefault="00F23CAC" w:rsidP="00F23CAC">
      <w:r>
        <w:tab/>
      </w:r>
    </w:p>
    <w:p w:rsidR="00891341" w:rsidRDefault="00891341" w:rsidP="00AA2565">
      <w:pPr>
        <w:jc w:val="both"/>
        <w:rPr>
          <w:rFonts w:ascii="Arial" w:hAnsi="Arial" w:cs="Arial"/>
          <w:sz w:val="22"/>
          <w:szCs w:val="22"/>
        </w:rPr>
      </w:pPr>
      <w:r w:rsidRPr="00684D17">
        <w:rPr>
          <w:rFonts w:ascii="Arial" w:hAnsi="Arial" w:cs="Arial"/>
          <w:sz w:val="22"/>
          <w:szCs w:val="22"/>
        </w:rPr>
        <w:t xml:space="preserve">A properly executed contract is a requirement of this RFP.  After an award has been made, it will be necessary for the winning Vendor to execute a </w:t>
      </w:r>
      <w:r w:rsidRPr="00684D17">
        <w:rPr>
          <w:rFonts w:ascii="Arial" w:hAnsi="Arial" w:cs="Arial"/>
          <w:iCs/>
          <w:sz w:val="22"/>
          <w:szCs w:val="22"/>
        </w:rPr>
        <w:t>contract</w:t>
      </w:r>
      <w:r w:rsidRPr="00684D17">
        <w:rPr>
          <w:rFonts w:ascii="Arial" w:hAnsi="Arial" w:cs="Arial"/>
          <w:sz w:val="22"/>
          <w:szCs w:val="22"/>
        </w:rPr>
        <w:t xml:space="preserve"> with </w:t>
      </w:r>
      <w:r w:rsidRPr="00684D17">
        <w:rPr>
          <w:rFonts w:ascii="Arial" w:hAnsi="Arial" w:cs="Arial"/>
          <w:b/>
          <w:bCs/>
          <w:sz w:val="22"/>
          <w:szCs w:val="22"/>
        </w:rPr>
        <w:t>ITS</w:t>
      </w:r>
      <w:r w:rsidRPr="00684D17">
        <w:rPr>
          <w:rFonts w:ascii="Arial" w:hAnsi="Arial" w:cs="Arial"/>
          <w:sz w:val="22"/>
          <w:szCs w:val="22"/>
        </w:rPr>
        <w:t>.</w:t>
      </w:r>
    </w:p>
    <w:p w:rsidR="006D6EC2" w:rsidRDefault="006D6EC2" w:rsidP="00AA2565">
      <w:pPr>
        <w:jc w:val="both"/>
        <w:rPr>
          <w:rFonts w:ascii="Arial" w:hAnsi="Arial" w:cs="Arial"/>
          <w:sz w:val="22"/>
          <w:szCs w:val="22"/>
        </w:rPr>
      </w:pPr>
    </w:p>
    <w:p w:rsidR="006D6EC2" w:rsidRPr="00F23CAC" w:rsidRDefault="006D6EC2" w:rsidP="00AA2565">
      <w:pPr>
        <w:jc w:val="both"/>
      </w:pPr>
      <w:r>
        <w:rPr>
          <w:rFonts w:ascii="Arial" w:hAnsi="Arial" w:cs="Arial"/>
          <w:sz w:val="22"/>
          <w:szCs w:val="22"/>
        </w:rPr>
        <w:t>Due to the need for uniformity among EPL Vendors, the terms of the Master Purchase Agreement are non-negotiable.</w:t>
      </w:r>
    </w:p>
    <w:p w:rsidR="0093334A" w:rsidRDefault="0093334A" w:rsidP="00AA2565">
      <w:pPr>
        <w:spacing w:before="240"/>
        <w:rPr>
          <w:rFonts w:ascii="Arial" w:hAnsi="Arial" w:cs="Arial"/>
          <w:sz w:val="22"/>
          <w:szCs w:val="22"/>
        </w:rPr>
        <w:sectPr w:rsidR="0093334A">
          <w:headerReference w:type="default" r:id="rId59"/>
          <w:footerReference w:type="default" r:id="rId60"/>
          <w:pgSz w:w="12240" w:h="15840" w:code="1"/>
          <w:pgMar w:top="1440" w:right="1440" w:bottom="1440" w:left="1440" w:header="720" w:footer="720" w:gutter="0"/>
          <w:cols w:space="720"/>
          <w:noEndnote/>
          <w:docGrid w:linePitch="254"/>
        </w:sectPr>
      </w:pPr>
    </w:p>
    <w:p w:rsidR="004C7EAE" w:rsidRPr="0093334A" w:rsidRDefault="004C7EAE" w:rsidP="0093334A">
      <w:pPr>
        <w:jc w:val="center"/>
        <w:rPr>
          <w:rFonts w:ascii="Arial" w:hAnsi="Arial" w:cs="Arial"/>
          <w:b/>
        </w:rPr>
      </w:pPr>
      <w:r w:rsidRPr="0093334A">
        <w:rPr>
          <w:rFonts w:ascii="Arial" w:hAnsi="Arial" w:cs="Arial"/>
          <w:b/>
        </w:rPr>
        <w:lastRenderedPageBreak/>
        <w:t>Non-ARRA Version</w:t>
      </w:r>
    </w:p>
    <w:p w:rsidR="004C7EAE" w:rsidRPr="0093334A" w:rsidRDefault="004C7EAE" w:rsidP="004C7EAE">
      <w:pPr>
        <w:tabs>
          <w:tab w:val="center" w:pos="4680"/>
        </w:tabs>
        <w:jc w:val="both"/>
        <w:rPr>
          <w:rFonts w:ascii="Arial" w:hAnsi="Arial" w:cs="Arial"/>
          <w:b/>
        </w:rPr>
      </w:pPr>
      <w:r w:rsidRPr="0093334A">
        <w:rPr>
          <w:rFonts w:ascii="Arial" w:hAnsi="Arial" w:cs="Arial"/>
        </w:rPr>
        <w:tab/>
      </w:r>
      <w:r w:rsidRPr="0093334A">
        <w:rPr>
          <w:rFonts w:ascii="Arial" w:hAnsi="Arial" w:cs="Arial"/>
          <w:b/>
        </w:rPr>
        <w:t>PROJECT 40729</w:t>
      </w:r>
    </w:p>
    <w:p w:rsidR="004C7EAE" w:rsidRPr="0093334A" w:rsidRDefault="004C7EAE" w:rsidP="004C7EAE">
      <w:pPr>
        <w:tabs>
          <w:tab w:val="center" w:pos="4680"/>
        </w:tabs>
        <w:jc w:val="center"/>
        <w:rPr>
          <w:rFonts w:ascii="Arial" w:hAnsi="Arial" w:cs="Arial"/>
          <w:b/>
          <w:bCs/>
        </w:rPr>
      </w:pPr>
      <w:r w:rsidRPr="0093334A">
        <w:rPr>
          <w:rFonts w:ascii="Arial" w:hAnsi="Arial" w:cs="Arial"/>
          <w:b/>
          <w:bCs/>
        </w:rPr>
        <w:t>EXPRESS PRODUCTS LIST (“EPL”)</w:t>
      </w:r>
    </w:p>
    <w:p w:rsidR="004C7EAE" w:rsidRPr="0093334A" w:rsidRDefault="004C7EAE" w:rsidP="004C7EAE">
      <w:pPr>
        <w:jc w:val="center"/>
        <w:rPr>
          <w:rFonts w:ascii="Arial" w:hAnsi="Arial" w:cs="Arial"/>
          <w:b/>
          <w:bCs/>
        </w:rPr>
      </w:pPr>
      <w:r w:rsidRPr="0093334A">
        <w:rPr>
          <w:rFonts w:ascii="Arial" w:hAnsi="Arial" w:cs="Arial"/>
          <w:b/>
          <w:bCs/>
        </w:rPr>
        <w:t>MASTER PURCHASE &amp; MAINTENANCE AGREEMENT FOR TWO-WAY RADIOS</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BETWEEN</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r>
      <w:r w:rsidRPr="0093334A">
        <w:rPr>
          <w:rFonts w:ascii="Arial" w:hAnsi="Arial" w:cs="Arial"/>
          <w:b/>
          <w:bCs/>
          <w:highlight w:val="yellow"/>
        </w:rPr>
        <w:t>INSERT VENDOR NAME</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AND</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MISSISSIPPI DEPARTMENT OF INFORMATION TECHNOLOGY SERVICES</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AS CONTRACTING AGENT FOR THE</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 xml:space="preserve">AGENCIES, INSTITUTIONS AND GOVERNING AUTHORITIES OF THE </w:t>
      </w:r>
    </w:p>
    <w:p w:rsidR="004C7EAE" w:rsidRPr="0093334A" w:rsidRDefault="004C7EAE" w:rsidP="004C7EAE">
      <w:pPr>
        <w:jc w:val="center"/>
        <w:rPr>
          <w:rFonts w:ascii="Arial" w:hAnsi="Arial" w:cs="Arial"/>
          <w:b/>
          <w:bCs/>
        </w:rPr>
      </w:pPr>
      <w:r w:rsidRPr="0093334A">
        <w:rPr>
          <w:rFonts w:ascii="Arial" w:hAnsi="Arial" w:cs="Arial"/>
          <w:b/>
          <w:bCs/>
        </w:rPr>
        <w:t>STATE OF MISSISSIPPI</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rPr>
        <w:t xml:space="preserve">This Master Purchase and Maintenance Agreement for Two-Way radios and accessories (hereinafter referred to as “EPL Agreement”) is entered into by and between </w:t>
      </w:r>
      <w:r w:rsidRPr="0093334A">
        <w:rPr>
          <w:rFonts w:ascii="Arial" w:hAnsi="Arial" w:cs="Arial"/>
          <w:bCs/>
          <w:highlight w:val="yellow"/>
        </w:rPr>
        <w:t>INSERT VENDOR NAME</w:t>
      </w:r>
      <w:r w:rsidRPr="0093334A">
        <w:rPr>
          <w:rFonts w:ascii="Arial" w:hAnsi="Arial" w:cs="Arial"/>
        </w:rPr>
        <w:t xml:space="preserve">, </w:t>
      </w:r>
      <w:proofErr w:type="spellStart"/>
      <w:r w:rsidRPr="0093334A">
        <w:rPr>
          <w:rFonts w:ascii="Arial" w:hAnsi="Arial" w:cs="Arial"/>
        </w:rPr>
        <w:t>a</w:t>
      </w:r>
      <w:proofErr w:type="spellEnd"/>
      <w:r w:rsidRPr="0093334A">
        <w:rPr>
          <w:rFonts w:ascii="Arial" w:hAnsi="Arial" w:cs="Arial"/>
        </w:rPr>
        <w:t xml:space="preserve"> </w:t>
      </w:r>
      <w:r w:rsidRPr="0093334A">
        <w:rPr>
          <w:rFonts w:ascii="Arial" w:hAnsi="Arial" w:cs="Arial"/>
          <w:highlight w:val="yellow"/>
        </w:rPr>
        <w:t>INSERT STATE OF INCORPORATION</w:t>
      </w:r>
      <w:r w:rsidRPr="0093334A">
        <w:rPr>
          <w:rFonts w:ascii="Arial" w:hAnsi="Arial" w:cs="Arial"/>
        </w:rPr>
        <w:t xml:space="preserve"> corporation having its principal offices at </w:t>
      </w:r>
      <w:r w:rsidRPr="0093334A">
        <w:rPr>
          <w:rFonts w:ascii="Arial" w:hAnsi="Arial" w:cs="Arial"/>
          <w:highlight w:val="yellow"/>
        </w:rPr>
        <w:t>INSERT VENDOR STREET ADDRESS</w:t>
      </w:r>
      <w:r w:rsidRPr="0093334A">
        <w:rPr>
          <w:rFonts w:ascii="Arial" w:hAnsi="Arial" w:cs="Arial"/>
        </w:rP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WHEREAS, </w:t>
      </w:r>
      <w:r w:rsidRPr="0093334A">
        <w:rPr>
          <w:rFonts w:ascii="Arial" w:hAnsi="Arial" w:cs="Arial"/>
        </w:rPr>
        <w:t>Seller is an authorized dealer of certain two-way radios and accessories; and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WHEREAS,</w:t>
      </w:r>
      <w:r w:rsidRPr="0093334A">
        <w:rPr>
          <w:rFonts w:ascii="Arial" w:hAnsi="Arial" w:cs="Arial"/>
        </w:rPr>
        <w:t xml:space="preserve"> ITS, desires to acquire an Express Products List (“EPL”) Agreement containing the terms and conditions which will govern any orders placed by a Purchaser during the term of this EPL Agreement for the acquisition, installation and maintenance of two-way radios and accessories (hereinafter referred to as “Products”) and services from Seller that were listed in the published EPL as a result of Request for Proposals (“RFP”) Number 3744;</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NOW THEREFORE,</w:t>
      </w:r>
      <w:r w:rsidRPr="0093334A">
        <w:rPr>
          <w:rFonts w:ascii="Arial" w:hAnsi="Arial" w:cs="Arial"/>
        </w:rPr>
        <w:t xml:space="preserve"> in consideration of the mutual understandings, promises, consideration and agreements set forth, the parties hereto agree as follows: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 TERM OF AGREEMENT</w:t>
      </w:r>
    </w:p>
    <w:p w:rsidR="004C7EAE" w:rsidRPr="0093334A" w:rsidRDefault="004C7EAE" w:rsidP="004C7EAE">
      <w:pPr>
        <w:jc w:val="both"/>
        <w:rPr>
          <w:rFonts w:ascii="Arial" w:hAnsi="Arial" w:cs="Arial"/>
        </w:rPr>
      </w:pPr>
      <w:r w:rsidRPr="0093334A">
        <w:rPr>
          <w:rFonts w:ascii="Arial" w:hAnsi="Arial" w:cs="Arial"/>
        </w:rPr>
        <w:t xml:space="preserve">Unless terminated as prescribed elsewhere herein, this EPL Agreement will become effective on the date it is signed by all parties (the “Effective Date”) and will continue in effect through </w:t>
      </w:r>
      <w:r w:rsidR="00B47B91">
        <w:rPr>
          <w:rFonts w:ascii="Arial" w:hAnsi="Arial" w:cs="Arial"/>
        </w:rPr>
        <w:t>May 31</w:t>
      </w:r>
      <w:r w:rsidRPr="0093334A">
        <w:rPr>
          <w:rFonts w:ascii="Arial" w:hAnsi="Arial" w:cs="Arial"/>
        </w:rPr>
        <w:t xml:space="preserve">, 2017,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w:t>
      </w:r>
      <w:r w:rsidRPr="0093334A">
        <w:rPr>
          <w:rFonts w:ascii="Arial" w:hAnsi="Arial" w:cs="Arial"/>
        </w:rPr>
        <w:lastRenderedPageBreak/>
        <w:t>impending expiration and thereafter ITS shall notify Seller of its intent to either renew or cancel the EPL Agreement.</w:t>
      </w:r>
    </w:p>
    <w:p w:rsidR="004C7EAE" w:rsidRPr="0093334A" w:rsidRDefault="004C7EAE" w:rsidP="004C7EAE">
      <w:pPr>
        <w:jc w:val="both"/>
        <w:rPr>
          <w:rFonts w:ascii="Arial" w:hAnsi="Arial" w:cs="Arial"/>
        </w:rPr>
      </w:pPr>
    </w:p>
    <w:p w:rsidR="004C7EAE" w:rsidRPr="0093334A" w:rsidRDefault="004C7EAE" w:rsidP="004C7EAE">
      <w:pPr>
        <w:keepNext/>
        <w:jc w:val="both"/>
        <w:rPr>
          <w:rFonts w:ascii="Arial" w:hAnsi="Arial" w:cs="Arial"/>
        </w:rPr>
      </w:pPr>
      <w:r w:rsidRPr="0093334A">
        <w:rPr>
          <w:rFonts w:ascii="Arial" w:hAnsi="Arial" w:cs="Arial"/>
          <w:b/>
          <w:bCs/>
        </w:rPr>
        <w:t xml:space="preserve">ARTICLE 2 </w:t>
      </w:r>
      <w:proofErr w:type="gramStart"/>
      <w:r w:rsidRPr="0093334A">
        <w:rPr>
          <w:rFonts w:ascii="Arial" w:hAnsi="Arial" w:cs="Arial"/>
          <w:b/>
          <w:bCs/>
        </w:rPr>
        <w:t>MODIFICATION</w:t>
      </w:r>
      <w:proofErr w:type="gramEnd"/>
      <w:r w:rsidRPr="0093334A">
        <w:rPr>
          <w:rFonts w:ascii="Arial" w:hAnsi="Arial" w:cs="Arial"/>
          <w:b/>
          <w:bCs/>
        </w:rPr>
        <w:t xml:space="preserve"> OR RENEGOTIATION</w:t>
      </w:r>
    </w:p>
    <w:p w:rsidR="004C7EAE" w:rsidRPr="0093334A" w:rsidRDefault="004C7EAE" w:rsidP="004C7EAE">
      <w:pPr>
        <w:jc w:val="both"/>
        <w:rPr>
          <w:rFonts w:ascii="Arial" w:hAnsi="Arial" w:cs="Arial"/>
        </w:rPr>
      </w:pPr>
      <w:r w:rsidRPr="0093334A">
        <w:rPr>
          <w:rFonts w:ascii="Arial" w:hAnsi="Arial" w:cs="Arial"/>
        </w:rPr>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3 INCLUDED PARTIES</w:t>
      </w:r>
    </w:p>
    <w:p w:rsidR="004C7EAE" w:rsidRPr="0093334A" w:rsidRDefault="004C7EAE" w:rsidP="004C7EAE">
      <w:pPr>
        <w:jc w:val="both"/>
        <w:rPr>
          <w:rFonts w:ascii="Arial" w:hAnsi="Arial" w:cs="Arial"/>
        </w:rPr>
      </w:pPr>
      <w:r w:rsidRPr="0093334A">
        <w:rPr>
          <w:rFonts w:ascii="Arial" w:hAnsi="Arial" w:cs="Arial"/>
        </w:rP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4 ADDITIONAL TERMS AND CONDITIONS</w:t>
      </w:r>
    </w:p>
    <w:p w:rsidR="004C7EAE" w:rsidRPr="0093334A" w:rsidRDefault="004C7EAE" w:rsidP="004C7EAE">
      <w:pPr>
        <w:jc w:val="both"/>
        <w:rPr>
          <w:rFonts w:ascii="Arial" w:hAnsi="Arial" w:cs="Arial"/>
        </w:rPr>
      </w:pPr>
      <w:r w:rsidRPr="0093334A">
        <w:rPr>
          <w:rFonts w:ascii="Arial" w:hAnsi="Arial" w:cs="Arial"/>
        </w:rPr>
        <w:t xml:space="preserve">All provisions in this EPL Agreement are in addition to the requirements of RFP No. 3744 and the published EPL, which are both incorporated into and made a part of this EPL Agreement.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5 ORDERS</w:t>
      </w:r>
    </w:p>
    <w:p w:rsidR="004C7EAE" w:rsidRPr="0093334A" w:rsidRDefault="004C7EAE" w:rsidP="004C7EAE">
      <w:pPr>
        <w:jc w:val="both"/>
        <w:rPr>
          <w:rFonts w:ascii="Arial" w:hAnsi="Arial" w:cs="Arial"/>
        </w:rPr>
      </w:pPr>
      <w:r w:rsidRPr="0093334A">
        <w:rPr>
          <w:rFonts w:ascii="Arial" w:hAnsi="Arial" w:cs="Arial"/>
          <w:b/>
          <w:bCs/>
        </w:rPr>
        <w:t>5.1</w:t>
      </w:r>
      <w:r w:rsidRPr="0093334A">
        <w:rPr>
          <w:rFonts w:ascii="Arial" w:hAnsi="Arial" w:cs="Arial"/>
        </w:rPr>
        <w:tab/>
        <w:t>The State does not guarantee that it will purchase any minimum amount under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5.2</w:t>
      </w:r>
      <w:r w:rsidRPr="0093334A">
        <w:rPr>
          <w:rFonts w:ascii="Arial" w:hAnsi="Arial" w:cs="Arial"/>
        </w:rPr>
        <w:tab/>
        <w:t>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5.3</w:t>
      </w:r>
      <w:r w:rsidRPr="0093334A">
        <w:rPr>
          <w:rFonts w:ascii="Arial" w:hAnsi="Arial" w:cs="Arial"/>
        </w:rPr>
        <w:tab/>
        <w:t xml:space="preserve">Seller guarantees </w:t>
      </w:r>
      <w:proofErr w:type="gramStart"/>
      <w:r w:rsidRPr="0093334A">
        <w:rPr>
          <w:rFonts w:ascii="Arial" w:hAnsi="Arial" w:cs="Arial"/>
        </w:rPr>
        <w:t>its</w:t>
      </w:r>
      <w:proofErr w:type="gramEnd"/>
      <w:r w:rsidRPr="0093334A">
        <w:rPr>
          <w:rFonts w:ascii="Arial" w:hAnsi="Arial" w:cs="Arial"/>
        </w:rPr>
        <w:t xml:space="preserve"> pricing for the duration of each EPL cycle in accordance with the Update provisions stated in the RFP. In the event there is a national price decrease of the Products proposed during that time, Seller agrees to extend the new, lower pricing to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5.4</w:t>
      </w:r>
      <w:r w:rsidRPr="0093334A">
        <w:rPr>
          <w:rFonts w:ascii="Arial" w:hAnsi="Arial" w:cs="Arial"/>
        </w:rPr>
        <w:tab/>
      </w:r>
      <w:r w:rsidRPr="0093334A">
        <w:rPr>
          <w:rFonts w:ascii="Arial" w:hAnsi="Arial" w:cs="Arial"/>
          <w:szCs w:val="2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 initiated by Purchaser within thirty (30) days of receipt of the Products from Seller, subject to return authorization by Seller.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6 METHOD OF PAYMENT</w:t>
      </w:r>
    </w:p>
    <w:p w:rsidR="004C7EAE" w:rsidRPr="0093334A" w:rsidRDefault="004C7EAE" w:rsidP="004C7EAE">
      <w:pPr>
        <w:jc w:val="both"/>
        <w:rPr>
          <w:rFonts w:ascii="Arial" w:hAnsi="Arial" w:cs="Arial"/>
        </w:rPr>
      </w:pPr>
      <w:r w:rsidRPr="0093334A">
        <w:rPr>
          <w:rFonts w:ascii="Arial" w:hAnsi="Arial" w:cs="Arial"/>
          <w:b/>
          <w:bCs/>
        </w:rPr>
        <w:t>6.1</w:t>
      </w:r>
      <w:r w:rsidRPr="0093334A">
        <w:rPr>
          <w:rFonts w:ascii="Arial" w:hAnsi="Arial" w:cs="Arial"/>
        </w:rPr>
        <w:tab/>
        <w:t>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Payments by state agencies using the Statewide Automated Accounting System (“SAAS”) shall be made and remittance information provided electronically as directed by the State.  These payments by SAAS agencies shall be deposited into the bank account of the Seller’s choice. 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6.2</w:t>
      </w:r>
      <w:r w:rsidRPr="0093334A">
        <w:rPr>
          <w:rFonts w:ascii="Arial" w:hAnsi="Arial" w:cs="Arial"/>
        </w:rPr>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6.3</w:t>
      </w:r>
      <w:r w:rsidRPr="0093334A">
        <w:rPr>
          <w:rFonts w:ascii="Arial" w:hAnsi="Arial" w:cs="Arial"/>
        </w:rPr>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7 </w:t>
      </w:r>
      <w:proofErr w:type="gramStart"/>
      <w:r w:rsidRPr="0093334A">
        <w:rPr>
          <w:rFonts w:ascii="Arial" w:hAnsi="Arial" w:cs="Arial"/>
          <w:b/>
          <w:bCs/>
        </w:rPr>
        <w:t>DELIVERY</w:t>
      </w:r>
      <w:proofErr w:type="gramEnd"/>
      <w:r w:rsidRPr="0093334A">
        <w:rPr>
          <w:rFonts w:ascii="Arial" w:hAnsi="Arial" w:cs="Arial"/>
          <w:b/>
          <w:bCs/>
        </w:rPr>
        <w:t>, RISK OF LOSS, INSTALLATION, AND ACCEPTANCE</w:t>
      </w:r>
    </w:p>
    <w:p w:rsidR="004C7EAE" w:rsidRPr="0093334A" w:rsidRDefault="004C7EAE" w:rsidP="004C7EAE">
      <w:pPr>
        <w:jc w:val="both"/>
        <w:rPr>
          <w:rFonts w:ascii="Arial" w:hAnsi="Arial" w:cs="Arial"/>
        </w:rPr>
      </w:pPr>
      <w:r w:rsidRPr="0093334A">
        <w:rPr>
          <w:rFonts w:ascii="Arial" w:hAnsi="Arial" w:cs="Arial"/>
          <w:b/>
          <w:bCs/>
        </w:rPr>
        <w:t>7.1</w:t>
      </w:r>
      <w:r w:rsidRPr="0093334A">
        <w:rPr>
          <w:rFonts w:ascii="Arial" w:hAnsi="Arial" w:cs="Arial"/>
        </w:rPr>
        <w:tab/>
        <w:t>Seller shall deliver the Products to the location specified by Purchaser and pursuant to the delivery schedule set forth by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7.2</w:t>
      </w:r>
      <w:r w:rsidRPr="0093334A">
        <w:rPr>
          <w:rFonts w:ascii="Arial" w:hAnsi="Arial" w:cs="Arial"/>
        </w:rPr>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7.3</w:t>
      </w:r>
      <w:r w:rsidRPr="0093334A">
        <w:rPr>
          <w:rFonts w:ascii="Arial" w:hAnsi="Arial" w:cs="Arial"/>
        </w:rPr>
        <w:tab/>
        <w:t>If installation by Seller is required, Seller shall complete installation of the Products pursuant to the requirements of the Purchaser based on the guidelines specified in RFP No. 3744.</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7.4</w:t>
      </w:r>
      <w:r w:rsidRPr="0093334A">
        <w:rPr>
          <w:rFonts w:ascii="Arial" w:hAnsi="Arial" w:cs="Arial"/>
        </w:rPr>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7.5</w:t>
      </w:r>
      <w:r w:rsidRPr="0093334A">
        <w:rPr>
          <w:rFonts w:ascii="Arial" w:hAnsi="Arial" w:cs="Arial"/>
        </w:rPr>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7.6</w:t>
      </w:r>
      <w:r w:rsidRPr="0093334A">
        <w:rPr>
          <w:rFonts w:ascii="Arial" w:hAnsi="Arial" w:cs="Arial"/>
        </w:rPr>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3744 and the published EPL. Purchaser may be deemed to have accepted the Product at the end of the thirty (30) day period, unless Purchaser notifies Seller that the Product fails to perform as stated herein.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7.7</w:t>
      </w:r>
      <w:r w:rsidRPr="0093334A">
        <w:rPr>
          <w:rFonts w:ascii="Arial" w:hAnsi="Arial" w:cs="Arial"/>
        </w:rPr>
        <w:tab/>
        <w:t xml:space="preserve">In the event the Product fails to perform as stated in Article 7.6 herein, Purchaser shall notify Seller. Unless a different period of time is agreed upon by the Seller and Purchaser and specified in the supplement and/or purchase order, Seller shall, within four (4) working </w:t>
      </w:r>
      <w:proofErr w:type="gramStart"/>
      <w:r w:rsidRPr="0093334A">
        <w:rPr>
          <w:rFonts w:ascii="Arial" w:hAnsi="Arial" w:cs="Arial"/>
        </w:rPr>
        <w:t>days,</w:t>
      </w:r>
      <w:proofErr w:type="gramEnd"/>
      <w:r w:rsidRPr="0093334A">
        <w:rPr>
          <w:rFonts w:ascii="Arial" w:hAnsi="Arial" w:cs="Arial"/>
        </w:rPr>
        <w:t xml:space="preserve">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7.8</w:t>
      </w:r>
      <w:r w:rsidRPr="0093334A">
        <w:rPr>
          <w:rFonts w:ascii="Arial" w:hAnsi="Arial" w:cs="Arial"/>
          <w:b/>
          <w:bCs/>
        </w:rPr>
        <w:tab/>
      </w:r>
      <w:r w:rsidRPr="0093334A">
        <w:rPr>
          <w:rFonts w:ascii="Arial" w:hAnsi="Arial" w:cs="Arial"/>
        </w:rPr>
        <w:t>Upon receipt of a corrected or replaced Product, Purchaser shall have another acceptance period as set forth in Article 7.6 herein, in which to reevaluate/retest such Product.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7.9</w:t>
      </w:r>
      <w:r w:rsidRPr="0093334A">
        <w:rPr>
          <w:rFonts w:ascii="Arial" w:hAnsi="Arial" w:cs="Arial"/>
          <w:b/>
          <w:bCs/>
        </w:rPr>
        <w:tab/>
      </w:r>
      <w:r w:rsidRPr="0093334A">
        <w:rPr>
          <w:rFonts w:ascii="Arial" w:hAnsi="Arial" w:cs="Arial"/>
        </w:rPr>
        <w:t>If, after Seller has tendered to Purchaser Seller’s attempt to correct the Product, Purchaser again determines the Product to have a defect, Purchaser may take such actions as it deems appropriate, including but not limited to, either (</w:t>
      </w:r>
      <w:proofErr w:type="spellStart"/>
      <w:r w:rsidRPr="0093334A">
        <w:rPr>
          <w:rFonts w:ascii="Arial" w:hAnsi="Arial" w:cs="Arial"/>
        </w:rPr>
        <w:t>i</w:t>
      </w:r>
      <w:proofErr w:type="spellEnd"/>
      <w:r w:rsidRPr="0093334A">
        <w:rPr>
          <w:rFonts w:ascii="Arial" w:hAnsi="Arial" w:cs="Arial"/>
        </w:rPr>
        <w:t xml:space="preserve">) notifying Seller </w:t>
      </w:r>
      <w:r w:rsidRPr="0093334A">
        <w:rPr>
          <w:rFonts w:ascii="Arial" w:hAnsi="Arial" w:cs="Arial"/>
        </w:rPr>
        <w:lastRenderedPageBreak/>
        <w:t xml:space="preserve">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7.10</w:t>
      </w:r>
      <w:r w:rsidRPr="0093334A">
        <w:rPr>
          <w:rFonts w:ascii="Arial" w:hAnsi="Arial" w:cs="Arial"/>
          <w:b/>
          <w:bCs/>
        </w:rPr>
        <w:tab/>
      </w:r>
      <w:r w:rsidRPr="0093334A">
        <w:rPr>
          <w:rFonts w:ascii="Arial" w:hAnsi="Arial" w:cs="Arial"/>
        </w:rPr>
        <w:t xml:space="preserve">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w:t>
      </w:r>
      <w:r w:rsidRPr="0093334A">
        <w:rPr>
          <w:rFonts w:ascii="Arial" w:hAnsi="Arial" w:cs="Arial"/>
          <w:szCs w:val="20"/>
        </w:rPr>
        <w:t>quality and level of transmission from the Purchaser’s equipment back to the DEMARC is consistent with the published specifications for the system, however, problems that arise on the Central Office side of the DEMARC are Purchaser’s responsibility to resolve with its Service Provider, though Seller will work with the Purchaser and its Service Provider to determine the cause of the problem; (c) the agreed upon training program for system administrators and station user personnel has been satisfactorily completed, and (d) the system documentation is complete and on file at Purchaser’s offices.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7.11</w:t>
      </w:r>
      <w:r w:rsidRPr="0093334A">
        <w:rPr>
          <w:rFonts w:ascii="Arial" w:hAnsi="Arial" w:cs="Arial"/>
          <w:b/>
          <w:bCs/>
        </w:rPr>
        <w:tab/>
      </w:r>
      <w:r w:rsidRPr="0093334A">
        <w:rPr>
          <w:rFonts w:ascii="Arial" w:hAnsi="Arial" w:cs="Arial"/>
        </w:rPr>
        <w:t>During warranty and post-warranty services, Seller shall be responsible for damage to Purchaser’s Products from power surges, lightning or any other foreign voltage. None of these events shall be excluded from coverage as acts of God.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8 </w:t>
      </w:r>
      <w:proofErr w:type="gramStart"/>
      <w:r w:rsidRPr="0093334A">
        <w:rPr>
          <w:rFonts w:ascii="Arial" w:hAnsi="Arial" w:cs="Arial"/>
          <w:b/>
          <w:bCs/>
        </w:rPr>
        <w:t>TITLE</w:t>
      </w:r>
      <w:proofErr w:type="gramEnd"/>
      <w:r w:rsidRPr="0093334A">
        <w:rPr>
          <w:rFonts w:ascii="Arial" w:hAnsi="Arial" w:cs="Arial"/>
          <w:b/>
          <w:bCs/>
        </w:rPr>
        <w:t xml:space="preserve"> TO EQUIPMENT</w:t>
      </w:r>
    </w:p>
    <w:p w:rsidR="004C7EAE" w:rsidRPr="0093334A" w:rsidRDefault="004C7EAE" w:rsidP="004C7EAE">
      <w:pPr>
        <w:jc w:val="both"/>
        <w:rPr>
          <w:rFonts w:ascii="Arial" w:hAnsi="Arial" w:cs="Arial"/>
        </w:rPr>
      </w:pPr>
      <w:r w:rsidRPr="0093334A">
        <w:rPr>
          <w:rFonts w:ascii="Arial" w:hAnsi="Arial" w:cs="Arial"/>
        </w:rPr>
        <w:t>Title to the hardware Products provided under this EPL Agreement shall pass to Purchaser upon its acceptance of the hardware Product.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9 WARRANTIES</w:t>
      </w:r>
    </w:p>
    <w:p w:rsidR="004C7EAE" w:rsidRPr="0093334A" w:rsidRDefault="004C7EAE" w:rsidP="004C7EAE">
      <w:pPr>
        <w:jc w:val="both"/>
        <w:rPr>
          <w:rFonts w:ascii="Arial" w:hAnsi="Arial" w:cs="Arial"/>
        </w:rPr>
      </w:pPr>
      <w:r w:rsidRPr="0093334A">
        <w:rPr>
          <w:rFonts w:ascii="Arial" w:hAnsi="Arial" w:cs="Arial"/>
          <w:b/>
          <w:bCs/>
        </w:rPr>
        <w:t>9.1</w:t>
      </w:r>
      <w:r w:rsidRPr="0093334A">
        <w:rPr>
          <w:rFonts w:ascii="Arial" w:hAnsi="Arial" w:cs="Arial"/>
        </w:rPr>
        <w:tab/>
        <w:t>Seller represents and warrants that it has the right to sell the Products provided under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9.2</w:t>
      </w:r>
      <w:r w:rsidRPr="0093334A">
        <w:rPr>
          <w:rFonts w:ascii="Arial" w:hAnsi="Arial" w:cs="Arial"/>
        </w:rPr>
        <w:tab/>
        <w:t>Seller represents and warrants that Purchaser shall acquire good and clear title to the Products purchased hereunder, free and clear of all liens and encumbrances.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9.3</w:t>
      </w:r>
      <w:r w:rsidRPr="0093334A">
        <w:rPr>
          <w:rFonts w:ascii="Arial" w:hAnsi="Arial" w:cs="Arial"/>
        </w:rPr>
        <w:tab/>
        <w:t>Seller represents and warrants that unless otherwise specified in RFP No. 3744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9.4</w:t>
      </w:r>
      <w:r w:rsidRPr="0093334A">
        <w:rPr>
          <w:rFonts w:ascii="Arial" w:hAnsi="Arial" w:cs="Arial"/>
        </w:rPr>
        <w:tab/>
        <w:t>Seller represents and warrants that it has and will obtain and pass through to Purchaser any and all warranties obtained or available from the manufacturer/licensor of the Product.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9.5</w:t>
      </w:r>
      <w:r w:rsidRPr="0093334A">
        <w:rPr>
          <w:rFonts w:ascii="Arial" w:hAnsi="Arial" w:cs="Arial"/>
        </w:rPr>
        <w:tab/>
        <w:t xml:space="preserve">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 no cost to Purchaser. Response times and maintenance requirements during the warranty period shall be as specified in Article 15 herein. In the event Seller </w:t>
      </w:r>
      <w:proofErr w:type="spellStart"/>
      <w:r w:rsidRPr="0093334A">
        <w:rPr>
          <w:rFonts w:ascii="Arial" w:hAnsi="Arial" w:cs="Arial"/>
        </w:rPr>
        <w:t>can not</w:t>
      </w:r>
      <w:proofErr w:type="spellEnd"/>
      <w:r w:rsidRPr="0093334A">
        <w:rPr>
          <w:rFonts w:ascii="Arial" w:hAnsi="Arial" w:cs="Arial"/>
        </w:rPr>
        <w:t xml:space="preserve">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two parties. Purchaser’s rights hereunder are in addition to any other rights Purchaser may have.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9.6</w:t>
      </w:r>
      <w:r w:rsidRPr="0093334A">
        <w:rPr>
          <w:rFonts w:ascii="Arial" w:hAnsi="Arial" w:cs="Arial"/>
        </w:rPr>
        <w:tab/>
        <w:t>Seller represents and warrants that all Products provided by Seller shall meet or exceed the minimum specifications set forth in RFP No. 3744 and the published EPL.</w:t>
      </w:r>
    </w:p>
    <w:p w:rsidR="004C7EAE" w:rsidRPr="0093334A" w:rsidRDefault="004C7EAE" w:rsidP="004C7EAE">
      <w:pPr>
        <w:jc w:val="both"/>
        <w:rPr>
          <w:rFonts w:ascii="Arial" w:hAnsi="Arial" w:cs="Arial"/>
        </w:rPr>
      </w:pPr>
    </w:p>
    <w:p w:rsidR="004C7EAE" w:rsidRPr="0093334A" w:rsidRDefault="004C7EAE" w:rsidP="004C7EAE">
      <w:pPr>
        <w:pStyle w:val="Signatures"/>
        <w:jc w:val="both"/>
        <w:rPr>
          <w:rFonts w:ascii="Arial" w:hAnsi="Arial" w:cs="Arial"/>
          <w:szCs w:val="24"/>
        </w:rPr>
      </w:pPr>
      <w:r w:rsidRPr="0093334A">
        <w:rPr>
          <w:rFonts w:ascii="Arial" w:hAnsi="Arial" w:cs="Arial"/>
          <w:b/>
          <w:bCs/>
          <w:szCs w:val="24"/>
        </w:rPr>
        <w:t xml:space="preserve">9.7       </w:t>
      </w:r>
      <w:r w:rsidRPr="0093334A">
        <w:rPr>
          <w:rFonts w:ascii="Arial" w:hAnsi="Arial" w:cs="Arial"/>
          <w:szCs w:val="24"/>
        </w:rPr>
        <w:tab/>
      </w:r>
      <w:r w:rsidRPr="0093334A">
        <w:rPr>
          <w:rFonts w:ascii="Arial" w:hAnsi="Arial" w:cs="Arial"/>
        </w:rPr>
        <w:t>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9.8</w:t>
      </w:r>
      <w:r w:rsidRPr="0093334A">
        <w:rPr>
          <w:rFonts w:ascii="Arial" w:hAnsi="Arial" w:cs="Arial"/>
        </w:rP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9.9</w:t>
      </w:r>
      <w:r w:rsidRPr="0093334A">
        <w:rPr>
          <w:rFonts w:ascii="Arial" w:hAnsi="Arial" w:cs="Arial"/>
          <w:b/>
          <w:bCs/>
        </w:rPr>
        <w:tab/>
      </w:r>
      <w:r w:rsidRPr="0093334A">
        <w:rPr>
          <w:rFonts w:ascii="Arial" w:hAnsi="Arial" w:cs="Arial"/>
        </w:rP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9.10</w:t>
      </w:r>
      <w:r w:rsidRPr="0093334A">
        <w:rPr>
          <w:rFonts w:ascii="Arial" w:hAnsi="Arial" w:cs="Arial"/>
          <w:b/>
          <w:bCs/>
        </w:rPr>
        <w:tab/>
      </w:r>
      <w:r w:rsidRPr="0093334A">
        <w:rPr>
          <w:rFonts w:ascii="Arial" w:hAnsi="Arial" w:cs="Arial"/>
        </w:rPr>
        <w:t>Seller represents and warrants that the Products, as delivered to Purchaser, do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rPr>
        <w:t xml:space="preserve">9.11 </w:t>
      </w:r>
      <w:r w:rsidRPr="0093334A">
        <w:rPr>
          <w:rFonts w:ascii="Arial" w:hAnsi="Arial" w:cs="Arial"/>
        </w:rPr>
        <w:t>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10 INFRINGEMENT </w:t>
      </w:r>
      <w:proofErr w:type="gramStart"/>
      <w:r w:rsidRPr="0093334A">
        <w:rPr>
          <w:rFonts w:ascii="Arial" w:hAnsi="Arial" w:cs="Arial"/>
          <w:b/>
          <w:bCs/>
        </w:rPr>
        <w:t>INDEMNIFICATION</w:t>
      </w:r>
      <w:proofErr w:type="gramEnd"/>
    </w:p>
    <w:p w:rsidR="004C7EAE" w:rsidRPr="0093334A" w:rsidRDefault="004C7EAE" w:rsidP="004C7EAE">
      <w:pPr>
        <w:jc w:val="both"/>
        <w:rPr>
          <w:rFonts w:ascii="Arial" w:hAnsi="Arial" w:cs="Arial"/>
        </w:rPr>
      </w:pPr>
      <w:r w:rsidRPr="0093334A">
        <w:rPr>
          <w:rFonts w:ascii="Arial" w:hAnsi="Arial" w:cs="Arial"/>
          <w:b/>
          <w:bCs/>
        </w:rPr>
        <w:t>10.1</w:t>
      </w:r>
      <w:r w:rsidRPr="0093334A">
        <w:rPr>
          <w:rFonts w:ascii="Arial" w:hAnsi="Arial" w:cs="Arial"/>
        </w:rPr>
        <w:tab/>
        <w:t xml:space="preserve">Seller represents and warrants to the best of its knowledge that neither the Products, replacement parts, their elements nor the use thereof violates or infringes on any copyright, patent, trademark, </w:t>
      </w:r>
      <w:proofErr w:type="spellStart"/>
      <w:r w:rsidRPr="0093334A">
        <w:rPr>
          <w:rFonts w:ascii="Arial" w:hAnsi="Arial" w:cs="Arial"/>
        </w:rPr>
        <w:t>servicemark</w:t>
      </w:r>
      <w:proofErr w:type="spellEnd"/>
      <w:r w:rsidRPr="0093334A">
        <w:rPr>
          <w:rFonts w:ascii="Arial" w:hAnsi="Arial" w:cs="Arial"/>
        </w:rPr>
        <w:t xml:space="preserve">, trade secret or other proprietary right of any person or entity. Purchaser shall notify Seller promptly in writing of any infringement claim of which it has knowledge, and shall cooperate with Seller in the defense of such </w:t>
      </w:r>
      <w:r w:rsidRPr="0093334A">
        <w:rPr>
          <w:rFonts w:ascii="Arial" w:hAnsi="Arial" w:cs="Arial"/>
        </w:rPr>
        <w:lastRenderedPageBreak/>
        <w:t xml:space="preserve">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costs, attorney fees, settlements, damages and judgment finally awarded against Purchaser. </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10.2</w:t>
      </w:r>
      <w:r w:rsidRPr="0093334A">
        <w:rPr>
          <w:rFonts w:ascii="Arial" w:hAnsi="Arial" w:cs="Arial"/>
        </w:rPr>
        <w:tab/>
        <w:t>If, in any such suit arising from such claim, the continued use of the Products for the purpose intended is enjoined or threatened to be enjoined by any court of competent jurisdiction, Seller shall, at its own expense: (</w:t>
      </w:r>
      <w:proofErr w:type="spellStart"/>
      <w:r w:rsidRPr="0093334A">
        <w:rPr>
          <w:rFonts w:ascii="Arial" w:hAnsi="Arial" w:cs="Arial"/>
        </w:rPr>
        <w:t>i</w:t>
      </w:r>
      <w:proofErr w:type="spellEnd"/>
      <w:r w:rsidRPr="0093334A">
        <w:rPr>
          <w:rFonts w:ascii="Arial" w:hAnsi="Arial" w:cs="Arial"/>
        </w:rPr>
        <w:t>)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10.3</w:t>
      </w:r>
      <w:r w:rsidRPr="0093334A">
        <w:rPr>
          <w:rFonts w:ascii="Arial" w:hAnsi="Arial" w:cs="Arial"/>
          <w:b/>
          <w:bCs/>
        </w:rPr>
        <w:tab/>
      </w:r>
      <w:r w:rsidRPr="0093334A">
        <w:rPr>
          <w:rFonts w:ascii="Arial" w:hAnsi="Arial" w:cs="Arial"/>
        </w:rPr>
        <w:t>Seller shall have no indemnification obligations to Purchaser under this Article  for any breach of the preceding warranties caused directly by: (</w:t>
      </w:r>
      <w:proofErr w:type="spellStart"/>
      <w:r w:rsidRPr="0093334A">
        <w:rPr>
          <w:rFonts w:ascii="Arial" w:hAnsi="Arial" w:cs="Arial"/>
        </w:rPr>
        <w:t>i</w:t>
      </w:r>
      <w:proofErr w:type="spellEnd"/>
      <w:r w:rsidRPr="0093334A">
        <w:rPr>
          <w:rFonts w:ascii="Arial" w:hAnsi="Arial" w:cs="Arial"/>
        </w:rPr>
        <w:t>)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11 EMPLOYMENT </w:t>
      </w:r>
      <w:proofErr w:type="gramStart"/>
      <w:r w:rsidRPr="0093334A">
        <w:rPr>
          <w:rFonts w:ascii="Arial" w:hAnsi="Arial" w:cs="Arial"/>
          <w:b/>
          <w:bCs/>
        </w:rPr>
        <w:t>STATUS</w:t>
      </w:r>
      <w:proofErr w:type="gramEnd"/>
    </w:p>
    <w:p w:rsidR="004C7EAE" w:rsidRPr="0093334A" w:rsidRDefault="004C7EAE" w:rsidP="004C7EAE">
      <w:pPr>
        <w:jc w:val="both"/>
        <w:rPr>
          <w:rFonts w:ascii="Arial" w:hAnsi="Arial" w:cs="Arial"/>
        </w:rPr>
      </w:pPr>
      <w:r w:rsidRPr="0093334A">
        <w:rPr>
          <w:rFonts w:ascii="Arial" w:hAnsi="Arial" w:cs="Arial"/>
          <w:b/>
          <w:bCs/>
        </w:rPr>
        <w:t>11.1</w:t>
      </w:r>
      <w:r w:rsidRPr="0093334A">
        <w:rPr>
          <w:rFonts w:ascii="Arial" w:hAnsi="Arial" w:cs="Arial"/>
        </w:rPr>
        <w:tab/>
        <w:t>Seller shall, during the entire term of this EPL Agreement, be construed to be an independent contractor. Nothing in this EPL Agreement is intended to nor shall it be construed to create an employer-employee relationship or a joint venture relationship.</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11.2</w:t>
      </w:r>
      <w:r w:rsidRPr="0093334A">
        <w:rPr>
          <w:rFonts w:ascii="Arial" w:hAnsi="Arial" w:cs="Arial"/>
        </w:rPr>
        <w:tab/>
        <w:t>Seller represents that it is qualified to perform the duties to be performed under a supplement and/or purchase order and this EPL Agreement and that it has, or will secure, if needed, at its own expense, applicable personnel who shall be qualified to 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 xml:space="preserve">ARTICLE 12 </w:t>
      </w:r>
      <w:proofErr w:type="gramStart"/>
      <w:r w:rsidRPr="0093334A">
        <w:rPr>
          <w:rFonts w:ascii="Arial" w:hAnsi="Arial" w:cs="Arial"/>
          <w:b/>
          <w:bCs/>
        </w:rPr>
        <w:t>BEHAVIOR</w:t>
      </w:r>
      <w:proofErr w:type="gramEnd"/>
      <w:r w:rsidRPr="0093334A">
        <w:rPr>
          <w:rFonts w:ascii="Arial" w:hAnsi="Arial" w:cs="Arial"/>
          <w:b/>
          <w:bCs/>
        </w:rPr>
        <w:t xml:space="preserve"> OF EMPLOYEES/SUBCONTRACTORS</w:t>
      </w:r>
    </w:p>
    <w:p w:rsidR="004C7EAE" w:rsidRPr="0093334A" w:rsidRDefault="004C7EAE" w:rsidP="004C7EAE">
      <w:pPr>
        <w:jc w:val="both"/>
        <w:rPr>
          <w:rFonts w:ascii="Arial" w:hAnsi="Arial" w:cs="Arial"/>
        </w:rPr>
      </w:pPr>
      <w:r w:rsidRPr="0093334A">
        <w:rPr>
          <w:rFonts w:ascii="Arial" w:hAnsi="Arial" w:cs="Arial"/>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13 STAFFING; PROJECT MANAGEMENT; TRAINING, AND SERVICES</w:t>
      </w:r>
    </w:p>
    <w:p w:rsidR="004C7EAE" w:rsidRPr="0093334A" w:rsidRDefault="004C7EAE" w:rsidP="004C7EAE">
      <w:pPr>
        <w:jc w:val="both"/>
        <w:rPr>
          <w:rFonts w:ascii="Arial" w:hAnsi="Arial" w:cs="Arial"/>
        </w:rPr>
      </w:pPr>
      <w:r w:rsidRPr="0093334A">
        <w:rPr>
          <w:rFonts w:ascii="Arial" w:hAnsi="Arial" w:cs="Arial"/>
          <w:b/>
          <w:bCs/>
        </w:rPr>
        <w:t>13.1</w:t>
      </w:r>
      <w:r w:rsidRPr="0093334A">
        <w:rPr>
          <w:rFonts w:ascii="Arial" w:hAnsi="Arial" w:cs="Arial"/>
        </w:rPr>
        <w:tab/>
        <w:t xml:space="preserve">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w:t>
      </w:r>
      <w:proofErr w:type="gramStart"/>
      <w:r w:rsidRPr="0093334A">
        <w:rPr>
          <w:rFonts w:ascii="Arial" w:hAnsi="Arial" w:cs="Arial"/>
        </w:rPr>
        <w:t>report  in</w:t>
      </w:r>
      <w:proofErr w:type="gramEnd"/>
      <w:r w:rsidRPr="0093334A">
        <w:rPr>
          <w:rFonts w:ascii="Arial" w:hAnsi="Arial" w:cs="Arial"/>
        </w:rPr>
        <w:t xml:space="preserve">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Purchaser providing Seller with notice to that effect, Seller shall replace such Seller personnel.</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13.2</w:t>
      </w:r>
      <w:r w:rsidRPr="0093334A">
        <w:rPr>
          <w:rFonts w:ascii="Arial" w:hAnsi="Arial" w:cs="Arial"/>
        </w:rPr>
        <w:tab/>
        <w:t xml:space="preserve">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w:t>
      </w:r>
      <w:proofErr w:type="gramStart"/>
      <w:r w:rsidRPr="0093334A">
        <w:rPr>
          <w:rFonts w:ascii="Arial" w:hAnsi="Arial" w:cs="Arial"/>
        </w:rPr>
        <w:t>direction,</w:t>
      </w:r>
      <w:proofErr w:type="gramEnd"/>
      <w:r w:rsidRPr="0093334A">
        <w:rPr>
          <w:rFonts w:ascii="Arial" w:hAnsi="Arial" w:cs="Arial"/>
        </w:rPr>
        <w:t xml:space="preserve">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t>
      </w:r>
      <w:r w:rsidRPr="0093334A">
        <w:rPr>
          <w:rFonts w:ascii="Arial" w:hAnsi="Arial" w:cs="Arial"/>
        </w:rPr>
        <w:lastRenderedPageBreak/>
        <w:t>will assume responsibility for management of the project. If the parties do not develop a project plan in any instance, Seller shall nonetheless provide Purchaser with services on an as-directed basis.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13.3</w:t>
      </w:r>
      <w:r w:rsidRPr="0093334A">
        <w:rPr>
          <w:rFonts w:ascii="Arial" w:hAnsi="Arial" w:cs="Arial"/>
        </w:rP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14 CHANGE ORDER RATE AND PROCEDURE</w:t>
      </w:r>
    </w:p>
    <w:p w:rsidR="004C7EAE" w:rsidRPr="0093334A" w:rsidRDefault="004C7EAE" w:rsidP="004C7EAE">
      <w:pPr>
        <w:jc w:val="both"/>
        <w:rPr>
          <w:rFonts w:ascii="Arial" w:hAnsi="Arial" w:cs="Arial"/>
        </w:rPr>
      </w:pPr>
      <w:r w:rsidRPr="0093334A">
        <w:rPr>
          <w:rFonts w:ascii="Arial" w:hAnsi="Arial" w:cs="Arial"/>
          <w:b/>
          <w:bCs/>
        </w:rPr>
        <w:t>14.1</w:t>
      </w:r>
      <w:r w:rsidRPr="0093334A">
        <w:rPr>
          <w:rFonts w:ascii="Arial" w:hAnsi="Arial" w:cs="Arial"/>
          <w:b/>
          <w:bCs/>
        </w:rPr>
        <w:tab/>
      </w:r>
      <w:r w:rsidRPr="0093334A">
        <w:rPr>
          <w:rFonts w:ascii="Arial" w:hAnsi="Arial" w:cs="Arial"/>
        </w:rP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14.2</w:t>
      </w:r>
      <w:r w:rsidRPr="0093334A">
        <w:rPr>
          <w:rFonts w:ascii="Arial" w:hAnsi="Arial" w:cs="Arial"/>
          <w:b/>
          <w:bCs/>
        </w:rPr>
        <w:tab/>
      </w:r>
      <w:r w:rsidRPr="0093334A">
        <w:rPr>
          <w:rFonts w:ascii="Arial" w:hAnsi="Arial" w:cs="Arial"/>
        </w:rPr>
        <w:t xml:space="preserve">Seller shall have no obligation to proceed with any change that has a price or schedule effect until the parties have mutually agreed in writing thereto.  </w:t>
      </w:r>
      <w:proofErr w:type="gramStart"/>
      <w:r w:rsidRPr="0093334A">
        <w:rPr>
          <w:rFonts w:ascii="Arial" w:hAnsi="Arial" w:cs="Arial"/>
        </w:rPr>
        <w:t>Neither the Purchaser nor Seller shall be obligated to execute such a change order; and</w:t>
      </w:r>
      <w:proofErr w:type="gramEnd"/>
      <w:r w:rsidRPr="0093334A">
        <w:rPr>
          <w:rFonts w:ascii="Arial" w:hAnsi="Arial" w:cs="Arial"/>
        </w:rPr>
        <w:t xml:space="preserve">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14.3</w:t>
      </w:r>
      <w:r w:rsidRPr="0093334A">
        <w:rPr>
          <w:rFonts w:ascii="Arial" w:hAnsi="Arial" w:cs="Arial"/>
          <w:b/>
          <w:bCs/>
        </w:rPr>
        <w:tab/>
      </w:r>
      <w:r w:rsidRPr="0093334A">
        <w:rPr>
          <w:rFonts w:ascii="Arial" w:hAnsi="Arial" w:cs="Arial"/>
        </w:rPr>
        <w:t>With respect to any change orders issued in accordance with this Article, Seller shall be compensated for work performed under a change order according to the not-to-exceed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14.4</w:t>
      </w:r>
      <w:r w:rsidRPr="0093334A">
        <w:rPr>
          <w:rFonts w:ascii="Arial" w:hAnsi="Arial" w:cs="Arial"/>
          <w:b/>
          <w:bCs/>
        </w:rPr>
        <w:tab/>
      </w:r>
      <w:r w:rsidRPr="0093334A">
        <w:rPr>
          <w:rFonts w:ascii="Arial" w:hAnsi="Arial" w:cs="Arial"/>
        </w:rPr>
        <w:t xml:space="preserve">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w:t>
      </w:r>
      <w:r w:rsidRPr="0093334A">
        <w:rPr>
          <w:rFonts w:ascii="Arial" w:hAnsi="Arial" w:cs="Arial"/>
        </w:rPr>
        <w:lastRenderedPageBreak/>
        <w:t>The project work plan will be revised as necessary in accordance with Article 14.6 herein.</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bCs/>
        </w:rPr>
      </w:pPr>
      <w:r w:rsidRPr="0093334A">
        <w:rPr>
          <w:rFonts w:ascii="Arial" w:hAnsi="Arial" w:cs="Arial"/>
          <w:b/>
          <w:bCs/>
        </w:rPr>
        <w:t>14.5</w:t>
      </w:r>
      <w:r w:rsidRPr="0093334A">
        <w:rPr>
          <w:rFonts w:ascii="Arial" w:hAnsi="Arial" w:cs="Arial"/>
          <w:b/>
          <w:bCs/>
        </w:rPr>
        <w:tab/>
      </w:r>
      <w:r w:rsidRPr="0093334A">
        <w:rPr>
          <w:rFonts w:ascii="Arial" w:hAnsi="Arial" w:cs="Arial"/>
        </w:rPr>
        <w:t>Seller will include in the progress reports delivered under the supplement and/or purchase order, the status of work performed under all then</w:t>
      </w:r>
      <w:r w:rsidRPr="0093334A">
        <w:rPr>
          <w:rFonts w:ascii="Arial" w:hAnsi="Arial" w:cs="Arial"/>
        </w:rPr>
        <w:softHyphen/>
        <w:t xml:space="preserve"> current change orders.</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14.6</w:t>
      </w:r>
      <w:r w:rsidRPr="0093334A">
        <w:rPr>
          <w:rFonts w:ascii="Arial" w:hAnsi="Arial" w:cs="Arial"/>
          <w:b/>
          <w:bCs/>
        </w:rPr>
        <w:tab/>
      </w:r>
      <w:r w:rsidRPr="0093334A">
        <w:rPr>
          <w:rFonts w:ascii="Arial" w:hAnsi="Arial" w:cs="Arial"/>
        </w:rP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14.7</w:t>
      </w:r>
      <w:r w:rsidRPr="0093334A">
        <w:rPr>
          <w:rFonts w:ascii="Arial" w:hAnsi="Arial" w:cs="Arial"/>
          <w:b/>
          <w:bCs/>
        </w:rPr>
        <w:tab/>
      </w:r>
      <w:r w:rsidRPr="0093334A">
        <w:rPr>
          <w:rFonts w:ascii="Arial" w:hAnsi="Arial" w:cs="Arial"/>
        </w:rP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15 WARRANTY AND MAINTENANCE REQUIREMENTS</w:t>
      </w:r>
    </w:p>
    <w:p w:rsidR="004C7EAE" w:rsidRPr="0093334A" w:rsidRDefault="004C7EAE" w:rsidP="004C7EAE">
      <w:pPr>
        <w:jc w:val="both"/>
        <w:rPr>
          <w:rFonts w:ascii="Arial" w:hAnsi="Arial" w:cs="Arial"/>
        </w:rPr>
      </w:pPr>
      <w:r w:rsidRPr="0093334A">
        <w:rPr>
          <w:rFonts w:ascii="Arial" w:hAnsi="Arial" w:cs="Arial"/>
          <w:b/>
          <w:bCs/>
        </w:rPr>
        <w:t>15.1</w:t>
      </w:r>
      <w:r w:rsidRPr="0093334A">
        <w:rPr>
          <w:rFonts w:ascii="Arial" w:hAnsi="Arial" w:cs="Arial"/>
        </w:rPr>
        <w:tab/>
        <w:t>When a governmental agency or institution decides to procure any maintenance services from Seller, the agency/institution shall execute a supplement and/or purchase order to be signed by Seller and an authorized representative of the Purchaser. The 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15.2</w:t>
      </w:r>
      <w:r w:rsidRPr="0093334A">
        <w:rPr>
          <w:rFonts w:ascii="Arial" w:hAnsi="Arial" w:cs="Arial"/>
        </w:rP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15.3</w:t>
      </w:r>
      <w:r w:rsidRPr="0093334A">
        <w:rPr>
          <w:rFonts w:ascii="Arial" w:hAnsi="Arial" w:cs="Arial"/>
          <w:b/>
          <w:bCs/>
        </w:rPr>
        <w:tab/>
      </w:r>
      <w:r w:rsidRPr="0093334A">
        <w:rPr>
          <w:rFonts w:ascii="Arial" w:hAnsi="Arial" w:cs="Arial"/>
        </w:rP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15.</w:t>
      </w:r>
      <w:r w:rsidR="00F97368">
        <w:rPr>
          <w:rFonts w:ascii="Arial" w:hAnsi="Arial" w:cs="Arial"/>
          <w:b/>
          <w:bCs/>
        </w:rPr>
        <w:t>4</w:t>
      </w:r>
      <w:r w:rsidRPr="0093334A">
        <w:rPr>
          <w:rFonts w:ascii="Arial" w:hAnsi="Arial" w:cs="Arial"/>
        </w:rP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5</w:t>
      </w:r>
      <w:r w:rsidRPr="0093334A">
        <w:rPr>
          <w:rFonts w:ascii="Arial" w:hAnsi="Arial" w:cs="Arial"/>
        </w:rPr>
        <w:tab/>
        <w:t>The Seller agrees to provide routine maintenance, which includes but is not limited to, manufacturer approved software and firmware upgrades, at least once a quarter, based on the specific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6</w:t>
      </w:r>
      <w:r w:rsidRPr="0093334A">
        <w:rPr>
          <w:rFonts w:ascii="Arial" w:hAnsi="Arial" w:cs="Arial"/>
        </w:rPr>
        <w:tab/>
        <w:t>The parties understand and agree that the Purchaser reserves the right to add other equipment to be maintained or to cancel maintenance on all or part of the equipment as the Purchaser deems necessary.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7</w:t>
      </w:r>
      <w:r w:rsidRPr="0093334A">
        <w:rPr>
          <w:rFonts w:ascii="Arial" w:hAnsi="Arial" w:cs="Arial"/>
        </w:rP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8</w:t>
      </w:r>
      <w:r w:rsidRPr="0093334A">
        <w:rPr>
          <w:rFonts w:ascii="Arial" w:hAnsi="Arial" w:cs="Arial"/>
        </w:rP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16 AUTHORITY, ASSIGNMENT AND SUBCONTRACTS</w:t>
      </w:r>
    </w:p>
    <w:p w:rsidR="004C7EAE" w:rsidRPr="0093334A" w:rsidRDefault="004C7EAE" w:rsidP="004C7EAE">
      <w:pPr>
        <w:jc w:val="both"/>
        <w:rPr>
          <w:rFonts w:ascii="Arial" w:hAnsi="Arial" w:cs="Arial"/>
        </w:rPr>
      </w:pPr>
      <w:r w:rsidRPr="0093334A">
        <w:rPr>
          <w:rFonts w:ascii="Arial" w:hAnsi="Arial" w:cs="Arial"/>
          <w:b/>
          <w:bCs/>
        </w:rPr>
        <w:t>16.1</w:t>
      </w:r>
      <w:r w:rsidRPr="0093334A">
        <w:rPr>
          <w:rFonts w:ascii="Arial" w:hAnsi="Arial" w:cs="Arial"/>
          <w:b/>
          <w:bCs/>
        </w:rPr>
        <w:tab/>
      </w:r>
      <w:r w:rsidRPr="0093334A">
        <w:rPr>
          <w:rFonts w:ascii="Arial" w:hAnsi="Arial" w:cs="Arial"/>
        </w:rP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16.2</w:t>
      </w:r>
      <w:r w:rsidRPr="0093334A">
        <w:rPr>
          <w:rFonts w:ascii="Arial" w:hAnsi="Arial" w:cs="Arial"/>
        </w:rPr>
        <w:tab/>
        <w:t xml:space="preserve">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w:t>
      </w:r>
      <w:r w:rsidRPr="0093334A">
        <w:rPr>
          <w:rFonts w:ascii="Arial" w:hAnsi="Arial" w:cs="Arial"/>
        </w:rPr>
        <w:lastRenderedPageBreak/>
        <w:t>and/or purchase order and this EPL Agreement shall be binding upon the parties’ respective successors and assigns.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16.3</w:t>
      </w:r>
      <w:r w:rsidRPr="0093334A">
        <w:rPr>
          <w:rFonts w:ascii="Arial" w:hAnsi="Arial" w:cs="Arial"/>
        </w:rP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16.4</w:t>
      </w:r>
      <w:r w:rsidRPr="0093334A">
        <w:rPr>
          <w:rFonts w:ascii="Arial" w:hAnsi="Arial" w:cs="Arial"/>
        </w:rPr>
        <w:tab/>
        <w:t xml:space="preserve">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w:t>
      </w:r>
      <w:proofErr w:type="spellStart"/>
      <w:r w:rsidRPr="0093334A">
        <w:rPr>
          <w:rFonts w:ascii="Arial" w:hAnsi="Arial" w:cs="Arial"/>
        </w:rPr>
        <w:t>privity</w:t>
      </w:r>
      <w:proofErr w:type="spellEnd"/>
      <w:r w:rsidRPr="0093334A">
        <w:rPr>
          <w:rFonts w:ascii="Arial" w:hAnsi="Arial" w:cs="Arial"/>
        </w:rPr>
        <w:t xml:space="preserve">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w:t>
      </w:r>
      <w:proofErr w:type="spellStart"/>
      <w:r w:rsidRPr="0093334A">
        <w:rPr>
          <w:rFonts w:ascii="Arial" w:hAnsi="Arial" w:cs="Arial"/>
        </w:rPr>
        <w:t>materialman</w:t>
      </w:r>
      <w:proofErr w:type="spellEnd"/>
      <w:r w:rsidRPr="0093334A">
        <w:rPr>
          <w:rFonts w:ascii="Arial" w:hAnsi="Arial" w:cs="Arial"/>
        </w:rPr>
        <w:t>, laborer or the like.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16.5</w:t>
      </w:r>
      <w:r w:rsidRPr="0093334A">
        <w:rPr>
          <w:rFonts w:ascii="Arial" w:hAnsi="Arial" w:cs="Arial"/>
        </w:rPr>
        <w:tab/>
        <w:t>All subcontractors shall be bound by any negotiation, appeal, adjudication or settlement of any dispute between Seller and the Purchaser, where such dispute affects the subcontract.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17 AVAILABILITY OF FUNDS</w:t>
      </w:r>
      <w:proofErr w:type="gramEnd"/>
    </w:p>
    <w:p w:rsidR="004C7EAE" w:rsidRPr="0093334A" w:rsidRDefault="004C7EAE" w:rsidP="004C7EAE">
      <w:pPr>
        <w:jc w:val="both"/>
        <w:rPr>
          <w:rFonts w:ascii="Arial" w:hAnsi="Arial" w:cs="Arial"/>
          <w:szCs w:val="22"/>
        </w:rPr>
      </w:pPr>
      <w:r w:rsidRPr="0093334A">
        <w:rPr>
          <w:rFonts w:ascii="Arial" w:hAnsi="Arial" w:cs="Arial"/>
        </w:rPr>
        <w:t>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the supplement and/or purchase order and this EPL Agreement. Any payment due Seller for services rendered by Seller prior to termination and received by Purchaser shall be paid.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bCs/>
        </w:rPr>
      </w:pPr>
      <w:r w:rsidRPr="0093334A">
        <w:rPr>
          <w:rFonts w:ascii="Arial" w:hAnsi="Arial" w:cs="Arial"/>
          <w:b/>
          <w:bCs/>
        </w:rPr>
        <w:t xml:space="preserve">ARTICLE 18 </w:t>
      </w:r>
      <w:proofErr w:type="gramStart"/>
      <w:r w:rsidRPr="0093334A">
        <w:rPr>
          <w:rFonts w:ascii="Arial" w:hAnsi="Arial" w:cs="Arial"/>
          <w:b/>
          <w:bCs/>
        </w:rPr>
        <w:t>TERMINATION</w:t>
      </w:r>
      <w:proofErr w:type="gramEnd"/>
    </w:p>
    <w:p w:rsidR="004C7EAE" w:rsidRPr="0093334A" w:rsidRDefault="004C7EAE" w:rsidP="004C7EAE">
      <w:pPr>
        <w:jc w:val="both"/>
        <w:rPr>
          <w:rFonts w:ascii="Arial" w:hAnsi="Arial" w:cs="Arial"/>
        </w:rPr>
      </w:pPr>
      <w:r w:rsidRPr="0093334A">
        <w:rPr>
          <w:rFonts w:ascii="Arial" w:hAnsi="Arial" w:cs="Arial"/>
          <w:b/>
          <w:bCs/>
        </w:rPr>
        <w:t>18.1</w:t>
      </w:r>
      <w:r w:rsidRPr="0093334A">
        <w:rPr>
          <w:rFonts w:ascii="Arial" w:hAnsi="Arial" w:cs="Arial"/>
          <w:b/>
          <w:bCs/>
        </w:rPr>
        <w:tab/>
      </w:r>
      <w:r w:rsidRPr="0093334A">
        <w:rPr>
          <w:rFonts w:ascii="Arial" w:hAnsi="Arial" w:cs="Arial"/>
          <w:b/>
          <w:bCs/>
          <w:u w:val="single"/>
        </w:rPr>
        <w:t xml:space="preserve">Termination </w:t>
      </w:r>
      <w:proofErr w:type="gramStart"/>
      <w:r w:rsidRPr="0093334A">
        <w:rPr>
          <w:rFonts w:ascii="Arial" w:hAnsi="Arial" w:cs="Arial"/>
          <w:b/>
          <w:bCs/>
          <w:u w:val="single"/>
        </w:rPr>
        <w:t>Upon</w:t>
      </w:r>
      <w:proofErr w:type="gramEnd"/>
      <w:r w:rsidRPr="0093334A">
        <w:rPr>
          <w:rFonts w:ascii="Arial" w:hAnsi="Arial" w:cs="Arial"/>
          <w:b/>
          <w:bCs/>
          <w:u w:val="single"/>
        </w:rPr>
        <w:t xml:space="preserve"> Mutual Agreement</w:t>
      </w:r>
      <w:r w:rsidRPr="0093334A">
        <w:rPr>
          <w:rFonts w:ascii="Arial" w:hAnsi="Arial" w:cs="Arial"/>
          <w:b/>
          <w:bCs/>
        </w:rPr>
        <w:t>:</w:t>
      </w:r>
      <w:r w:rsidRPr="0093334A">
        <w:rPr>
          <w:rFonts w:ascii="Arial" w:hAnsi="Arial" w:cs="Arial"/>
          <w:b/>
          <w:bCs/>
        </w:rPr>
        <w:tab/>
      </w:r>
      <w:r w:rsidRPr="0093334A">
        <w:rPr>
          <w:rFonts w:ascii="Arial" w:hAnsi="Arial" w:cs="Arial"/>
        </w:rPr>
        <w:t>A supplement and/or purchase order may be terminated in whole or in part upon the mutual written agreement of Seller and the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18.2</w:t>
      </w:r>
      <w:r w:rsidRPr="0093334A">
        <w:rPr>
          <w:rFonts w:ascii="Arial" w:hAnsi="Arial" w:cs="Arial"/>
          <w:b/>
          <w:bCs/>
        </w:rPr>
        <w:tab/>
      </w:r>
      <w:r w:rsidRPr="0093334A">
        <w:rPr>
          <w:rFonts w:ascii="Arial" w:hAnsi="Arial" w:cs="Arial"/>
          <w:b/>
          <w:bCs/>
          <w:u w:val="single"/>
        </w:rPr>
        <w:t>Termination Due To Bankruptcy</w:t>
      </w:r>
      <w:r w:rsidRPr="0093334A">
        <w:rPr>
          <w:rFonts w:ascii="Arial" w:hAnsi="Arial" w:cs="Arial"/>
          <w:b/>
          <w:bCs/>
        </w:rPr>
        <w:t>:</w:t>
      </w:r>
      <w:r w:rsidRPr="0093334A">
        <w:rPr>
          <w:rFonts w:ascii="Arial" w:hAnsi="Arial" w:cs="Arial"/>
        </w:rPr>
        <w:tab/>
        <w:t>Should Seller become the subject of bankruptcy or receivership proceedings, whether voluntary or involuntary, or execute an assignment for the benefit of its creditors, the Purchaser may, upon the giving of thirty (30) days prior written notice, terminate a supplement and/or purchase order and this EPL Agreement without the assessment of any penalties, solely as between those two parties.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18.3</w:t>
      </w:r>
      <w:r w:rsidRPr="0093334A">
        <w:rPr>
          <w:rFonts w:ascii="Arial" w:hAnsi="Arial" w:cs="Arial"/>
          <w:b/>
          <w:bCs/>
        </w:rPr>
        <w:tab/>
      </w:r>
      <w:r w:rsidRPr="0093334A">
        <w:rPr>
          <w:rFonts w:ascii="Arial" w:hAnsi="Arial" w:cs="Arial"/>
          <w:b/>
          <w:bCs/>
          <w:u w:val="single"/>
        </w:rPr>
        <w:t>Termination Other Than For Cause</w:t>
      </w:r>
      <w:r w:rsidRPr="0093334A">
        <w:rPr>
          <w:rFonts w:ascii="Arial" w:hAnsi="Arial" w:cs="Arial"/>
          <w:b/>
          <w:bCs/>
        </w:rPr>
        <w:t>:</w:t>
      </w:r>
      <w:r w:rsidRPr="0093334A">
        <w:rPr>
          <w:rFonts w:ascii="Arial" w:hAnsi="Arial" w:cs="Arial"/>
        </w:rPr>
        <w:tab/>
        <w:t>A Purchaser may terminate a supplement and/or purchase order and this EPL Agreement as to itself only, in whole or in part and without the assessment of any penalties, for any reason by giving thirty (30) calendar days written notice specifying the effective date thereof to Seller. Any payment due Seller for services rendered by Seller prior to termination and received by Purchaser shall be paid.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18.4</w:t>
      </w:r>
      <w:r w:rsidRPr="0093334A">
        <w:rPr>
          <w:rFonts w:ascii="Arial" w:hAnsi="Arial" w:cs="Arial"/>
        </w:rPr>
        <w:tab/>
      </w:r>
      <w:r w:rsidRPr="0093334A">
        <w:rPr>
          <w:rFonts w:ascii="Arial" w:hAnsi="Arial" w:cs="Arial"/>
          <w:b/>
          <w:bCs/>
          <w:u w:val="single"/>
        </w:rPr>
        <w:t>Termination For Cause</w:t>
      </w:r>
      <w:r w:rsidRPr="0093334A">
        <w:rPr>
          <w:rFonts w:ascii="Arial" w:hAnsi="Arial" w:cs="Arial"/>
          <w:b/>
          <w:bCs/>
        </w:rPr>
        <w:t>:</w:t>
      </w:r>
      <w:r w:rsidRPr="0093334A">
        <w:rPr>
          <w:rFonts w:ascii="Arial" w:hAnsi="Arial" w:cs="Arial"/>
        </w:rPr>
        <w:tab/>
        <w:t xml:space="preserve">Either Purchaser or Seller may terminate a supplement and/or purchase order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supplement and/or purchase order and this EPL Agreement solely as between those two parties because of Seller’s inability to cure material defects after notice and opportunity to cure as provided for in Article 7, the Purchaser may terminate the supplement and/or purchase order and this EPL Agreement solely as between those two parties without also providing the notice and opportunity to cure required in this Article.  The non-defaulting party may also pursue any remedy available to it in law or in equity. </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18.5</w:t>
      </w:r>
      <w:r w:rsidRPr="0093334A">
        <w:rPr>
          <w:rFonts w:ascii="Arial" w:hAnsi="Arial" w:cs="Arial"/>
          <w:b/>
          <w:bCs/>
        </w:rPr>
        <w:tab/>
      </w:r>
      <w:r w:rsidRPr="0093334A">
        <w:rPr>
          <w:rFonts w:ascii="Arial" w:hAnsi="Arial" w:cs="Arial"/>
          <w:b/>
          <w:bCs/>
          <w:u w:val="single"/>
        </w:rPr>
        <w:t>Termination of EPL Agreement</w:t>
      </w:r>
      <w:r w:rsidRPr="0093334A">
        <w:rPr>
          <w:rFonts w:ascii="Arial" w:hAnsi="Arial" w:cs="Arial"/>
          <w:b/>
          <w:bCs/>
        </w:rPr>
        <w:t>:</w:t>
      </w:r>
      <w:r w:rsidRPr="0093334A">
        <w:rPr>
          <w:rFonts w:ascii="Arial" w:hAnsi="Arial" w:cs="Arial"/>
        </w:rPr>
        <w:tab/>
        <w:t>ITS may terminate this EPL Agreement for any reason without the assessment of any penalties after giving thirty (30) calendar days written notice specifying the effective date thereof to Seller, but any supplement and/or purchase order entered into prior to the termination date of this EPL Agreement shall survive the termination of the EPL Agreement. The terms of this EPL Agreement shall survive its termination/expiration with respect to any un-expired supplements/purchase orders.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18.6</w:t>
      </w:r>
      <w:r w:rsidRPr="0093334A">
        <w:rPr>
          <w:rFonts w:ascii="Arial" w:hAnsi="Arial" w:cs="Arial"/>
        </w:rPr>
        <w:tab/>
      </w:r>
      <w:r w:rsidRPr="0093334A">
        <w:rPr>
          <w:rFonts w:ascii="Arial" w:hAnsi="Arial" w:cs="Arial"/>
          <w:b/>
          <w:bCs/>
          <w:u w:val="single"/>
        </w:rPr>
        <w:t xml:space="preserve">Refund </w:t>
      </w:r>
      <w:proofErr w:type="gramStart"/>
      <w:r w:rsidRPr="0093334A">
        <w:rPr>
          <w:rFonts w:ascii="Arial" w:hAnsi="Arial" w:cs="Arial"/>
          <w:b/>
          <w:bCs/>
          <w:u w:val="single"/>
        </w:rPr>
        <w:t>Of</w:t>
      </w:r>
      <w:proofErr w:type="gramEnd"/>
      <w:r w:rsidRPr="0093334A">
        <w:rPr>
          <w:rFonts w:ascii="Arial" w:hAnsi="Arial" w:cs="Arial"/>
          <w:b/>
          <w:bCs/>
          <w:u w:val="single"/>
        </w:rPr>
        <w:t xml:space="preserve"> Unexpended Fees</w:t>
      </w:r>
      <w:r w:rsidRPr="0093334A">
        <w:rPr>
          <w:rFonts w:ascii="Arial" w:hAnsi="Arial" w:cs="Arial"/>
          <w:b/>
          <w:bCs/>
        </w:rPr>
        <w:t>:</w:t>
      </w:r>
      <w:r w:rsidRPr="0093334A">
        <w:rPr>
          <w:rFonts w:ascii="Arial" w:hAnsi="Arial" w:cs="Arial"/>
        </w:rPr>
        <w:tab/>
      </w:r>
      <w:r w:rsidRPr="0093334A">
        <w:rPr>
          <w:rFonts w:ascii="Arial" w:hAnsi="Arial" w:cs="Arial"/>
          <w:b/>
          <w:bCs/>
        </w:rPr>
        <w:t xml:space="preserve"> </w:t>
      </w:r>
      <w:r w:rsidRPr="0093334A">
        <w:rPr>
          <w:rFonts w:ascii="Arial" w:hAnsi="Arial" w:cs="Arial"/>
        </w:rPr>
        <w:t xml:space="preserve">Upon termination of a supplement and/or purchase order, Seller shall refund any and all applicable unexpended pro-rated maintenance/service or other fees previously paid by the Purchaser.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ARTICLE 19 GOVERNING LAW</w:t>
      </w:r>
    </w:p>
    <w:p w:rsidR="004C7EAE" w:rsidRPr="0093334A" w:rsidRDefault="004C7EAE" w:rsidP="004C7EAE">
      <w:pPr>
        <w:jc w:val="both"/>
        <w:rPr>
          <w:rFonts w:ascii="Arial" w:hAnsi="Arial" w:cs="Arial"/>
        </w:rPr>
      </w:pPr>
      <w:r w:rsidRPr="0093334A">
        <w:rPr>
          <w:rFonts w:ascii="Arial" w:hAnsi="Arial" w:cs="Arial"/>
        </w:rPr>
        <w:t xml:space="preserve">This EPL Agreement and each supplement and/or purchase order shall be construed and governed in accordance with the laws of the State of Mississippi and venue for the resolution of any dispute shall be Jackson, Hinds County, Mississippi. Seller expressly agrees that under no circumstances shall Purchaser or </w:t>
      </w:r>
      <w:proofErr w:type="gramStart"/>
      <w:r w:rsidRPr="0093334A">
        <w:rPr>
          <w:rFonts w:ascii="Arial" w:hAnsi="Arial" w:cs="Arial"/>
        </w:rPr>
        <w:t>ITS</w:t>
      </w:r>
      <w:proofErr w:type="gramEnd"/>
      <w:r w:rsidRPr="0093334A">
        <w:rPr>
          <w:rFonts w:ascii="Arial" w:hAnsi="Arial" w:cs="Arial"/>
        </w:rPr>
        <w:t xml:space="preserve">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20 </w:t>
      </w:r>
      <w:proofErr w:type="gramStart"/>
      <w:r w:rsidRPr="0093334A">
        <w:rPr>
          <w:rFonts w:ascii="Arial" w:hAnsi="Arial" w:cs="Arial"/>
          <w:b/>
          <w:bCs/>
        </w:rPr>
        <w:t>WAIVER</w:t>
      </w:r>
      <w:proofErr w:type="gramEnd"/>
    </w:p>
    <w:p w:rsidR="004C7EAE" w:rsidRPr="0093334A" w:rsidRDefault="004C7EAE" w:rsidP="004C7EAE">
      <w:pPr>
        <w:jc w:val="both"/>
        <w:rPr>
          <w:rFonts w:ascii="Arial" w:hAnsi="Arial" w:cs="Arial"/>
        </w:rPr>
      </w:pPr>
      <w:r w:rsidRPr="0093334A">
        <w:rPr>
          <w:rFonts w:ascii="Arial" w:hAnsi="Arial" w:cs="Arial"/>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w:t>
      </w:r>
      <w:proofErr w:type="gramStart"/>
      <w:r w:rsidRPr="0093334A">
        <w:rPr>
          <w:rFonts w:ascii="Arial" w:hAnsi="Arial" w:cs="Arial"/>
        </w:rPr>
        <w:t>,</w:t>
      </w:r>
      <w:proofErr w:type="gramEnd"/>
      <w:r w:rsidRPr="0093334A">
        <w:rPr>
          <w:rFonts w:ascii="Arial" w:hAnsi="Arial" w:cs="Arial"/>
        </w:rPr>
        <w:t xml:space="preserve"> must set out the specifics of what is being waived, and must be signed by an authorized representative of that party.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roofErr w:type="gramStart"/>
      <w:r w:rsidRPr="0093334A">
        <w:rPr>
          <w:rFonts w:ascii="Arial" w:hAnsi="Arial" w:cs="Arial"/>
          <w:b/>
          <w:bCs/>
        </w:rPr>
        <w:t>ARTICLE 21 SEVERABILITY</w:t>
      </w:r>
      <w:proofErr w:type="gramEnd"/>
    </w:p>
    <w:p w:rsidR="004C7EAE" w:rsidRPr="0093334A" w:rsidRDefault="004C7EAE" w:rsidP="004C7EAE">
      <w:pPr>
        <w:jc w:val="both"/>
        <w:rPr>
          <w:rFonts w:ascii="Arial" w:hAnsi="Arial" w:cs="Arial"/>
        </w:rPr>
      </w:pPr>
      <w:r w:rsidRPr="0093334A">
        <w:rPr>
          <w:rFonts w:ascii="Arial" w:hAnsi="Arial" w:cs="Arial"/>
        </w:rPr>
        <w:t>If any term or provision of a supplement and/or purchase order or this EPL Agreement is prohibited by the laws of the State of Mississippi or declared invalid or void by a court of competent jurisdiction, the remainder of the supplement and/or purchase order or this EPL Agreement shall be valid and enforceable to the fullest extent permitted by law provided that the Purchaser’s purpose for entering into the supplement and/or purchase order can be fully achieved by the remaining portions of the supplement and/or purchase order that have not been severed.</w:t>
      </w:r>
    </w:p>
    <w:p w:rsidR="00590333" w:rsidRPr="0093334A" w:rsidRDefault="00590333"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22 CAPTIONS</w:t>
      </w:r>
    </w:p>
    <w:p w:rsidR="004C7EAE" w:rsidRPr="0093334A" w:rsidRDefault="004C7EAE" w:rsidP="004C7EAE">
      <w:pPr>
        <w:jc w:val="both"/>
        <w:rPr>
          <w:rFonts w:ascii="Arial" w:hAnsi="Arial" w:cs="Arial"/>
        </w:rPr>
      </w:pPr>
      <w:r w:rsidRPr="0093334A">
        <w:rPr>
          <w:rFonts w:ascii="Arial" w:hAnsi="Arial" w:cs="Arial"/>
        </w:rPr>
        <w:t>The captions or headings in this EPL Agreement are for convenience only, and in no way define, limit or describe the scope or intent of any provision or section of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23 HOLD HARMLESS</w:t>
      </w:r>
    </w:p>
    <w:p w:rsidR="004C7EAE" w:rsidRPr="0093334A" w:rsidRDefault="004C7EAE" w:rsidP="004C7EAE">
      <w:pPr>
        <w:jc w:val="both"/>
        <w:rPr>
          <w:rFonts w:ascii="Arial" w:hAnsi="Arial" w:cs="Arial"/>
        </w:rPr>
      </w:pPr>
      <w:r w:rsidRPr="0093334A">
        <w:rPr>
          <w:rFonts w:ascii="Arial" w:hAnsi="Arial" w:cs="Arial"/>
        </w:rPr>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supplement and/or purchase order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w:t>
      </w:r>
      <w:r w:rsidRPr="0093334A">
        <w:rPr>
          <w:rFonts w:ascii="Arial" w:hAnsi="Arial" w:cs="Arial"/>
        </w:rPr>
        <w:lastRenderedPageBreak/>
        <w:t>Seller’s expense, cooperate with Seller by supplying information, to facilitate the settlement or defense of any such claim or suit.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24 THIRD PARTY ACTION </w:t>
      </w:r>
      <w:proofErr w:type="gramStart"/>
      <w:r w:rsidRPr="0093334A">
        <w:rPr>
          <w:rFonts w:ascii="Arial" w:hAnsi="Arial" w:cs="Arial"/>
          <w:b/>
          <w:bCs/>
        </w:rPr>
        <w:t>NOTIFICATION</w:t>
      </w:r>
      <w:proofErr w:type="gramEnd"/>
    </w:p>
    <w:p w:rsidR="004C7EAE" w:rsidRPr="0093334A" w:rsidRDefault="004C7EAE" w:rsidP="004C7EAE">
      <w:pPr>
        <w:jc w:val="both"/>
        <w:rPr>
          <w:rFonts w:ascii="Arial" w:hAnsi="Arial" w:cs="Arial"/>
        </w:rPr>
      </w:pPr>
      <w:r w:rsidRPr="0093334A">
        <w:rPr>
          <w:rFonts w:ascii="Arial" w:hAnsi="Arial" w:cs="Arial"/>
        </w:rPr>
        <w:t>Seller shall notify the State in writing within five (5) business days of Seller filing bankruptcy, reorganization, liquidation or receivership proceedings or within five (5) business days of its receipt of notification of any action or suit</w:t>
      </w:r>
      <w:r w:rsidR="00431B58">
        <w:rPr>
          <w:rFonts w:ascii="Arial" w:hAnsi="Arial" w:cs="Arial"/>
        </w:rPr>
        <w:t xml:space="preserve"> being filed or any claim being</w:t>
      </w:r>
      <w:r w:rsidR="00A11FD9">
        <w:rPr>
          <w:rFonts w:ascii="Arial" w:hAnsi="Arial" w:cs="Arial"/>
        </w:rPr>
        <w:t xml:space="preserve"> made against Selle</w:t>
      </w:r>
      <w:r w:rsidR="00431B58">
        <w:rPr>
          <w:rFonts w:ascii="Arial" w:hAnsi="Arial" w:cs="Arial"/>
        </w:rPr>
        <w:t xml:space="preserve">r or Purchaser by any </w:t>
      </w:r>
      <w:r w:rsidRPr="0093334A">
        <w:rPr>
          <w:rFonts w:ascii="Arial" w:hAnsi="Arial" w:cs="Arial"/>
        </w:rPr>
        <w:t>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this EPL Agreement and the State may, at its sole discretion, pursue its rights as set forth in the Termination Article herein and any other rights and remedies it may have at law or in equity.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25 </w:t>
      </w:r>
      <w:proofErr w:type="gramStart"/>
      <w:r w:rsidRPr="0093334A">
        <w:rPr>
          <w:rFonts w:ascii="Arial" w:hAnsi="Arial" w:cs="Arial"/>
          <w:b/>
          <w:bCs/>
        </w:rPr>
        <w:t>AUTHORITY</w:t>
      </w:r>
      <w:proofErr w:type="gramEnd"/>
      <w:r w:rsidRPr="0093334A">
        <w:rPr>
          <w:rFonts w:ascii="Arial" w:hAnsi="Arial" w:cs="Arial"/>
          <w:b/>
          <w:bCs/>
        </w:rPr>
        <w:t xml:space="preserve"> TO CONTRACT</w:t>
      </w:r>
    </w:p>
    <w:p w:rsidR="004C7EAE" w:rsidRPr="0093334A" w:rsidRDefault="004C7EAE" w:rsidP="004C7EAE">
      <w:pPr>
        <w:jc w:val="both"/>
        <w:rPr>
          <w:rFonts w:ascii="Arial" w:hAnsi="Arial" w:cs="Arial"/>
        </w:rPr>
      </w:pPr>
      <w:r w:rsidRPr="0093334A">
        <w:rPr>
          <w:rFonts w:ascii="Arial" w:hAnsi="Arial" w:cs="Arial"/>
        </w:rPr>
        <w:t>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supplement and/or purchase order and this EPL Agreement.</w:t>
      </w:r>
    </w:p>
    <w:p w:rsidR="00F80950" w:rsidRDefault="00F80950"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 xml:space="preserve">ARTICLE 26 </w:t>
      </w:r>
      <w:proofErr w:type="gramStart"/>
      <w:r w:rsidRPr="0093334A">
        <w:rPr>
          <w:rFonts w:ascii="Arial" w:hAnsi="Arial" w:cs="Arial"/>
          <w:b/>
          <w:bCs/>
        </w:rPr>
        <w:t>NOTICE</w:t>
      </w:r>
      <w:proofErr w:type="gramEnd"/>
    </w:p>
    <w:p w:rsidR="004C7EAE" w:rsidRPr="0093334A" w:rsidRDefault="004C7EAE" w:rsidP="004C7EAE">
      <w:pPr>
        <w:jc w:val="both"/>
        <w:rPr>
          <w:rFonts w:ascii="Arial" w:hAnsi="Arial" w:cs="Arial"/>
        </w:rPr>
      </w:pPr>
      <w:r w:rsidRPr="0093334A">
        <w:rPr>
          <w:rFonts w:ascii="Arial" w:hAnsi="Arial" w:cs="Arial"/>
        </w:rPr>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93334A">
        <w:rPr>
          <w:rFonts w:ascii="Arial" w:hAnsi="Arial" w:cs="Arial"/>
          <w:highlight w:val="yellow"/>
        </w:rPr>
        <w:t>INSERT NAME, TITLE, &amp; ADDRESS OF VENDOR PERSON FOR NOTICE</w:t>
      </w:r>
      <w:r w:rsidRPr="0093334A">
        <w:rPr>
          <w:rFonts w:ascii="Arial" w:hAnsi="Arial" w:cs="Arial"/>
        </w:rPr>
        <w:t>. Notice shall be deemed given when actually received or when refused. The parties agree to promptly notify each other in writing of any change of address.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27 RECORD RETENTION</w:t>
      </w:r>
      <w:proofErr w:type="gramEnd"/>
      <w:r w:rsidRPr="0093334A">
        <w:rPr>
          <w:rFonts w:ascii="Arial" w:hAnsi="Arial" w:cs="Arial"/>
          <w:b/>
          <w:bCs/>
        </w:rPr>
        <w:t xml:space="preserve"> AND ACCESS TO RECORDS</w:t>
      </w:r>
    </w:p>
    <w:p w:rsidR="004C7EAE" w:rsidRPr="0093334A" w:rsidRDefault="004C7EAE" w:rsidP="004C7EAE">
      <w:pPr>
        <w:pStyle w:val="BodyText"/>
        <w:jc w:val="both"/>
        <w:rPr>
          <w:rFonts w:ascii="Arial" w:hAnsi="Arial" w:cs="Arial"/>
          <w:color w:val="auto"/>
        </w:rPr>
      </w:pPr>
      <w:r w:rsidRPr="0093334A">
        <w:rPr>
          <w:rFonts w:ascii="Arial" w:hAnsi="Arial" w:cs="Arial"/>
          <w:color w:val="auto"/>
        </w:rPr>
        <w:t xml:space="preserve">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w:t>
      </w:r>
      <w:r w:rsidRPr="0093334A">
        <w:rPr>
          <w:rFonts w:ascii="Arial" w:hAnsi="Arial" w:cs="Arial"/>
          <w:color w:val="auto"/>
        </w:rPr>
        <w:lastRenderedPageBreak/>
        <w:t>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75324E" w:rsidRDefault="0075324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28 INSURANCE</w:t>
      </w:r>
    </w:p>
    <w:p w:rsidR="004C7EAE" w:rsidRPr="0093334A" w:rsidRDefault="004C7EAE" w:rsidP="004C7EAE">
      <w:pPr>
        <w:jc w:val="both"/>
        <w:rPr>
          <w:rFonts w:ascii="Arial" w:hAnsi="Arial" w:cs="Arial"/>
        </w:rPr>
      </w:pPr>
      <w:r w:rsidRPr="0093334A">
        <w:rPr>
          <w:rFonts w:ascii="Arial" w:hAnsi="Arial" w:cs="Arial"/>
        </w:rPr>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4C7EAE" w:rsidRPr="0093334A" w:rsidRDefault="004C7EAE" w:rsidP="004C7EAE">
      <w:pPr>
        <w:pStyle w:val="Heading1"/>
        <w:jc w:val="both"/>
        <w:rPr>
          <w:rFonts w:ascii="Arial" w:hAnsi="Arial" w:cs="Arial"/>
        </w:rPr>
      </w:pPr>
    </w:p>
    <w:p w:rsidR="004C7EAE" w:rsidRPr="0093334A" w:rsidRDefault="004C7EAE" w:rsidP="004C7EAE">
      <w:pPr>
        <w:pStyle w:val="Heading5"/>
        <w:rPr>
          <w:rFonts w:ascii="Arial" w:hAnsi="Arial" w:cs="Arial"/>
          <w:bCs/>
        </w:rPr>
      </w:pPr>
      <w:r w:rsidRPr="0093334A">
        <w:rPr>
          <w:rFonts w:ascii="Arial" w:hAnsi="Arial" w:cs="Arial"/>
          <w:bCs/>
        </w:rPr>
        <w:t>ARTICLE 29 DISPUTES</w:t>
      </w:r>
    </w:p>
    <w:p w:rsidR="004C7EAE" w:rsidRPr="0093334A" w:rsidRDefault="004C7EAE" w:rsidP="004C7EAE">
      <w:pPr>
        <w:jc w:val="both"/>
        <w:rPr>
          <w:rFonts w:ascii="Arial" w:hAnsi="Arial" w:cs="Arial"/>
        </w:rPr>
      </w:pPr>
      <w:r w:rsidRPr="0093334A">
        <w:rPr>
          <w:rFonts w:ascii="Arial" w:hAnsi="Arial" w:cs="Arial"/>
          <w:b/>
          <w:bCs/>
        </w:rPr>
        <w:t>29.1</w:t>
      </w:r>
      <w:r w:rsidRPr="0093334A">
        <w:rPr>
          <w:rFonts w:ascii="Arial" w:hAnsi="Arial" w:cs="Arial"/>
        </w:rPr>
        <w:tab/>
        <w:t>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Purchaser as a result of such failure to proceed shall be borne by Seller and Seller shall make no claim against Purchaser for such costs.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29.2</w:t>
      </w:r>
      <w:r w:rsidRPr="0093334A">
        <w:rPr>
          <w:rFonts w:ascii="Arial" w:hAnsi="Arial" w:cs="Arial"/>
        </w:rPr>
        <w:tab/>
        <w:t>If Seller and Purchaser cannot resolve a dispute within ten (10) calendar days following written notification by either party of the existence of said dispute, then the following procedure shall apply: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w:t>
      </w:r>
      <w:r w:rsidRPr="0093334A">
        <w:rPr>
          <w:rFonts w:ascii="Arial" w:hAnsi="Arial" w:cs="Arial"/>
        </w:rPr>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4C7EAE" w:rsidRPr="0093334A" w:rsidRDefault="004C7EAE" w:rsidP="004C7EAE">
      <w:pPr>
        <w:jc w:val="both"/>
        <w:rPr>
          <w:rFonts w:ascii="Arial" w:hAnsi="Arial" w:cs="Arial"/>
        </w:rPr>
      </w:pPr>
      <w:r w:rsidRPr="0093334A">
        <w:rPr>
          <w:rFonts w:ascii="Arial" w:hAnsi="Arial" w:cs="Arial"/>
          <w:b/>
          <w:bCs/>
        </w:rPr>
        <w:t>B.</w:t>
      </w:r>
      <w:r w:rsidRPr="0093334A">
        <w:rPr>
          <w:rFonts w:ascii="Arial" w:hAnsi="Arial" w:cs="Arial"/>
        </w:rPr>
        <w:tab/>
        <w:t>Purchaser may withhold payments on disputed items pending resolution of the dispute. The withholding of such payments shall not constitute cause for termination or suspension of the supplement/purchase order and/or this EPL Agreement by Seller.</w:t>
      </w:r>
    </w:p>
    <w:p w:rsidR="004C7EAE" w:rsidRPr="0093334A" w:rsidRDefault="004C7EAE" w:rsidP="004C7EAE">
      <w:pPr>
        <w:jc w:val="both"/>
        <w:rPr>
          <w:rFonts w:ascii="Arial" w:hAnsi="Arial" w:cs="Arial"/>
        </w:rPr>
      </w:pPr>
      <w:r w:rsidRPr="0093334A">
        <w:rPr>
          <w:rFonts w:ascii="Arial" w:hAnsi="Arial" w:cs="Arial"/>
          <w:b/>
          <w:bCs/>
        </w:rPr>
        <w:t>C.</w:t>
      </w:r>
      <w:r w:rsidRPr="0093334A">
        <w:rPr>
          <w:rFonts w:ascii="Arial" w:hAnsi="Arial" w:cs="Arial"/>
        </w:rPr>
        <w:tab/>
        <w:t xml:space="preserve">The Executive Director’s decision shall not be a final determination of the </w:t>
      </w:r>
      <w:proofErr w:type="gramStart"/>
      <w:r w:rsidRPr="0093334A">
        <w:rPr>
          <w:rFonts w:ascii="Arial" w:hAnsi="Arial" w:cs="Arial"/>
        </w:rPr>
        <w:t>parties</w:t>
      </w:r>
      <w:proofErr w:type="gramEnd"/>
      <w:r w:rsidRPr="0093334A">
        <w:rPr>
          <w:rFonts w:ascii="Arial" w:hAnsi="Arial" w:cs="Arial"/>
        </w:rPr>
        <w:t xml:space="preserve"> rights and obligations under the terms of this EPL Agreement. Such disagreeing party shall be entitled to seek such other rights and remedies it may have at law or in equity.</w:t>
      </w:r>
    </w:p>
    <w:p w:rsidR="004C7EAE" w:rsidRPr="0093334A" w:rsidRDefault="004C7EAE" w:rsidP="004C7EAE">
      <w:pPr>
        <w:jc w:val="both"/>
        <w:rPr>
          <w:rFonts w:ascii="Arial" w:hAnsi="Arial" w:cs="Arial"/>
        </w:rPr>
      </w:pPr>
      <w:r w:rsidRPr="0093334A">
        <w:rPr>
          <w:rFonts w:ascii="Arial" w:hAnsi="Arial" w:cs="Arial"/>
          <w:b/>
          <w:bCs/>
        </w:rPr>
        <w:lastRenderedPageBreak/>
        <w:t xml:space="preserve">ARTICLE </w:t>
      </w:r>
      <w:proofErr w:type="gramStart"/>
      <w:r w:rsidRPr="0093334A">
        <w:rPr>
          <w:rFonts w:ascii="Arial" w:hAnsi="Arial" w:cs="Arial"/>
          <w:b/>
          <w:bCs/>
        </w:rPr>
        <w:t>30 COMPLIANCE WITH LAWS</w:t>
      </w:r>
      <w:proofErr w:type="gramEnd"/>
    </w:p>
    <w:p w:rsidR="004C7EAE" w:rsidRPr="0093334A" w:rsidRDefault="004C7EAE" w:rsidP="004C7EAE">
      <w:pPr>
        <w:jc w:val="both"/>
        <w:rPr>
          <w:rFonts w:ascii="Arial" w:hAnsi="Arial" w:cs="Arial"/>
        </w:rPr>
      </w:pPr>
      <w:r w:rsidRPr="0093334A">
        <w:rPr>
          <w:rFonts w:ascii="Arial" w:hAnsi="Arial" w:cs="Arial"/>
        </w:rPr>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31 CONFLICT OF INTEREST</w:t>
      </w:r>
      <w:proofErr w:type="gramEnd"/>
    </w:p>
    <w:p w:rsidR="004C7EAE" w:rsidRPr="0093334A" w:rsidRDefault="004C7EAE" w:rsidP="004C7EAE">
      <w:pPr>
        <w:jc w:val="both"/>
        <w:rPr>
          <w:rFonts w:ascii="Arial" w:hAnsi="Arial" w:cs="Arial"/>
        </w:rPr>
      </w:pPr>
      <w:r w:rsidRPr="0093334A">
        <w:rPr>
          <w:rFonts w:ascii="Arial" w:hAnsi="Arial" w:cs="Arial"/>
        </w:rPr>
        <w:t>Seller shall notify Purchaser of any potential conflict of interest resulting from the representation of or service to other clients. If such conflict cannot be resolved to Purchaser’s satisfaction, Purchaser reserves the right to terminate the supplement and/or purchase order and this EPL Agreement as to itself only.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roofErr w:type="gramStart"/>
      <w:r w:rsidRPr="0093334A">
        <w:rPr>
          <w:rFonts w:ascii="Arial" w:hAnsi="Arial" w:cs="Arial"/>
          <w:b/>
          <w:bCs/>
        </w:rPr>
        <w:t>ARTICLE 32 SOVEREIGN IMMUNITY</w:t>
      </w:r>
      <w:proofErr w:type="gramEnd"/>
    </w:p>
    <w:p w:rsidR="004C7EAE" w:rsidRPr="0093334A" w:rsidRDefault="004C7EAE" w:rsidP="004C7EAE">
      <w:pPr>
        <w:jc w:val="both"/>
        <w:rPr>
          <w:rFonts w:ascii="Arial" w:hAnsi="Arial" w:cs="Arial"/>
        </w:rPr>
      </w:pPr>
      <w:r w:rsidRPr="0093334A">
        <w:rPr>
          <w:rFonts w:ascii="Arial" w:hAnsi="Arial" w:cs="Arial"/>
        </w:rPr>
        <w:t>By entering into this EPL Agreement with Seller, the State of Mississippi does in no way waive its sovereign immunities or defenses as provided by law.</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roofErr w:type="gramStart"/>
      <w:r w:rsidRPr="0093334A">
        <w:rPr>
          <w:rFonts w:ascii="Arial" w:hAnsi="Arial" w:cs="Arial"/>
          <w:b/>
          <w:bCs/>
        </w:rPr>
        <w:t>ARTICLE 33 CONFIDENTIAL INFORMATION</w:t>
      </w:r>
      <w:proofErr w:type="gramEnd"/>
    </w:p>
    <w:p w:rsidR="004C7EAE" w:rsidRPr="0093334A" w:rsidRDefault="004C7EAE" w:rsidP="004C7EAE">
      <w:pPr>
        <w:pStyle w:val="BodyText"/>
        <w:jc w:val="both"/>
        <w:rPr>
          <w:rFonts w:ascii="Arial" w:hAnsi="Arial" w:cs="Arial"/>
          <w:color w:val="auto"/>
        </w:rPr>
      </w:pPr>
      <w:r w:rsidRPr="0093334A">
        <w:rPr>
          <w:rFonts w:ascii="Arial" w:hAnsi="Arial" w:cs="Arial"/>
          <w:b/>
          <w:bCs/>
          <w:color w:val="auto"/>
        </w:rPr>
        <w:t>33.1</w:t>
      </w:r>
      <w:r w:rsidRPr="0093334A">
        <w:rPr>
          <w:rFonts w:ascii="Arial" w:hAnsi="Arial" w:cs="Arial"/>
          <w:b/>
          <w:bCs/>
          <w:color w:val="auto"/>
        </w:rPr>
        <w:tab/>
      </w:r>
      <w:r w:rsidRPr="0093334A">
        <w:rPr>
          <w:rFonts w:ascii="Arial" w:hAnsi="Arial" w:cs="Arial"/>
          <w:color w:val="auto"/>
        </w:rPr>
        <w:t>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4C7EAE" w:rsidRPr="0093334A" w:rsidRDefault="004C7EAE" w:rsidP="004C7EAE">
      <w:pPr>
        <w:pStyle w:val="BodyText"/>
        <w:jc w:val="both"/>
        <w:rPr>
          <w:rFonts w:ascii="Arial" w:hAnsi="Arial" w:cs="Arial"/>
          <w:color w:val="auto"/>
        </w:rPr>
      </w:pPr>
    </w:p>
    <w:p w:rsidR="004C7EAE" w:rsidRPr="0093334A" w:rsidRDefault="004C7EAE" w:rsidP="004C7EAE">
      <w:pPr>
        <w:jc w:val="both"/>
        <w:rPr>
          <w:rFonts w:ascii="Arial" w:hAnsi="Arial" w:cs="Arial"/>
        </w:rPr>
      </w:pPr>
      <w:r w:rsidRPr="0093334A">
        <w:rPr>
          <w:rFonts w:ascii="Arial" w:hAnsi="Arial" w:cs="Arial"/>
          <w:b/>
          <w:bCs/>
        </w:rPr>
        <w:t>33.2</w:t>
      </w:r>
      <w:r w:rsidRPr="0093334A">
        <w:rPr>
          <w:rFonts w:ascii="Arial" w:hAnsi="Arial" w:cs="Arial"/>
        </w:rPr>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4C7EAE" w:rsidRPr="0093334A" w:rsidRDefault="004C7EAE" w:rsidP="004C7EAE">
      <w:pPr>
        <w:pStyle w:val="BodyText"/>
        <w:jc w:val="both"/>
        <w:rPr>
          <w:rFonts w:ascii="Arial" w:hAnsi="Arial" w:cs="Arial"/>
          <w:color w:val="auto"/>
        </w:rPr>
      </w:pPr>
    </w:p>
    <w:p w:rsidR="004C7EAE" w:rsidRPr="0093334A" w:rsidRDefault="004C7EAE" w:rsidP="004C7EAE">
      <w:pPr>
        <w:pStyle w:val="BodyText"/>
        <w:jc w:val="both"/>
        <w:rPr>
          <w:rFonts w:ascii="Arial" w:hAnsi="Arial" w:cs="Arial"/>
          <w:color w:val="auto"/>
        </w:rPr>
      </w:pPr>
      <w:r w:rsidRPr="0093334A">
        <w:rPr>
          <w:rFonts w:ascii="Arial" w:hAnsi="Arial" w:cs="Arial"/>
          <w:b/>
          <w:bCs/>
          <w:color w:val="auto"/>
        </w:rPr>
        <w:t>33.3</w:t>
      </w:r>
      <w:r w:rsidRPr="0093334A">
        <w:rPr>
          <w:rFonts w:ascii="Arial" w:hAnsi="Arial" w:cs="Arial"/>
          <w:b/>
          <w:bCs/>
          <w:color w:val="auto"/>
        </w:rPr>
        <w:tab/>
      </w:r>
      <w:r w:rsidRPr="0093334A">
        <w:rPr>
          <w:rFonts w:ascii="Arial" w:hAnsi="Arial" w:cs="Arial"/>
          <w:color w:val="auto"/>
        </w:rPr>
        <w:t xml:space="preserve">With the exception of any attached exhibits which are labeled as “confidential”, the parties understand and agree that the supplement/purchase order and this EPL Agreement, including any amendments and/or change orders thereto, </w:t>
      </w:r>
      <w:r w:rsidRPr="0093334A">
        <w:rPr>
          <w:rFonts w:ascii="Arial" w:hAnsi="Arial" w:cs="Arial"/>
          <w:bCs/>
          <w:color w:val="auto"/>
        </w:rPr>
        <w:t>do not constitute confidential information, and</w:t>
      </w:r>
      <w:r w:rsidRPr="0093334A">
        <w:rPr>
          <w:rFonts w:ascii="Arial" w:hAnsi="Arial" w:cs="Arial"/>
          <w:color w:val="auto"/>
        </w:rPr>
        <w:t xml:space="preserve"> may be reproduced and distributed by the State without </w:t>
      </w:r>
      <w:r w:rsidRPr="0093334A">
        <w:rPr>
          <w:rFonts w:ascii="Arial" w:hAnsi="Arial" w:cs="Arial"/>
          <w:color w:val="auto"/>
        </w:rPr>
        <w:lastRenderedPageBreak/>
        <w:t>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75324E" w:rsidRDefault="0075324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34 EFFECT OF SIGNATURE</w:t>
      </w:r>
    </w:p>
    <w:p w:rsidR="004C7EAE" w:rsidRPr="0093334A" w:rsidRDefault="004C7EAE" w:rsidP="004C7EAE">
      <w:pPr>
        <w:jc w:val="both"/>
        <w:rPr>
          <w:rFonts w:ascii="Arial" w:hAnsi="Arial" w:cs="Arial"/>
        </w:rPr>
      </w:pPr>
      <w:r w:rsidRPr="0093334A">
        <w:rPr>
          <w:rFonts w:ascii="Arial" w:hAnsi="Arial" w:cs="Arial"/>
        </w:rPr>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35 OWNERSHIP OF DOCUMENTS</w:t>
      </w:r>
      <w:proofErr w:type="gramEnd"/>
      <w:r w:rsidRPr="0093334A">
        <w:rPr>
          <w:rFonts w:ascii="Arial" w:hAnsi="Arial" w:cs="Arial"/>
          <w:b/>
          <w:bCs/>
        </w:rPr>
        <w:t xml:space="preserve"> AND WORK PRODUCTS</w:t>
      </w:r>
    </w:p>
    <w:p w:rsidR="004C7EAE" w:rsidRPr="0093334A" w:rsidRDefault="004C7EAE" w:rsidP="004C7EAE">
      <w:pPr>
        <w:jc w:val="both"/>
        <w:rPr>
          <w:rFonts w:ascii="Arial" w:hAnsi="Arial" w:cs="Arial"/>
        </w:rPr>
      </w:pPr>
      <w:r w:rsidRPr="0093334A">
        <w:rPr>
          <w:rFonts w:ascii="Arial" w:hAnsi="Arial" w:cs="Arial"/>
        </w:rPr>
        <w:t>The Purchaser shall own all files, work papers, documentation, and/or other material, electronic or otherwise, collected and created in connection with work performed under a supplement and/or purchase order, whether completed or in progress, except for: (a) 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bCs/>
        </w:rPr>
      </w:pPr>
      <w:r w:rsidRPr="0093334A">
        <w:rPr>
          <w:rFonts w:ascii="Arial" w:hAnsi="Arial" w:cs="Arial"/>
          <w:b/>
          <w:bCs/>
        </w:rPr>
        <w:t xml:space="preserve">ARTICLE 36 STATE </w:t>
      </w:r>
      <w:proofErr w:type="gramStart"/>
      <w:r w:rsidRPr="0093334A">
        <w:rPr>
          <w:rFonts w:ascii="Arial" w:hAnsi="Arial" w:cs="Arial"/>
          <w:b/>
          <w:bCs/>
        </w:rPr>
        <w:t>PROPERTY</w:t>
      </w:r>
      <w:proofErr w:type="gramEnd"/>
    </w:p>
    <w:p w:rsidR="004C7EAE" w:rsidRPr="0093334A" w:rsidRDefault="004C7EAE" w:rsidP="004C7EAE">
      <w:pPr>
        <w:jc w:val="both"/>
        <w:rPr>
          <w:rFonts w:ascii="Arial" w:hAnsi="Arial" w:cs="Arial"/>
        </w:rPr>
      </w:pPr>
      <w:r w:rsidRPr="0093334A">
        <w:rPr>
          <w:rFonts w:ascii="Arial" w:hAnsi="Arial" w:cs="Arial"/>
        </w:rPr>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4C7EAE" w:rsidRPr="0093334A" w:rsidRDefault="004C7EAE" w:rsidP="004C7EAE">
      <w:pPr>
        <w:pStyle w:val="BodyText"/>
        <w:rPr>
          <w:rFonts w:ascii="Arial" w:hAnsi="Arial" w:cs="Arial"/>
          <w:color w:val="auto"/>
        </w:rPr>
      </w:pPr>
    </w:p>
    <w:p w:rsidR="004C7EAE" w:rsidRPr="0093334A" w:rsidRDefault="004C7EAE" w:rsidP="004C7EAE">
      <w:pPr>
        <w:pStyle w:val="BodyText"/>
        <w:rPr>
          <w:rFonts w:ascii="Arial" w:hAnsi="Arial" w:cs="Arial"/>
          <w:b/>
          <w:bCs/>
          <w:color w:val="auto"/>
        </w:rPr>
      </w:pPr>
      <w:r w:rsidRPr="0093334A">
        <w:rPr>
          <w:rFonts w:ascii="Arial" w:hAnsi="Arial" w:cs="Arial"/>
          <w:b/>
          <w:bCs/>
          <w:color w:val="auto"/>
        </w:rPr>
        <w:t>ARTICLE 37 NEWS RELEASES</w:t>
      </w:r>
    </w:p>
    <w:p w:rsidR="004C7EAE" w:rsidRPr="0093334A" w:rsidRDefault="004C7EAE" w:rsidP="004C7EAE">
      <w:pPr>
        <w:pStyle w:val="BodyText"/>
        <w:jc w:val="both"/>
        <w:rPr>
          <w:rFonts w:ascii="Arial" w:hAnsi="Arial" w:cs="Arial"/>
          <w:b/>
          <w:bCs/>
          <w:color w:val="auto"/>
        </w:rPr>
      </w:pPr>
      <w:r w:rsidRPr="0093334A">
        <w:rPr>
          <w:rFonts w:ascii="Arial" w:hAnsi="Arial" w:cs="Arial"/>
          <w:color w:val="auto"/>
        </w:rPr>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4C7EAE" w:rsidRDefault="004C7EAE" w:rsidP="004C7EAE">
      <w:pPr>
        <w:jc w:val="both"/>
        <w:rPr>
          <w:rFonts w:ascii="Arial" w:hAnsi="Arial" w:cs="Arial"/>
        </w:rPr>
      </w:pPr>
    </w:p>
    <w:p w:rsidR="00F97368" w:rsidRDefault="00F97368" w:rsidP="004C7EAE">
      <w:pPr>
        <w:jc w:val="both"/>
        <w:rPr>
          <w:rFonts w:ascii="Arial" w:hAnsi="Arial" w:cs="Arial"/>
        </w:rPr>
      </w:pPr>
    </w:p>
    <w:p w:rsidR="00F97368" w:rsidRPr="0093334A" w:rsidRDefault="00F97368"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 xml:space="preserve">ARTICLE 38 </w:t>
      </w:r>
      <w:proofErr w:type="gramStart"/>
      <w:r w:rsidRPr="0093334A">
        <w:rPr>
          <w:rFonts w:ascii="Arial" w:hAnsi="Arial" w:cs="Arial"/>
          <w:b/>
          <w:bCs/>
        </w:rPr>
        <w:t>SURVIVAL</w:t>
      </w:r>
      <w:proofErr w:type="gramEnd"/>
    </w:p>
    <w:p w:rsidR="004C7EAE" w:rsidRPr="0093334A" w:rsidRDefault="004C7EAE" w:rsidP="004C7EAE">
      <w:pPr>
        <w:jc w:val="both"/>
        <w:rPr>
          <w:rFonts w:ascii="Arial" w:hAnsi="Arial" w:cs="Arial"/>
        </w:rPr>
      </w:pPr>
      <w:r w:rsidRPr="0093334A">
        <w:rPr>
          <w:rFonts w:ascii="Arial" w:hAnsi="Arial" w:cs="Arial"/>
        </w:rPr>
        <w:t>Articles 9, 10, 15, 19, 23, 27, 32, 33, 35, 41, and all other articles which, by their express terms so survive or which should so reasonably survive, shall survive any termination or expiration of the supplement and/or purchase order or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39 ENTIRE </w:t>
      </w:r>
      <w:proofErr w:type="gramStart"/>
      <w:r w:rsidRPr="0093334A">
        <w:rPr>
          <w:rFonts w:ascii="Arial" w:hAnsi="Arial" w:cs="Arial"/>
          <w:b/>
          <w:bCs/>
        </w:rPr>
        <w:t>AGREEMENT</w:t>
      </w:r>
      <w:proofErr w:type="gramEnd"/>
    </w:p>
    <w:p w:rsidR="004C7EAE" w:rsidRPr="0093334A" w:rsidRDefault="004C7EAE" w:rsidP="004C7EAE">
      <w:pPr>
        <w:jc w:val="both"/>
        <w:rPr>
          <w:rFonts w:ascii="Arial" w:hAnsi="Arial" w:cs="Arial"/>
        </w:rPr>
      </w:pPr>
      <w:r w:rsidRPr="0093334A">
        <w:rPr>
          <w:rFonts w:ascii="Arial" w:hAnsi="Arial" w:cs="Arial"/>
          <w:b/>
          <w:bCs/>
        </w:rPr>
        <w:t>39.1</w:t>
      </w:r>
      <w:r w:rsidRPr="0093334A">
        <w:rPr>
          <w:rFonts w:ascii="Arial" w:hAnsi="Arial" w:cs="Arial"/>
        </w:rPr>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w:t>
      </w:r>
      <w:proofErr w:type="spellStart"/>
      <w:r w:rsidRPr="0093334A">
        <w:rPr>
          <w:rFonts w:ascii="Arial" w:hAnsi="Arial" w:cs="Arial"/>
        </w:rPr>
        <w:t>clickwrap</w:t>
      </w:r>
      <w:proofErr w:type="spellEnd"/>
      <w:r w:rsidRPr="0093334A">
        <w:rPr>
          <w:rFonts w:ascii="Arial" w:hAnsi="Arial" w:cs="Arial"/>
        </w:rPr>
        <w:t>”, or “browse-wrap” license included in any package, media or electronic or online version of Seller-furnished software. The published EPL, supplement and/or purchase order, RFP No. 3744, and Seller’s Proposal submitted in response to RFP No. 3744 are hereby incorporated into and made a part of this EPL Agreement as far as the individual Purchaser is concerned.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39.2</w:t>
      </w:r>
      <w:r w:rsidRPr="0093334A">
        <w:rPr>
          <w:rFonts w:ascii="Arial" w:hAnsi="Arial" w:cs="Arial"/>
        </w:rPr>
        <w:tab/>
        <w:t xml:space="preserve">The EPL Agreement made by and between the parties hereto shall consist of, and precedence is hereby established by the order of the following: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w:t>
      </w:r>
      <w:r w:rsidRPr="0093334A">
        <w:rPr>
          <w:rFonts w:ascii="Arial" w:hAnsi="Arial" w:cs="Arial"/>
          <w:b/>
          <w:bCs/>
        </w:rPr>
        <w:tab/>
      </w:r>
      <w:r w:rsidRPr="0093334A">
        <w:rPr>
          <w:rFonts w:ascii="Arial" w:hAnsi="Arial" w:cs="Arial"/>
        </w:rPr>
        <w:t>The Exception Summary as agreed to by ITS and Seller;</w:t>
      </w:r>
    </w:p>
    <w:p w:rsidR="004C7EAE" w:rsidRPr="0093334A" w:rsidRDefault="004C7EAE" w:rsidP="004C7EAE">
      <w:pPr>
        <w:jc w:val="both"/>
        <w:rPr>
          <w:rFonts w:ascii="Arial" w:hAnsi="Arial" w:cs="Arial"/>
        </w:rPr>
      </w:pPr>
      <w:r w:rsidRPr="0093334A">
        <w:rPr>
          <w:rFonts w:ascii="Arial" w:hAnsi="Arial" w:cs="Arial"/>
          <w:b/>
          <w:bCs/>
        </w:rPr>
        <w:t>B.</w:t>
      </w:r>
      <w:r w:rsidRPr="0093334A">
        <w:rPr>
          <w:rFonts w:ascii="Arial" w:hAnsi="Arial" w:cs="Arial"/>
          <w:b/>
          <w:bCs/>
        </w:rPr>
        <w:tab/>
      </w:r>
      <w:r w:rsidRPr="0093334A">
        <w:rPr>
          <w:rFonts w:ascii="Arial" w:hAnsi="Arial" w:cs="Arial"/>
        </w:rPr>
        <w:t>This EPL Agreement signed by Seller and ITS;</w:t>
      </w:r>
    </w:p>
    <w:p w:rsidR="004C7EAE" w:rsidRPr="0093334A" w:rsidRDefault="004C7EAE" w:rsidP="004C7EAE">
      <w:pPr>
        <w:jc w:val="both"/>
        <w:rPr>
          <w:rFonts w:ascii="Arial" w:hAnsi="Arial" w:cs="Arial"/>
        </w:rPr>
      </w:pPr>
      <w:r w:rsidRPr="0093334A">
        <w:rPr>
          <w:rFonts w:ascii="Arial" w:hAnsi="Arial" w:cs="Arial"/>
          <w:b/>
          <w:bCs/>
        </w:rPr>
        <w:t>C.</w:t>
      </w:r>
      <w:r w:rsidRPr="0093334A">
        <w:rPr>
          <w:rFonts w:ascii="Arial" w:hAnsi="Arial" w:cs="Arial"/>
          <w:b/>
          <w:bCs/>
        </w:rPr>
        <w:tab/>
      </w:r>
      <w:r w:rsidRPr="0093334A">
        <w:rPr>
          <w:rFonts w:ascii="Arial" w:hAnsi="Arial" w:cs="Arial"/>
        </w:rPr>
        <w:t>The published EPL as approved by Seller;</w:t>
      </w:r>
    </w:p>
    <w:p w:rsidR="004C7EAE" w:rsidRPr="0093334A" w:rsidRDefault="004C7EAE" w:rsidP="004C7EAE">
      <w:pPr>
        <w:jc w:val="both"/>
        <w:rPr>
          <w:rFonts w:ascii="Arial" w:hAnsi="Arial" w:cs="Arial"/>
        </w:rPr>
      </w:pPr>
      <w:r w:rsidRPr="0093334A">
        <w:rPr>
          <w:rFonts w:ascii="Arial" w:hAnsi="Arial" w:cs="Arial"/>
          <w:b/>
          <w:bCs/>
        </w:rPr>
        <w:t>D.</w:t>
      </w:r>
      <w:r w:rsidRPr="0093334A">
        <w:rPr>
          <w:rFonts w:ascii="Arial" w:hAnsi="Arial" w:cs="Arial"/>
          <w:b/>
          <w:bCs/>
        </w:rPr>
        <w:tab/>
      </w:r>
      <w:r w:rsidRPr="0093334A">
        <w:rPr>
          <w:rFonts w:ascii="Arial" w:hAnsi="Arial" w:cs="Arial"/>
        </w:rPr>
        <w:t>RFP No. 3744, including all addenda;</w:t>
      </w:r>
    </w:p>
    <w:p w:rsidR="004C7EAE" w:rsidRDefault="004C7EAE" w:rsidP="004C7EAE">
      <w:pPr>
        <w:jc w:val="both"/>
        <w:rPr>
          <w:rFonts w:ascii="Arial" w:hAnsi="Arial" w:cs="Arial"/>
        </w:rPr>
      </w:pPr>
      <w:r w:rsidRPr="0093334A">
        <w:rPr>
          <w:rFonts w:ascii="Arial" w:hAnsi="Arial" w:cs="Arial"/>
          <w:b/>
          <w:bCs/>
        </w:rPr>
        <w:t>E.</w:t>
      </w:r>
      <w:r w:rsidRPr="0093334A">
        <w:rPr>
          <w:rFonts w:ascii="Arial" w:hAnsi="Arial" w:cs="Arial"/>
          <w:b/>
          <w:bCs/>
        </w:rPr>
        <w:tab/>
      </w:r>
      <w:r w:rsidRPr="0093334A">
        <w:rPr>
          <w:rFonts w:ascii="Arial" w:hAnsi="Arial" w:cs="Arial"/>
        </w:rPr>
        <w:t xml:space="preserve">Official written correspondence from </w:t>
      </w:r>
      <w:proofErr w:type="gramStart"/>
      <w:r w:rsidRPr="0093334A">
        <w:rPr>
          <w:rFonts w:ascii="Arial" w:hAnsi="Arial" w:cs="Arial"/>
        </w:rPr>
        <w:t>ITS</w:t>
      </w:r>
      <w:proofErr w:type="gramEnd"/>
      <w:r w:rsidRPr="0093334A">
        <w:rPr>
          <w:rFonts w:ascii="Arial" w:hAnsi="Arial" w:cs="Arial"/>
        </w:rPr>
        <w:t xml:space="preserve"> to Sellers;</w:t>
      </w:r>
    </w:p>
    <w:p w:rsidR="00A11FD9" w:rsidRPr="00A11FD9" w:rsidRDefault="00A11FD9" w:rsidP="00A11FD9">
      <w:pPr>
        <w:ind w:left="720" w:hanging="720"/>
        <w:jc w:val="both"/>
        <w:rPr>
          <w:rFonts w:ascii="Arial" w:hAnsi="Arial" w:cs="Arial"/>
        </w:rPr>
      </w:pPr>
      <w:r>
        <w:rPr>
          <w:rFonts w:ascii="Arial" w:hAnsi="Arial" w:cs="Arial"/>
          <w:b/>
        </w:rPr>
        <w:t>F.</w:t>
      </w:r>
      <w:r>
        <w:rPr>
          <w:rFonts w:ascii="Arial" w:hAnsi="Arial" w:cs="Arial"/>
          <w:b/>
        </w:rPr>
        <w:tab/>
      </w:r>
      <w:r>
        <w:rPr>
          <w:rFonts w:ascii="Arial" w:hAnsi="Arial" w:cs="Arial"/>
        </w:rPr>
        <w:t>Official written correspondence from Sellers to ITS when clarifying Seller’s proposal</w:t>
      </w:r>
      <w:r w:rsidR="00F23549">
        <w:rPr>
          <w:rFonts w:ascii="Arial" w:hAnsi="Arial" w:cs="Arial"/>
        </w:rPr>
        <w:t>;</w:t>
      </w:r>
    </w:p>
    <w:p w:rsidR="004C7EAE" w:rsidRPr="0093334A" w:rsidRDefault="004C7EAE" w:rsidP="004C7EAE">
      <w:pPr>
        <w:jc w:val="both"/>
        <w:rPr>
          <w:rFonts w:ascii="Arial" w:hAnsi="Arial" w:cs="Arial"/>
        </w:rPr>
      </w:pPr>
      <w:r w:rsidRPr="0093334A">
        <w:rPr>
          <w:rFonts w:ascii="Arial" w:hAnsi="Arial" w:cs="Arial"/>
          <w:b/>
          <w:bCs/>
        </w:rPr>
        <w:t>G.</w:t>
      </w:r>
      <w:r w:rsidRPr="0093334A">
        <w:rPr>
          <w:rFonts w:ascii="Arial" w:hAnsi="Arial" w:cs="Arial"/>
          <w:b/>
          <w:bCs/>
        </w:rPr>
        <w:tab/>
      </w:r>
      <w:r w:rsidRPr="0093334A">
        <w:rPr>
          <w:rFonts w:ascii="Arial" w:hAnsi="Arial" w:cs="Arial"/>
        </w:rPr>
        <w:t xml:space="preserve">Seller’s Proposal, as accepted by ITS, in response to RFP No. 3744, and </w:t>
      </w:r>
    </w:p>
    <w:p w:rsidR="004C7EAE" w:rsidRPr="0093334A" w:rsidRDefault="004C7EAE" w:rsidP="004C7EAE">
      <w:pPr>
        <w:jc w:val="both"/>
        <w:rPr>
          <w:rFonts w:ascii="Arial" w:hAnsi="Arial" w:cs="Arial"/>
        </w:rPr>
      </w:pPr>
      <w:r w:rsidRPr="0093334A">
        <w:rPr>
          <w:rFonts w:ascii="Arial" w:hAnsi="Arial" w:cs="Arial"/>
          <w:b/>
          <w:bCs/>
        </w:rPr>
        <w:t>H.</w:t>
      </w:r>
      <w:r w:rsidRPr="0093334A">
        <w:rPr>
          <w:rFonts w:ascii="Arial" w:hAnsi="Arial" w:cs="Arial"/>
        </w:rPr>
        <w:tab/>
        <w:t>The supplement and/or purchase order signed by Seller and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39.3</w:t>
      </w:r>
      <w:r w:rsidRPr="0093334A">
        <w:rPr>
          <w:rFonts w:ascii="Arial" w:hAnsi="Arial" w:cs="Arial"/>
        </w:rPr>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4C7EAE" w:rsidRPr="0093334A" w:rsidRDefault="004C7EAE" w:rsidP="004C7EAE">
      <w:pPr>
        <w:jc w:val="both"/>
        <w:rPr>
          <w:rFonts w:ascii="Arial" w:hAnsi="Arial" w:cs="Arial"/>
        </w:rPr>
      </w:pPr>
    </w:p>
    <w:p w:rsidR="004C7EAE" w:rsidRPr="0075324E" w:rsidRDefault="004C7EAE" w:rsidP="0075324E">
      <w:pPr>
        <w:pStyle w:val="Heading9"/>
        <w:jc w:val="left"/>
        <w:rPr>
          <w:rFonts w:ascii="Arial" w:hAnsi="Arial" w:cs="Arial"/>
          <w:sz w:val="24"/>
        </w:rPr>
      </w:pPr>
      <w:r w:rsidRPr="0075324E">
        <w:rPr>
          <w:rFonts w:ascii="Arial" w:hAnsi="Arial" w:cs="Arial"/>
          <w:sz w:val="24"/>
        </w:rPr>
        <w:t>ARTICLE 40 DEBARMENT AND SUSPENSION CERTIFICATION</w:t>
      </w:r>
    </w:p>
    <w:p w:rsidR="004C7EAE" w:rsidRPr="0093334A" w:rsidRDefault="004C7EAE" w:rsidP="004C7EAE">
      <w:pPr>
        <w:jc w:val="both"/>
        <w:rPr>
          <w:rFonts w:ascii="Arial" w:hAnsi="Arial" w:cs="Arial"/>
        </w:rPr>
      </w:pPr>
      <w:r w:rsidRPr="0093334A">
        <w:rPr>
          <w:rFonts w:ascii="Arial" w:hAnsi="Arial" w:cs="Arial"/>
        </w:rPr>
        <w:t xml:space="preserve">Seller certifies that neither it nor its principals: (a) are presently debarred, suspended, proposed for debarment, declared ineligible or voluntarily excluded from covered </w:t>
      </w:r>
      <w:r w:rsidRPr="0093334A">
        <w:rPr>
          <w:rFonts w:ascii="Arial" w:hAnsi="Arial" w:cs="Arial"/>
        </w:rPr>
        <w:lastRenderedPageBreak/>
        <w:t>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4C7EAE" w:rsidRPr="0093334A" w:rsidRDefault="004C7EAE" w:rsidP="004C7EAE">
      <w:pPr>
        <w:pStyle w:val="Heading1"/>
        <w:jc w:val="left"/>
        <w:rPr>
          <w:rFonts w:ascii="Arial" w:hAnsi="Arial" w:cs="Arial"/>
          <w:b w:val="0"/>
          <w:snapToGrid/>
          <w:kern w:val="0"/>
          <w:szCs w:val="24"/>
        </w:rPr>
      </w:pPr>
    </w:p>
    <w:p w:rsidR="004C7EAE" w:rsidRPr="0075324E" w:rsidRDefault="004C7EAE" w:rsidP="0075324E">
      <w:pPr>
        <w:pStyle w:val="Heading9"/>
        <w:jc w:val="left"/>
        <w:rPr>
          <w:rFonts w:ascii="Arial" w:hAnsi="Arial" w:cs="Arial"/>
          <w:sz w:val="24"/>
        </w:rPr>
      </w:pPr>
      <w:r w:rsidRPr="0075324E">
        <w:rPr>
          <w:rFonts w:ascii="Arial" w:hAnsi="Arial" w:cs="Arial"/>
          <w:sz w:val="24"/>
        </w:rPr>
        <w:t>ARTICLE 41 NON-SOLICITATION OF EMPLOYEES</w:t>
      </w:r>
    </w:p>
    <w:p w:rsidR="004C7EAE" w:rsidRPr="0093334A" w:rsidRDefault="004C7EAE" w:rsidP="004C7EAE">
      <w:pPr>
        <w:jc w:val="both"/>
        <w:rPr>
          <w:rFonts w:ascii="Arial" w:hAnsi="Arial" w:cs="Arial"/>
        </w:rPr>
      </w:pPr>
      <w:r w:rsidRPr="0093334A">
        <w:rPr>
          <w:rFonts w:ascii="Arial" w:hAnsi="Arial" w:cs="Arial"/>
        </w:rPr>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4C7EAE" w:rsidRPr="0093334A" w:rsidRDefault="004C7EAE" w:rsidP="004C7EAE">
      <w:pPr>
        <w:jc w:val="both"/>
        <w:rPr>
          <w:rFonts w:ascii="Arial" w:hAnsi="Arial" w:cs="Arial"/>
        </w:rPr>
      </w:pPr>
    </w:p>
    <w:p w:rsidR="004C7EAE" w:rsidRPr="0075324E" w:rsidRDefault="004C7EAE" w:rsidP="0075324E">
      <w:pPr>
        <w:pStyle w:val="Heading9"/>
        <w:jc w:val="left"/>
        <w:rPr>
          <w:rFonts w:ascii="Arial" w:hAnsi="Arial" w:cs="Arial"/>
          <w:sz w:val="24"/>
        </w:rPr>
      </w:pPr>
      <w:r w:rsidRPr="0075324E">
        <w:rPr>
          <w:rFonts w:ascii="Arial" w:hAnsi="Arial" w:cs="Arial"/>
          <w:sz w:val="24"/>
        </w:rPr>
        <w:t>ARTICLE 42 SERVICES</w:t>
      </w:r>
    </w:p>
    <w:p w:rsidR="004C7EAE" w:rsidRPr="0093334A" w:rsidRDefault="004C7EAE" w:rsidP="004C7EAE">
      <w:pPr>
        <w:jc w:val="both"/>
        <w:rPr>
          <w:rFonts w:ascii="Arial" w:hAnsi="Arial" w:cs="Arial"/>
        </w:rPr>
      </w:pPr>
      <w:r w:rsidRPr="0093334A">
        <w:rPr>
          <w:rFonts w:ascii="Arial" w:hAnsi="Arial" w:cs="Arial"/>
        </w:rPr>
        <w:t>When ordered by Purchaser, Seller agrees to provide consulting, training and technical support services pursuant to the requirements set forth in the supplement/purchase order, and/or RFP No. 3744 and the published EPL.</w:t>
      </w:r>
    </w:p>
    <w:p w:rsidR="004C7EAE" w:rsidRPr="0093334A" w:rsidRDefault="004C7EAE" w:rsidP="004C7EAE">
      <w:pPr>
        <w:pStyle w:val="BodyText"/>
        <w:rPr>
          <w:rFonts w:ascii="Arial" w:hAnsi="Arial" w:cs="Arial"/>
          <w:b/>
          <w:bCs/>
          <w:color w:val="auto"/>
        </w:rPr>
      </w:pPr>
    </w:p>
    <w:p w:rsidR="004C7EAE" w:rsidRPr="0075324E" w:rsidRDefault="004C7EAE" w:rsidP="004C7EAE">
      <w:pPr>
        <w:rPr>
          <w:rFonts w:ascii="Arial" w:hAnsi="Arial" w:cs="Arial"/>
          <w:b/>
          <w:bCs/>
          <w:sz w:val="22"/>
        </w:rPr>
      </w:pPr>
      <w:r w:rsidRPr="0075324E">
        <w:rPr>
          <w:rFonts w:ascii="Arial" w:hAnsi="Arial" w:cs="Arial"/>
          <w:b/>
          <w:bCs/>
          <w:sz w:val="22"/>
        </w:rPr>
        <w:t xml:space="preserve">ARTICLE </w:t>
      </w:r>
      <w:proofErr w:type="gramStart"/>
      <w:r w:rsidRPr="0075324E">
        <w:rPr>
          <w:rFonts w:ascii="Arial" w:hAnsi="Arial" w:cs="Arial"/>
          <w:b/>
          <w:bCs/>
          <w:sz w:val="22"/>
        </w:rPr>
        <w:t>43</w:t>
      </w:r>
      <w:r w:rsidRPr="0075324E">
        <w:rPr>
          <w:rFonts w:ascii="Arial" w:hAnsi="Arial" w:cs="Arial"/>
          <w:b/>
          <w:bCs/>
          <w:sz w:val="22"/>
        </w:rPr>
        <w:tab/>
        <w:t>COMPLIANCE WITH ENTERPRISE SECURITY POLICY</w:t>
      </w:r>
      <w:proofErr w:type="gramEnd"/>
    </w:p>
    <w:p w:rsidR="004C7EAE" w:rsidRPr="0093334A" w:rsidRDefault="004C7EAE" w:rsidP="004C7EAE">
      <w:pPr>
        <w:pStyle w:val="BodyText"/>
        <w:jc w:val="both"/>
        <w:rPr>
          <w:rFonts w:ascii="Arial" w:hAnsi="Arial" w:cs="Arial"/>
          <w:color w:val="auto"/>
        </w:rPr>
      </w:pPr>
      <w:r w:rsidRPr="0093334A">
        <w:rPr>
          <w:rFonts w:ascii="Arial" w:hAnsi="Arial" w:cs="Arial"/>
          <w:color w:val="auto"/>
        </w:rPr>
        <w:t xml:space="preserve">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93334A">
        <w:rPr>
          <w:rFonts w:ascii="Arial" w:hAnsi="Arial" w:cs="Arial"/>
          <w:bCs/>
          <w:color w:val="auto"/>
        </w:rPr>
        <w:t>a</w:t>
      </w:r>
      <w:r w:rsidRPr="0093334A">
        <w:rPr>
          <w:rFonts w:ascii="Arial" w:hAnsi="Arial" w:cs="Arial"/>
          <w:color w:val="auto"/>
        </w:rPr>
        <w:t xml:space="preserve"> new policy during the term of this EPL Agreement and require the </w:t>
      </w:r>
      <w:r w:rsidRPr="0093334A">
        <w:rPr>
          <w:rFonts w:ascii="Arial" w:hAnsi="Arial" w:cs="Arial"/>
          <w:bCs/>
          <w:color w:val="auto"/>
        </w:rPr>
        <w:t xml:space="preserve">Seller </w:t>
      </w:r>
      <w:r w:rsidRPr="0093334A">
        <w:rPr>
          <w:rFonts w:ascii="Arial" w:hAnsi="Arial" w:cs="Arial"/>
          <w:color w:val="auto"/>
        </w:rPr>
        <w:t>to comply with same in the event the industry introduces more secure, robust solutions or practices that facilitate a more secure posture for the State of Mississippi.</w:t>
      </w:r>
    </w:p>
    <w:p w:rsidR="004C7EAE" w:rsidRPr="0093334A" w:rsidRDefault="004C7EAE" w:rsidP="004C7EAE">
      <w:pPr>
        <w:pStyle w:val="BodyText"/>
        <w:jc w:val="both"/>
        <w:rPr>
          <w:rFonts w:ascii="Arial" w:hAnsi="Arial" w:cs="Arial"/>
          <w:color w:val="auto"/>
        </w:rPr>
      </w:pPr>
    </w:p>
    <w:p w:rsidR="004C7EAE" w:rsidRPr="0093334A" w:rsidRDefault="004C7EAE" w:rsidP="004C7EAE">
      <w:pPr>
        <w:pStyle w:val="BodyText"/>
        <w:jc w:val="both"/>
        <w:rPr>
          <w:rFonts w:ascii="Arial" w:hAnsi="Arial" w:cs="Arial"/>
          <w:b/>
          <w:color w:val="auto"/>
        </w:rPr>
      </w:pPr>
      <w:r w:rsidRPr="0093334A">
        <w:rPr>
          <w:rFonts w:ascii="Arial" w:hAnsi="Arial" w:cs="Arial"/>
          <w:b/>
          <w:color w:val="auto"/>
        </w:rPr>
        <w:t>ARTICLE 44</w:t>
      </w:r>
      <w:proofErr w:type="gramStart"/>
      <w:r w:rsidRPr="0093334A">
        <w:rPr>
          <w:rFonts w:ascii="Arial" w:hAnsi="Arial" w:cs="Arial"/>
          <w:b/>
          <w:color w:val="auto"/>
        </w:rPr>
        <w:tab/>
        <w:t xml:space="preserve"> TRANSPARENCY</w:t>
      </w:r>
      <w:proofErr w:type="gramEnd"/>
    </w:p>
    <w:p w:rsidR="004C7EAE" w:rsidRPr="0093334A" w:rsidRDefault="004C7EAE" w:rsidP="004C7EAE">
      <w:pPr>
        <w:jc w:val="both"/>
        <w:rPr>
          <w:rFonts w:ascii="Arial" w:hAnsi="Arial" w:cs="Arial"/>
        </w:rPr>
      </w:pPr>
      <w:r w:rsidRPr="0093334A">
        <w:rPr>
          <w:rFonts w:ascii="Arial" w:hAnsi="Arial" w:cs="Arial"/>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t>
      </w:r>
      <w:r w:rsidRPr="0093334A">
        <w:rPr>
          <w:rFonts w:ascii="Arial" w:hAnsi="Arial" w:cs="Arial"/>
        </w:rPr>
        <w:lastRenderedPageBreak/>
        <w:t xml:space="preserve">website at: </w:t>
      </w:r>
      <w:hyperlink r:id="rId61" w:history="1">
        <w:r w:rsidRPr="0093334A">
          <w:rPr>
            <w:rStyle w:val="Hyperlink"/>
            <w:rFonts w:ascii="Arial" w:hAnsi="Arial" w:cs="Arial"/>
            <w:color w:val="auto"/>
          </w:rPr>
          <w:t>http://www.transparency.mississippi.gov</w:t>
        </w:r>
      </w:hyperlink>
      <w:r w:rsidRPr="0093334A">
        <w:rPr>
          <w:rFonts w:ascii="Arial" w:hAnsi="Arial" w:cs="Arial"/>
        </w:rPr>
        <w:t>. Prior to ITS posting the EPL Agreement to the website, any attached exhibits which contain trade secrets or other proprietary information and are labeled as “confidential” will be redacted by ITS.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rPr>
      </w:pPr>
      <w:r w:rsidRPr="0093334A">
        <w:rPr>
          <w:rFonts w:ascii="Arial" w:hAnsi="Arial" w:cs="Arial"/>
          <w:b/>
        </w:rPr>
        <w:t>ARTICLE 45</w:t>
      </w:r>
      <w:r w:rsidRPr="0093334A">
        <w:rPr>
          <w:rFonts w:ascii="Arial" w:hAnsi="Arial" w:cs="Arial"/>
          <w:b/>
        </w:rPr>
        <w:tab/>
        <w:t>EPL ADMINISTRATIVE FEES</w:t>
      </w:r>
    </w:p>
    <w:p w:rsidR="004C7EAE" w:rsidRPr="0093334A" w:rsidRDefault="004C7EAE" w:rsidP="004C7EAE">
      <w:pPr>
        <w:pStyle w:val="BodyText"/>
        <w:jc w:val="both"/>
        <w:rPr>
          <w:rFonts w:ascii="Arial" w:hAnsi="Arial" w:cs="Arial"/>
          <w:color w:val="auto"/>
        </w:rPr>
      </w:pPr>
      <w:r w:rsidRPr="0093334A">
        <w:rPr>
          <w:rFonts w:ascii="Arial" w:hAnsi="Arial" w:cs="Arial"/>
          <w:color w:val="auto"/>
        </w:rP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576E83" w:rsidRDefault="00576E83" w:rsidP="004C7EAE">
      <w:pPr>
        <w:pStyle w:val="BodyText"/>
        <w:jc w:val="both"/>
        <w:rPr>
          <w:rFonts w:ascii="Arial" w:hAnsi="Arial" w:cs="Arial"/>
          <w:b/>
          <w:color w:val="auto"/>
        </w:rPr>
      </w:pPr>
    </w:p>
    <w:p w:rsidR="004C7EAE" w:rsidRPr="0093334A" w:rsidRDefault="004C7EAE" w:rsidP="004C7EAE">
      <w:pPr>
        <w:pStyle w:val="BodyText"/>
        <w:jc w:val="both"/>
        <w:rPr>
          <w:rFonts w:ascii="Arial" w:hAnsi="Arial" w:cs="Arial"/>
          <w:b/>
          <w:color w:val="auto"/>
        </w:rPr>
      </w:pPr>
      <w:proofErr w:type="gramStart"/>
      <w:r w:rsidRPr="0093334A">
        <w:rPr>
          <w:rFonts w:ascii="Arial" w:hAnsi="Arial" w:cs="Arial"/>
          <w:b/>
          <w:color w:val="auto"/>
        </w:rPr>
        <w:t>ARTICLE 46 FORCE MAJEURE</w:t>
      </w:r>
      <w:proofErr w:type="gramEnd"/>
    </w:p>
    <w:p w:rsidR="004C7EAE" w:rsidRPr="0093334A" w:rsidRDefault="004C7EAE" w:rsidP="004C7EAE">
      <w:pPr>
        <w:pStyle w:val="BodyText"/>
        <w:jc w:val="both"/>
        <w:rPr>
          <w:rFonts w:ascii="Arial" w:hAnsi="Arial" w:cs="Arial"/>
          <w:color w:val="auto"/>
          <w:szCs w:val="22"/>
        </w:rPr>
      </w:pPr>
      <w:r w:rsidRPr="0093334A">
        <w:rPr>
          <w:rFonts w:ascii="Arial" w:hAnsi="Arial" w:cs="Arial"/>
          <w:color w:val="auto"/>
          <w:szCs w:val="22"/>
        </w:rPr>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4C7EAE" w:rsidRPr="0093334A" w:rsidRDefault="004C7EAE" w:rsidP="004C7EAE">
      <w:pPr>
        <w:pStyle w:val="BodyText"/>
        <w:jc w:val="both"/>
        <w:rPr>
          <w:rFonts w:ascii="Arial" w:hAnsi="Arial" w:cs="Arial"/>
          <w:b/>
          <w:bCs/>
          <w:color w:val="auto"/>
        </w:rPr>
      </w:pPr>
    </w:p>
    <w:p w:rsidR="004C7EAE" w:rsidRPr="0093334A" w:rsidRDefault="004C7EAE" w:rsidP="004C7EAE">
      <w:pPr>
        <w:pStyle w:val="BodyText"/>
        <w:rPr>
          <w:rFonts w:ascii="Arial" w:hAnsi="Arial" w:cs="Arial"/>
          <w:color w:val="auto"/>
        </w:rPr>
      </w:pPr>
      <w:r w:rsidRPr="0093334A">
        <w:rPr>
          <w:rFonts w:ascii="Arial" w:hAnsi="Arial" w:cs="Arial"/>
          <w:b/>
          <w:bCs/>
          <w:color w:val="auto"/>
        </w:rPr>
        <w:t>ARTICLE 47 LIABILITY ISSUES</w:t>
      </w:r>
    </w:p>
    <w:p w:rsidR="004C7EAE" w:rsidRPr="0093334A" w:rsidRDefault="004C7EAE" w:rsidP="004C7EAE">
      <w:pPr>
        <w:pStyle w:val="BodyText"/>
        <w:jc w:val="both"/>
        <w:rPr>
          <w:rFonts w:ascii="Arial" w:hAnsi="Arial" w:cs="Arial"/>
          <w:color w:val="auto"/>
        </w:rPr>
      </w:pPr>
      <w:r w:rsidRPr="0093334A">
        <w:rPr>
          <w:rFonts w:ascii="Arial" w:hAnsi="Arial" w:cs="Arial"/>
          <w:color w:val="auto"/>
        </w:rPr>
        <w:t xml:space="preserve">Unless jointly agreed otherwise in writing, Seller’s liability shall not exceed twice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w:t>
      </w:r>
      <w:r w:rsidRPr="0093334A">
        <w:rPr>
          <w:rFonts w:ascii="Arial" w:hAnsi="Arial" w:cs="Arial"/>
          <w:color w:val="auto"/>
        </w:rPr>
        <w:lastRenderedPageBreak/>
        <w:t>injury; death; physical damage to tangible personal property and real property, and the intentional and willful misconduct or gross negligent acts of Seller. The language 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4C7EAE" w:rsidRDefault="004C7EAE"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Pr="00863516" w:rsidRDefault="001B2632" w:rsidP="004C7EAE">
      <w:pPr>
        <w:pStyle w:val="BodyText"/>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4C7EAE" w:rsidRPr="00863516" w:rsidRDefault="004C7EAE" w:rsidP="004C7EAE">
      <w:pPr>
        <w:widowControl w:val="0"/>
        <w:jc w:val="both"/>
        <w:rPr>
          <w:rFonts w:ascii="Arial" w:hAnsi="Arial" w:cs="Arial"/>
        </w:rPr>
      </w:pPr>
      <w:r w:rsidRPr="00863516">
        <w:rPr>
          <w:rFonts w:ascii="Arial" w:hAnsi="Arial" w:cs="Arial"/>
        </w:rPr>
        <w:lastRenderedPageBreak/>
        <w:t>For the faithful performance of the terms of this EPL Agreement, the parties have caused this EPL Agreement to be executed by their undersigned representatives.</w:t>
      </w:r>
    </w:p>
    <w:p w:rsidR="004C7EAE" w:rsidRPr="00863516" w:rsidRDefault="004C7EAE" w:rsidP="004C7EAE">
      <w:pPr>
        <w:jc w:val="both"/>
        <w:rPr>
          <w:rFonts w:ascii="Arial" w:hAnsi="Arial" w:cs="Arial"/>
        </w:rPr>
      </w:pPr>
    </w:p>
    <w:p w:rsidR="004C7EAE" w:rsidRPr="00863516" w:rsidRDefault="004C7EAE" w:rsidP="004C7EAE">
      <w:pPr>
        <w:jc w:val="both"/>
        <w:rPr>
          <w:rFonts w:ascii="Arial" w:hAnsi="Arial" w:cs="Arial"/>
          <w:b/>
          <w:bCs/>
        </w:rPr>
      </w:pPr>
      <w:r w:rsidRPr="00863516">
        <w:rPr>
          <w:rFonts w:ascii="Arial" w:hAnsi="Arial" w:cs="Arial"/>
          <w:b/>
          <w:bCs/>
        </w:rPr>
        <w:t>State of Mississippi, Department of</w:t>
      </w:r>
      <w:r w:rsidRPr="00863516">
        <w:rPr>
          <w:rFonts w:ascii="Arial" w:hAnsi="Arial" w:cs="Arial"/>
          <w:b/>
          <w:bCs/>
        </w:rPr>
        <w:tab/>
      </w:r>
      <w:r w:rsidRPr="00863516">
        <w:rPr>
          <w:rFonts w:ascii="Arial" w:hAnsi="Arial" w:cs="Arial"/>
          <w:b/>
          <w:bCs/>
        </w:rPr>
        <w:tab/>
      </w:r>
      <w:r w:rsidRPr="00863516">
        <w:rPr>
          <w:rFonts w:ascii="Arial" w:hAnsi="Arial" w:cs="Arial"/>
          <w:b/>
          <w:bCs/>
        </w:rPr>
        <w:tab/>
      </w:r>
      <w:r w:rsidRPr="00863516">
        <w:rPr>
          <w:rFonts w:ascii="Arial" w:hAnsi="Arial" w:cs="Arial"/>
          <w:b/>
          <w:bCs/>
          <w:highlight w:val="yellow"/>
        </w:rPr>
        <w:t>INSERT VENDOR NAME</w:t>
      </w:r>
      <w:r w:rsidRPr="00863516">
        <w:rPr>
          <w:rFonts w:ascii="Arial" w:hAnsi="Arial" w:cs="Arial"/>
        </w:rPr>
        <w:t xml:space="preserve"> </w:t>
      </w:r>
    </w:p>
    <w:p w:rsidR="004C7EAE" w:rsidRPr="00863516" w:rsidRDefault="004C7EAE" w:rsidP="004C7EAE">
      <w:pPr>
        <w:jc w:val="both"/>
        <w:rPr>
          <w:rFonts w:ascii="Arial" w:hAnsi="Arial" w:cs="Arial"/>
          <w:b/>
          <w:bCs/>
        </w:rPr>
      </w:pPr>
      <w:r w:rsidRPr="00863516">
        <w:rPr>
          <w:rFonts w:ascii="Arial" w:hAnsi="Arial" w:cs="Arial"/>
          <w:b/>
          <w:bCs/>
        </w:rPr>
        <w:t>Information Technology Services, on</w:t>
      </w:r>
      <w:r w:rsidRPr="00863516">
        <w:rPr>
          <w:rFonts w:ascii="Arial" w:hAnsi="Arial" w:cs="Arial"/>
          <w:b/>
          <w:bCs/>
        </w:rPr>
        <w:tab/>
      </w:r>
      <w:r w:rsidRPr="00863516">
        <w:rPr>
          <w:rFonts w:ascii="Arial" w:hAnsi="Arial" w:cs="Arial"/>
          <w:b/>
          <w:bCs/>
        </w:rPr>
        <w:tab/>
      </w:r>
    </w:p>
    <w:p w:rsidR="004C7EAE" w:rsidRPr="00863516" w:rsidRDefault="004C7EAE" w:rsidP="004C7EAE">
      <w:pPr>
        <w:jc w:val="both"/>
        <w:rPr>
          <w:rFonts w:ascii="Arial" w:hAnsi="Arial" w:cs="Arial"/>
          <w:b/>
          <w:bCs/>
        </w:rPr>
      </w:pPr>
      <w:proofErr w:type="gramStart"/>
      <w:r w:rsidRPr="00863516">
        <w:rPr>
          <w:rFonts w:ascii="Arial" w:hAnsi="Arial" w:cs="Arial"/>
          <w:b/>
          <w:bCs/>
        </w:rPr>
        <w:t>behalf</w:t>
      </w:r>
      <w:proofErr w:type="gramEnd"/>
      <w:r w:rsidRPr="00863516">
        <w:rPr>
          <w:rFonts w:ascii="Arial" w:hAnsi="Arial" w:cs="Arial"/>
          <w:b/>
          <w:bCs/>
        </w:rPr>
        <w:t xml:space="preserve"> of the agencies and institutions</w:t>
      </w:r>
    </w:p>
    <w:p w:rsidR="004C7EAE" w:rsidRPr="00863516" w:rsidRDefault="004C7EAE" w:rsidP="004C7EAE">
      <w:pPr>
        <w:jc w:val="both"/>
        <w:rPr>
          <w:rFonts w:ascii="Arial" w:hAnsi="Arial" w:cs="Arial"/>
          <w:b/>
          <w:bCs/>
        </w:rPr>
      </w:pPr>
      <w:proofErr w:type="gramStart"/>
      <w:r w:rsidRPr="00863516">
        <w:rPr>
          <w:rFonts w:ascii="Arial" w:hAnsi="Arial" w:cs="Arial"/>
          <w:b/>
          <w:bCs/>
        </w:rPr>
        <w:t>of</w:t>
      </w:r>
      <w:proofErr w:type="gramEnd"/>
      <w:r w:rsidRPr="00863516">
        <w:rPr>
          <w:rFonts w:ascii="Arial" w:hAnsi="Arial" w:cs="Arial"/>
          <w:b/>
          <w:bCs/>
        </w:rPr>
        <w:t xml:space="preserve"> the State of Mississippi</w:t>
      </w:r>
    </w:p>
    <w:p w:rsidR="004C7EAE" w:rsidRPr="00863516" w:rsidRDefault="004C7EAE" w:rsidP="004C7EAE">
      <w:pPr>
        <w:jc w:val="both"/>
        <w:rPr>
          <w:rFonts w:ascii="Arial" w:hAnsi="Arial" w:cs="Arial"/>
          <w:b/>
          <w:bCs/>
        </w:rPr>
      </w:pPr>
    </w:p>
    <w:p w:rsidR="004C7EAE" w:rsidRPr="00863516" w:rsidRDefault="004C7EAE" w:rsidP="004C7EAE">
      <w:pPr>
        <w:pStyle w:val="Signatures"/>
        <w:rPr>
          <w:rFonts w:ascii="Arial" w:hAnsi="Arial" w:cs="Arial"/>
          <w:b/>
        </w:rPr>
      </w:pPr>
      <w:r w:rsidRPr="00863516">
        <w:rPr>
          <w:rFonts w:ascii="Arial" w:hAnsi="Arial" w:cs="Arial"/>
          <w:b/>
        </w:rPr>
        <w:t xml:space="preserve">By: </w:t>
      </w:r>
      <w:r w:rsidRPr="00863516">
        <w:rPr>
          <w:rFonts w:ascii="Arial" w:hAnsi="Arial" w:cs="Arial"/>
          <w:b/>
        </w:rPr>
        <w:tab/>
      </w:r>
      <w:r w:rsidRPr="00863516">
        <w:rPr>
          <w:rFonts w:ascii="Arial" w:hAnsi="Arial" w:cs="Arial"/>
          <w:b/>
        </w:rPr>
        <w:tab/>
        <w:t xml:space="preserve">By: </w:t>
      </w:r>
      <w:r w:rsidRPr="00863516">
        <w:rPr>
          <w:rFonts w:ascii="Arial" w:hAnsi="Arial" w:cs="Arial"/>
          <w:b/>
        </w:rPr>
        <w:tab/>
      </w:r>
    </w:p>
    <w:p w:rsidR="004C7EAE" w:rsidRPr="00863516" w:rsidRDefault="004C7EAE" w:rsidP="004C7EAE">
      <w:pPr>
        <w:pStyle w:val="Signatures"/>
        <w:rPr>
          <w:rFonts w:ascii="Arial" w:hAnsi="Arial" w:cs="Arial"/>
          <w:b/>
        </w:rPr>
      </w:pPr>
      <w:r w:rsidRPr="00863516">
        <w:rPr>
          <w:rFonts w:ascii="Arial" w:hAnsi="Arial" w:cs="Arial"/>
          <w:b/>
        </w:rPr>
        <w:t xml:space="preserve">                        Authorized Signature                                                Authorized Signature</w:t>
      </w:r>
    </w:p>
    <w:p w:rsidR="004C7EAE" w:rsidRPr="00863516" w:rsidRDefault="004C7EAE" w:rsidP="004C7EAE">
      <w:pPr>
        <w:pStyle w:val="Signatures"/>
        <w:rPr>
          <w:rFonts w:ascii="Arial" w:hAnsi="Arial" w:cs="Arial"/>
          <w:b/>
        </w:rPr>
      </w:pPr>
    </w:p>
    <w:p w:rsidR="004C7EAE" w:rsidRPr="00863516" w:rsidRDefault="004C7EAE" w:rsidP="004C7EAE">
      <w:pPr>
        <w:pStyle w:val="Signatures"/>
        <w:tabs>
          <w:tab w:val="right" w:leader="underscore" w:pos="4140"/>
        </w:tabs>
        <w:rPr>
          <w:rFonts w:ascii="Arial" w:hAnsi="Arial" w:cs="Arial"/>
          <w:b/>
        </w:rPr>
      </w:pPr>
      <w:proofErr w:type="gramStart"/>
      <w:r w:rsidRPr="00863516">
        <w:rPr>
          <w:rFonts w:ascii="Arial" w:hAnsi="Arial" w:cs="Arial"/>
          <w:b/>
        </w:rPr>
        <w:t>Printed Name: Craig P. Orgeron, Ph.D.</w:t>
      </w:r>
      <w:proofErr w:type="gramEnd"/>
      <w:r w:rsidRPr="00863516">
        <w:rPr>
          <w:rFonts w:ascii="Arial" w:hAnsi="Arial" w:cs="Arial"/>
          <w:b/>
        </w:rPr>
        <w:tab/>
        <w:t xml:space="preserve"> Printed Name: _______</w:t>
      </w:r>
      <w:r>
        <w:rPr>
          <w:rFonts w:ascii="Arial" w:hAnsi="Arial" w:cs="Arial"/>
          <w:b/>
        </w:rPr>
        <w:t>_</w:t>
      </w:r>
      <w:r w:rsidRPr="00863516">
        <w:rPr>
          <w:rFonts w:ascii="Arial" w:hAnsi="Arial" w:cs="Arial"/>
          <w:b/>
        </w:rPr>
        <w:t>__________</w:t>
      </w:r>
    </w:p>
    <w:p w:rsidR="004C7EAE" w:rsidRPr="00863516" w:rsidRDefault="004C7EAE" w:rsidP="004C7EAE">
      <w:pPr>
        <w:pStyle w:val="Signatures"/>
        <w:rPr>
          <w:rFonts w:ascii="Arial" w:hAnsi="Arial" w:cs="Arial"/>
          <w:b/>
        </w:rPr>
      </w:pPr>
    </w:p>
    <w:p w:rsidR="004C7EAE" w:rsidRPr="00863516" w:rsidRDefault="004C7EAE" w:rsidP="004C7EAE">
      <w:pPr>
        <w:pStyle w:val="Signatures"/>
        <w:rPr>
          <w:rFonts w:ascii="Arial" w:hAnsi="Arial" w:cs="Arial"/>
          <w:b/>
        </w:rPr>
      </w:pPr>
      <w:r w:rsidRPr="00863516">
        <w:rPr>
          <w:rFonts w:ascii="Arial" w:hAnsi="Arial" w:cs="Arial"/>
          <w:b/>
        </w:rPr>
        <w:t xml:space="preserve">Title:  Executive Director                                  Title: </w:t>
      </w:r>
      <w:r>
        <w:rPr>
          <w:rFonts w:ascii="Arial" w:hAnsi="Arial" w:cs="Arial"/>
          <w:b/>
        </w:rPr>
        <w:t xml:space="preserve"> </w:t>
      </w:r>
      <w:r w:rsidRPr="00863516">
        <w:rPr>
          <w:rFonts w:ascii="Arial" w:hAnsi="Arial" w:cs="Arial"/>
          <w:b/>
        </w:rPr>
        <w:t>__________________________</w:t>
      </w:r>
    </w:p>
    <w:p w:rsidR="004C7EAE" w:rsidRPr="00863516" w:rsidRDefault="004C7EAE" w:rsidP="004C7EAE">
      <w:pPr>
        <w:pStyle w:val="Signatures"/>
        <w:rPr>
          <w:rFonts w:ascii="Arial" w:hAnsi="Arial" w:cs="Arial"/>
          <w:b/>
        </w:rPr>
      </w:pPr>
    </w:p>
    <w:p w:rsidR="004C7EAE" w:rsidRPr="00863516" w:rsidRDefault="004C7EAE" w:rsidP="004C7EAE">
      <w:pPr>
        <w:pStyle w:val="Signatures"/>
        <w:rPr>
          <w:rFonts w:ascii="Arial" w:hAnsi="Arial" w:cs="Arial"/>
          <w:sz w:val="20"/>
          <w:szCs w:val="20"/>
        </w:rPr>
      </w:pPr>
      <w:r w:rsidRPr="00863516">
        <w:rPr>
          <w:rFonts w:ascii="Arial" w:hAnsi="Arial" w:cs="Arial"/>
          <w:b/>
        </w:rPr>
        <w:t>Date</w:t>
      </w:r>
      <w:r>
        <w:rPr>
          <w:rFonts w:ascii="Arial" w:hAnsi="Arial" w:cs="Arial"/>
          <w:b/>
        </w:rPr>
        <w:t>: ____________________________</w:t>
      </w:r>
      <w:r w:rsidRPr="00863516">
        <w:rPr>
          <w:rFonts w:ascii="Arial" w:hAnsi="Arial" w:cs="Arial"/>
          <w:b/>
        </w:rPr>
        <w:t xml:space="preserve">         </w:t>
      </w:r>
      <w:r>
        <w:rPr>
          <w:rFonts w:ascii="Arial" w:hAnsi="Arial" w:cs="Arial"/>
          <w:b/>
        </w:rPr>
        <w:tab/>
      </w:r>
      <w:r w:rsidRPr="00863516">
        <w:rPr>
          <w:rFonts w:ascii="Arial" w:hAnsi="Arial" w:cs="Arial"/>
          <w:b/>
        </w:rPr>
        <w:t xml:space="preserve"> Date: </w:t>
      </w:r>
      <w:r>
        <w:rPr>
          <w:rFonts w:ascii="Arial" w:hAnsi="Arial" w:cs="Arial"/>
          <w:b/>
        </w:rPr>
        <w:t>_</w:t>
      </w:r>
      <w:r w:rsidRPr="00863516">
        <w:rPr>
          <w:rFonts w:ascii="Arial" w:hAnsi="Arial" w:cs="Arial"/>
          <w:b/>
        </w:rPr>
        <w:t>_________________________</w:t>
      </w:r>
    </w:p>
    <w:p w:rsidR="00B44594" w:rsidRDefault="00B44594">
      <w:pPr>
        <w:rPr>
          <w:rFonts w:ascii="Arial" w:hAnsi="Arial" w:cs="Arial"/>
          <w:sz w:val="22"/>
          <w:szCs w:val="22"/>
        </w:rPr>
        <w:sectPr w:rsidR="00B44594" w:rsidSect="00F97368">
          <w:pgSz w:w="12240" w:h="15840" w:code="1"/>
          <w:pgMar w:top="1440" w:right="1440" w:bottom="1440" w:left="1440" w:header="720" w:footer="720" w:gutter="0"/>
          <w:pgNumType w:start="83"/>
          <w:cols w:space="720"/>
          <w:noEndnote/>
          <w:docGrid w:linePitch="254"/>
        </w:sectPr>
      </w:pPr>
    </w:p>
    <w:p w:rsidR="00B44594" w:rsidRPr="00E1756E" w:rsidRDefault="00B44594" w:rsidP="00E1756E">
      <w:pPr>
        <w:pStyle w:val="Heading2"/>
        <w:rPr>
          <w:rFonts w:ascii="Arial" w:hAnsi="Arial" w:cs="Arial"/>
          <w:sz w:val="22"/>
          <w:szCs w:val="22"/>
        </w:rPr>
      </w:pPr>
      <w:bookmarkStart w:id="169" w:name="_Toc367888526"/>
      <w:bookmarkStart w:id="170" w:name="_Toc381965290"/>
      <w:r w:rsidRPr="00E1756E">
        <w:rPr>
          <w:rFonts w:ascii="Arial" w:hAnsi="Arial" w:cs="Arial"/>
          <w:sz w:val="22"/>
          <w:szCs w:val="22"/>
        </w:rPr>
        <w:lastRenderedPageBreak/>
        <w:t>APPENDIX B</w:t>
      </w:r>
      <w:bookmarkEnd w:id="169"/>
      <w:bookmarkEnd w:id="170"/>
    </w:p>
    <w:p w:rsidR="00B44594" w:rsidRPr="00CD1D08" w:rsidRDefault="00E004DC" w:rsidP="00B44594">
      <w:pPr>
        <w:pStyle w:val="Heading2"/>
        <w:rPr>
          <w:rFonts w:ascii="Arial" w:hAnsi="Arial" w:cs="Arial"/>
          <w:sz w:val="22"/>
          <w:szCs w:val="22"/>
        </w:rPr>
      </w:pPr>
      <w:bookmarkStart w:id="171" w:name="_Toc381965291"/>
      <w:r>
        <w:rPr>
          <w:rFonts w:ascii="Arial" w:hAnsi="Arial" w:cs="Arial"/>
          <w:sz w:val="22"/>
          <w:szCs w:val="22"/>
        </w:rPr>
        <w:t>MASTER PURCHASE AGREEMENT</w:t>
      </w:r>
      <w:bookmarkEnd w:id="171"/>
    </w:p>
    <w:p w:rsidR="00B44594" w:rsidRPr="00CD1D08" w:rsidRDefault="00B44594" w:rsidP="00B44594">
      <w:pPr>
        <w:pStyle w:val="Heading2"/>
        <w:rPr>
          <w:rFonts w:ascii="Arial" w:hAnsi="Arial" w:cs="Arial"/>
          <w:sz w:val="22"/>
          <w:szCs w:val="22"/>
        </w:rPr>
      </w:pPr>
      <w:bookmarkStart w:id="172" w:name="_Toc367888528"/>
      <w:bookmarkStart w:id="173" w:name="_Toc381965292"/>
      <w:r w:rsidRPr="00CD1D08">
        <w:rPr>
          <w:rFonts w:ascii="Arial" w:hAnsi="Arial" w:cs="Arial"/>
          <w:sz w:val="22"/>
          <w:szCs w:val="22"/>
        </w:rPr>
        <w:t>ARRA Version</w:t>
      </w:r>
      <w:bookmarkEnd w:id="172"/>
      <w:bookmarkEnd w:id="173"/>
    </w:p>
    <w:p w:rsidR="00B44594" w:rsidRPr="00684D17" w:rsidRDefault="00B44594" w:rsidP="00B44594">
      <w:pPr>
        <w:rPr>
          <w:rFonts w:ascii="Arial" w:hAnsi="Arial" w:cs="Arial"/>
          <w:sz w:val="22"/>
          <w:szCs w:val="22"/>
        </w:rPr>
      </w:pPr>
    </w:p>
    <w:p w:rsidR="00AA2565" w:rsidRDefault="00B44594" w:rsidP="00B44594">
      <w:pPr>
        <w:pStyle w:val="Level1"/>
        <w:jc w:val="both"/>
        <w:rPr>
          <w:rFonts w:ascii="Arial" w:hAnsi="Arial" w:cs="Arial"/>
          <w:sz w:val="22"/>
          <w:szCs w:val="22"/>
        </w:rPr>
      </w:pPr>
      <w:r w:rsidRPr="00684D17">
        <w:rPr>
          <w:rFonts w:ascii="Arial" w:hAnsi="Arial" w:cs="Arial"/>
          <w:sz w:val="22"/>
          <w:szCs w:val="22"/>
        </w:rPr>
        <w:t xml:space="preserve">A properly executed contract is a requirement of this RFP.  After an award has been made, it will be necessary for the winning Vendor to execute a </w:t>
      </w:r>
      <w:r w:rsidRPr="00684D17">
        <w:rPr>
          <w:rFonts w:ascii="Arial" w:hAnsi="Arial" w:cs="Arial"/>
          <w:iCs/>
          <w:sz w:val="22"/>
          <w:szCs w:val="22"/>
        </w:rPr>
        <w:t>contract</w:t>
      </w:r>
      <w:r w:rsidRPr="00684D17">
        <w:rPr>
          <w:rFonts w:ascii="Arial" w:hAnsi="Arial" w:cs="Arial"/>
          <w:sz w:val="22"/>
          <w:szCs w:val="22"/>
        </w:rPr>
        <w:t xml:space="preserve"> with </w:t>
      </w:r>
      <w:r w:rsidRPr="00684D17">
        <w:rPr>
          <w:rFonts w:ascii="Arial" w:hAnsi="Arial" w:cs="Arial"/>
          <w:b/>
          <w:bCs/>
          <w:sz w:val="22"/>
          <w:szCs w:val="22"/>
        </w:rPr>
        <w:t>ITS</w:t>
      </w:r>
      <w:r w:rsidRPr="00684D17">
        <w:rPr>
          <w:rFonts w:ascii="Arial" w:hAnsi="Arial" w:cs="Arial"/>
          <w:sz w:val="22"/>
          <w:szCs w:val="22"/>
        </w:rPr>
        <w:t>.</w:t>
      </w:r>
    </w:p>
    <w:p w:rsidR="00E004DC" w:rsidRDefault="00AA2565" w:rsidP="00B44594">
      <w:pPr>
        <w:pStyle w:val="Level1"/>
        <w:jc w:val="both"/>
        <w:rPr>
          <w:rFonts w:ascii="Arial" w:hAnsi="Arial" w:cs="Arial"/>
          <w:sz w:val="22"/>
          <w:szCs w:val="22"/>
        </w:rPr>
      </w:pPr>
      <w:r>
        <w:rPr>
          <w:rFonts w:ascii="Arial" w:hAnsi="Arial" w:cs="Arial"/>
          <w:sz w:val="22"/>
          <w:szCs w:val="22"/>
        </w:rPr>
        <w:t>Due to the need for uniformity among EPL Vendors, the terms of the Master Purchase Agreement are non-negotiable.</w:t>
      </w:r>
      <w:r w:rsidR="00B44594" w:rsidRPr="00684D17">
        <w:rPr>
          <w:rFonts w:ascii="Arial" w:hAnsi="Arial" w:cs="Arial"/>
          <w:sz w:val="22"/>
          <w:szCs w:val="22"/>
        </w:rPr>
        <w:t xml:space="preserve"> </w:t>
      </w:r>
    </w:p>
    <w:p w:rsidR="0093334A" w:rsidRDefault="0093334A" w:rsidP="00D11161">
      <w:pPr>
        <w:rPr>
          <w:rFonts w:ascii="Arial" w:hAnsi="Arial" w:cs="Arial"/>
          <w:sz w:val="22"/>
          <w:szCs w:val="22"/>
        </w:rPr>
        <w:sectPr w:rsidR="0093334A" w:rsidSect="00F97368">
          <w:headerReference w:type="default" r:id="rId62"/>
          <w:pgSz w:w="12240" w:h="15840" w:code="1"/>
          <w:pgMar w:top="1440" w:right="1440" w:bottom="1440" w:left="1440" w:header="720" w:footer="720" w:gutter="0"/>
          <w:pgNumType w:start="107"/>
          <w:cols w:space="720"/>
          <w:noEndnote/>
          <w:docGrid w:linePitch="254"/>
        </w:sectPr>
      </w:pPr>
    </w:p>
    <w:p w:rsidR="00D11161" w:rsidRPr="00A13921" w:rsidRDefault="00D11161" w:rsidP="00D11161">
      <w:pPr>
        <w:tabs>
          <w:tab w:val="center" w:pos="4680"/>
        </w:tabs>
        <w:jc w:val="center"/>
        <w:rPr>
          <w:rFonts w:ascii="Arial" w:hAnsi="Arial" w:cs="Arial"/>
          <w:b/>
        </w:rPr>
      </w:pPr>
      <w:r w:rsidRPr="00A13921">
        <w:rPr>
          <w:rFonts w:ascii="Arial" w:hAnsi="Arial" w:cs="Arial"/>
          <w:b/>
        </w:rPr>
        <w:lastRenderedPageBreak/>
        <w:t>ARRA Version</w:t>
      </w:r>
    </w:p>
    <w:p w:rsidR="00D11161" w:rsidRPr="00A13921" w:rsidRDefault="00D11161" w:rsidP="00D11161">
      <w:pPr>
        <w:tabs>
          <w:tab w:val="center" w:pos="4680"/>
        </w:tabs>
        <w:jc w:val="both"/>
        <w:rPr>
          <w:rFonts w:ascii="Arial" w:hAnsi="Arial" w:cs="Arial"/>
          <w:b/>
        </w:rPr>
      </w:pPr>
      <w:r w:rsidRPr="00A13921">
        <w:rPr>
          <w:rFonts w:ascii="Arial" w:hAnsi="Arial" w:cs="Arial"/>
        </w:rPr>
        <w:tab/>
      </w:r>
      <w:r w:rsidRPr="00A13921">
        <w:rPr>
          <w:rFonts w:ascii="Arial" w:hAnsi="Arial" w:cs="Arial"/>
          <w:b/>
        </w:rPr>
        <w:t>PROJECT 40729</w:t>
      </w:r>
    </w:p>
    <w:p w:rsidR="00D11161" w:rsidRPr="00A13921" w:rsidRDefault="00D11161" w:rsidP="00D11161">
      <w:pPr>
        <w:tabs>
          <w:tab w:val="center" w:pos="4680"/>
        </w:tabs>
        <w:jc w:val="center"/>
        <w:rPr>
          <w:rFonts w:ascii="Arial" w:hAnsi="Arial" w:cs="Arial"/>
          <w:b/>
          <w:bCs/>
        </w:rPr>
      </w:pPr>
      <w:r w:rsidRPr="00A13921">
        <w:rPr>
          <w:rFonts w:ascii="Arial" w:hAnsi="Arial" w:cs="Arial"/>
          <w:b/>
          <w:bCs/>
        </w:rPr>
        <w:t>EXPRESS PRODUCTS LIST (“EPL”)</w:t>
      </w:r>
    </w:p>
    <w:p w:rsidR="00D11161" w:rsidRPr="00A13921" w:rsidRDefault="00D11161" w:rsidP="00D11161">
      <w:pPr>
        <w:jc w:val="center"/>
        <w:rPr>
          <w:rFonts w:ascii="Arial" w:hAnsi="Arial" w:cs="Arial"/>
          <w:b/>
          <w:bCs/>
        </w:rPr>
      </w:pPr>
      <w:r w:rsidRPr="00A13921">
        <w:rPr>
          <w:rFonts w:ascii="Arial" w:hAnsi="Arial" w:cs="Arial"/>
          <w:b/>
          <w:bCs/>
        </w:rPr>
        <w:t>MASTER PURCHASE &amp; MAINTENANCE AGREEMENT FOR TWO-WAY RADIOS</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BETWEEN</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r>
      <w:r w:rsidRPr="00A13921">
        <w:rPr>
          <w:rFonts w:ascii="Arial" w:hAnsi="Arial" w:cs="Arial"/>
          <w:b/>
          <w:bCs/>
          <w:highlight w:val="yellow"/>
        </w:rPr>
        <w:t>INSERT VENDOR NAME</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AND</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MISSISSIPPI DEPARTMENT OF INFORMATION TECHNOLOGY SERVICES</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AS CONTRACTING AGENT FOR THE</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 xml:space="preserve">AGENCIES, INSTITUTIONS AND GOVERNING AUTHORITIES OF THE </w:t>
      </w:r>
    </w:p>
    <w:p w:rsidR="00D11161" w:rsidRPr="00A13921" w:rsidRDefault="00D11161" w:rsidP="00D11161">
      <w:pPr>
        <w:jc w:val="center"/>
        <w:rPr>
          <w:rFonts w:ascii="Arial" w:hAnsi="Arial" w:cs="Arial"/>
          <w:b/>
          <w:bCs/>
        </w:rPr>
      </w:pPr>
      <w:r w:rsidRPr="00A13921">
        <w:rPr>
          <w:rFonts w:ascii="Arial" w:hAnsi="Arial" w:cs="Arial"/>
          <w:b/>
          <w:bCs/>
        </w:rPr>
        <w:t>STATE OF MISSISSIPPI</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rPr>
        <w:t xml:space="preserve">This Master Purchase and Maintenance Agreement for Two-Way radios and accessories (hereinafter referred to as “EPL Agreement”) is entered into by and between </w:t>
      </w:r>
      <w:r w:rsidRPr="00A13921">
        <w:rPr>
          <w:rFonts w:ascii="Arial" w:hAnsi="Arial" w:cs="Arial"/>
          <w:bCs/>
          <w:highlight w:val="yellow"/>
        </w:rPr>
        <w:t>INSERT VENDOR NAME</w:t>
      </w:r>
      <w:r w:rsidRPr="00A13921">
        <w:rPr>
          <w:rFonts w:ascii="Arial" w:hAnsi="Arial" w:cs="Arial"/>
        </w:rPr>
        <w:t xml:space="preserve">, </w:t>
      </w:r>
      <w:proofErr w:type="spellStart"/>
      <w:r w:rsidRPr="00A13921">
        <w:rPr>
          <w:rFonts w:ascii="Arial" w:hAnsi="Arial" w:cs="Arial"/>
        </w:rPr>
        <w:t>a</w:t>
      </w:r>
      <w:proofErr w:type="spellEnd"/>
      <w:r w:rsidRPr="00A13921">
        <w:rPr>
          <w:rFonts w:ascii="Arial" w:hAnsi="Arial" w:cs="Arial"/>
        </w:rPr>
        <w:t xml:space="preserve"> </w:t>
      </w:r>
      <w:r w:rsidRPr="00A13921">
        <w:rPr>
          <w:rFonts w:ascii="Arial" w:hAnsi="Arial" w:cs="Arial"/>
          <w:highlight w:val="yellow"/>
        </w:rPr>
        <w:t>INSERT STATE OF INCORPORATION</w:t>
      </w:r>
      <w:r w:rsidRPr="00A13921">
        <w:rPr>
          <w:rFonts w:ascii="Arial" w:hAnsi="Arial" w:cs="Arial"/>
        </w:rPr>
        <w:t xml:space="preserve"> corporation having its principal offices at </w:t>
      </w:r>
      <w:r w:rsidRPr="00A13921">
        <w:rPr>
          <w:rFonts w:ascii="Arial" w:hAnsi="Arial" w:cs="Arial"/>
          <w:highlight w:val="yellow"/>
        </w:rPr>
        <w:t>INSERT VENDOR STREET ADDRESS</w:t>
      </w:r>
      <w:r w:rsidRPr="00A13921">
        <w:rPr>
          <w:rFonts w:ascii="Arial" w:hAnsi="Arial" w:cs="Arial"/>
        </w:rP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WHEREAS, </w:t>
      </w:r>
      <w:r w:rsidRPr="00A13921">
        <w:rPr>
          <w:rFonts w:ascii="Arial" w:hAnsi="Arial" w:cs="Arial"/>
        </w:rPr>
        <w:t>Seller is an authorized dealer of certain two-way radios and accessories; and</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WHEREAS,</w:t>
      </w:r>
      <w:r w:rsidRPr="00A13921">
        <w:rPr>
          <w:rFonts w:ascii="Arial" w:hAnsi="Arial" w:cs="Arial"/>
        </w:rPr>
        <w:t xml:space="preserve"> ITS, desires to acquire an Express Products List (“EPL”) Agreement containing the terms and conditions which will govern any orders placed by a Purchaser during the term of this EPL Agreement for the acquisition, installation and maintenance of two-way radios and accessories (hereinafter referred to as “Products”) and services from Seller that were listed in the published EPL as a result of Request for Proposals (“RFP”) Number 3744;</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NOW THEREFORE,</w:t>
      </w:r>
      <w:r w:rsidRPr="00A13921">
        <w:rPr>
          <w:rFonts w:ascii="Arial" w:hAnsi="Arial" w:cs="Arial"/>
        </w:rPr>
        <w:t xml:space="preserve"> in consideration of the mutual understandings, promises, consideration and agreements set forth, the parties hereto agree as follows: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1 TERM OF AGREEMENT</w:t>
      </w:r>
    </w:p>
    <w:p w:rsidR="00D11161" w:rsidRPr="00A13921" w:rsidRDefault="00D11161" w:rsidP="00D11161">
      <w:pPr>
        <w:jc w:val="both"/>
        <w:rPr>
          <w:rFonts w:ascii="Arial" w:hAnsi="Arial" w:cs="Arial"/>
        </w:rPr>
      </w:pPr>
      <w:r w:rsidRPr="00A13921">
        <w:rPr>
          <w:rFonts w:ascii="Arial" w:hAnsi="Arial" w:cs="Arial"/>
        </w:rPr>
        <w:t xml:space="preserve">Unless terminated as prescribed elsewhere herein, this EPL Agreement will become effective on the date it is signed by all parties (the “Effective Date”) and will continue in </w:t>
      </w:r>
      <w:r w:rsidRPr="00A13921">
        <w:rPr>
          <w:rFonts w:ascii="Arial" w:hAnsi="Arial" w:cs="Arial"/>
        </w:rPr>
        <w:lastRenderedPageBreak/>
        <w:t xml:space="preserve">effect through </w:t>
      </w:r>
      <w:r w:rsidR="00B9168B">
        <w:rPr>
          <w:rFonts w:ascii="Arial" w:hAnsi="Arial" w:cs="Arial"/>
        </w:rPr>
        <w:t>May 31, 2017</w:t>
      </w:r>
      <w:r w:rsidRPr="00A13921">
        <w:rPr>
          <w:rFonts w:ascii="Arial" w:hAnsi="Arial" w:cs="Arial"/>
        </w:rPr>
        <w:t>,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D11161" w:rsidRPr="00A13921" w:rsidRDefault="00D11161" w:rsidP="00D11161">
      <w:pPr>
        <w:jc w:val="both"/>
        <w:rPr>
          <w:rFonts w:ascii="Arial" w:hAnsi="Arial" w:cs="Arial"/>
        </w:rPr>
      </w:pPr>
    </w:p>
    <w:p w:rsidR="00D11161" w:rsidRPr="00A13921" w:rsidRDefault="00D11161" w:rsidP="00D11161">
      <w:pPr>
        <w:keepNext/>
        <w:jc w:val="both"/>
        <w:rPr>
          <w:rFonts w:ascii="Arial" w:hAnsi="Arial" w:cs="Arial"/>
        </w:rPr>
      </w:pPr>
      <w:r w:rsidRPr="00A13921">
        <w:rPr>
          <w:rFonts w:ascii="Arial" w:hAnsi="Arial" w:cs="Arial"/>
          <w:b/>
          <w:bCs/>
        </w:rPr>
        <w:t xml:space="preserve">ARTICLE 2 </w:t>
      </w:r>
      <w:proofErr w:type="gramStart"/>
      <w:r w:rsidRPr="00A13921">
        <w:rPr>
          <w:rFonts w:ascii="Arial" w:hAnsi="Arial" w:cs="Arial"/>
          <w:b/>
          <w:bCs/>
        </w:rPr>
        <w:t>MODIFICATION</w:t>
      </w:r>
      <w:proofErr w:type="gramEnd"/>
      <w:r w:rsidRPr="00A13921">
        <w:rPr>
          <w:rFonts w:ascii="Arial" w:hAnsi="Arial" w:cs="Arial"/>
          <w:b/>
          <w:bCs/>
        </w:rPr>
        <w:t xml:space="preserve"> OR RENEGOTIATION</w:t>
      </w:r>
    </w:p>
    <w:p w:rsidR="00D11161" w:rsidRPr="00A13921" w:rsidRDefault="00D11161" w:rsidP="00D11161">
      <w:pPr>
        <w:jc w:val="both"/>
        <w:rPr>
          <w:rFonts w:ascii="Arial" w:hAnsi="Arial" w:cs="Arial"/>
        </w:rPr>
      </w:pPr>
      <w:r w:rsidRPr="00A13921">
        <w:rPr>
          <w:rFonts w:ascii="Arial" w:hAnsi="Arial" w:cs="Arial"/>
        </w:rPr>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3 INCLUDED PARTIES</w:t>
      </w:r>
    </w:p>
    <w:p w:rsidR="00D11161" w:rsidRPr="00A13921" w:rsidRDefault="00D11161" w:rsidP="00D11161">
      <w:pPr>
        <w:jc w:val="both"/>
        <w:rPr>
          <w:rFonts w:ascii="Arial" w:hAnsi="Arial" w:cs="Arial"/>
        </w:rPr>
      </w:pPr>
      <w:r w:rsidRPr="00A13921">
        <w:rPr>
          <w:rFonts w:ascii="Arial" w:hAnsi="Arial" w:cs="Arial"/>
        </w:rP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D11161" w:rsidRPr="00A13921" w:rsidRDefault="00D11161" w:rsidP="00D11161">
      <w:pPr>
        <w:jc w:val="both"/>
        <w:rPr>
          <w:rFonts w:ascii="Arial" w:hAnsi="Arial" w:cs="Arial"/>
          <w:b/>
          <w:bCs/>
        </w:rPr>
      </w:pPr>
    </w:p>
    <w:p w:rsidR="00D11161" w:rsidRPr="00A13921" w:rsidRDefault="00D11161" w:rsidP="00D11161">
      <w:pPr>
        <w:jc w:val="both"/>
        <w:rPr>
          <w:rFonts w:ascii="Arial" w:hAnsi="Arial" w:cs="Arial"/>
        </w:rPr>
      </w:pPr>
      <w:r w:rsidRPr="00A13921">
        <w:rPr>
          <w:rFonts w:ascii="Arial" w:hAnsi="Arial" w:cs="Arial"/>
          <w:b/>
          <w:bCs/>
        </w:rPr>
        <w:t>ARTICLE 4 ADDITIONAL TERMS AND CONDITIONS</w:t>
      </w:r>
    </w:p>
    <w:p w:rsidR="00D11161" w:rsidRPr="00A13921" w:rsidRDefault="00D11161" w:rsidP="00D11161">
      <w:pPr>
        <w:jc w:val="both"/>
        <w:rPr>
          <w:rFonts w:ascii="Arial" w:hAnsi="Arial" w:cs="Arial"/>
        </w:rPr>
      </w:pPr>
      <w:r w:rsidRPr="00A13921">
        <w:rPr>
          <w:rFonts w:ascii="Arial" w:hAnsi="Arial" w:cs="Arial"/>
        </w:rPr>
        <w:t xml:space="preserve">All provisions in this EPL Agreement are in addition to the requirements of RFP No. 3744 and the published EPL, which are both incorporated into and made a part of this EPL Agreement.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5 ORDERS</w:t>
      </w:r>
    </w:p>
    <w:p w:rsidR="00D11161" w:rsidRPr="00A13921" w:rsidRDefault="00D11161" w:rsidP="00D11161">
      <w:pPr>
        <w:jc w:val="both"/>
        <w:rPr>
          <w:rFonts w:ascii="Arial" w:hAnsi="Arial" w:cs="Arial"/>
        </w:rPr>
      </w:pPr>
      <w:r w:rsidRPr="00A13921">
        <w:rPr>
          <w:rFonts w:ascii="Arial" w:hAnsi="Arial" w:cs="Arial"/>
          <w:b/>
          <w:bCs/>
        </w:rPr>
        <w:t>5.1</w:t>
      </w:r>
      <w:r w:rsidRPr="00A13921">
        <w:rPr>
          <w:rFonts w:ascii="Arial" w:hAnsi="Arial" w:cs="Arial"/>
        </w:rPr>
        <w:tab/>
        <w:t>The State does not guarantee that it will purchase any minimum amount under this EPL Agreement.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5.2</w:t>
      </w:r>
      <w:r w:rsidRPr="00A13921">
        <w:rPr>
          <w:rFonts w:ascii="Arial" w:hAnsi="Arial" w:cs="Arial"/>
        </w:rPr>
        <w:tab/>
        <w:t xml:space="preserve">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w:t>
      </w:r>
      <w:r w:rsidRPr="00A13921">
        <w:rPr>
          <w:rFonts w:ascii="Arial" w:hAnsi="Arial" w:cs="Arial"/>
        </w:rPr>
        <w:lastRenderedPageBreak/>
        <w:t>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5.3</w:t>
      </w:r>
      <w:r w:rsidRPr="00A13921">
        <w:rPr>
          <w:rFonts w:ascii="Arial" w:hAnsi="Arial" w:cs="Arial"/>
        </w:rPr>
        <w:tab/>
        <w:t xml:space="preserve">Seller guarantees </w:t>
      </w:r>
      <w:proofErr w:type="gramStart"/>
      <w:r w:rsidRPr="00A13921">
        <w:rPr>
          <w:rFonts w:ascii="Arial" w:hAnsi="Arial" w:cs="Arial"/>
        </w:rPr>
        <w:t>its</w:t>
      </w:r>
      <w:proofErr w:type="gramEnd"/>
      <w:r w:rsidRPr="00A13921">
        <w:rPr>
          <w:rFonts w:ascii="Arial" w:hAnsi="Arial" w:cs="Arial"/>
        </w:rPr>
        <w:t xml:space="preserve"> pricing for the duration of each EPL cycle in accordance with the Update provisions stated in the RFP. In the event there is a national price decrease of the Products proposed during that time, Seller agrees to extend the new, lower pricing to Purchaser.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5.4</w:t>
      </w:r>
      <w:r w:rsidRPr="00A13921">
        <w:rPr>
          <w:rFonts w:ascii="Arial" w:hAnsi="Arial" w:cs="Arial"/>
        </w:rPr>
        <w:tab/>
      </w:r>
      <w:r w:rsidRPr="00A13921">
        <w:rPr>
          <w:rFonts w:ascii="Arial" w:hAnsi="Arial" w:cs="Arial"/>
          <w:color w:val="000000"/>
          <w:szCs w:val="2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 initiated by Purchaser within thirty (30) days of receipt of the Products from Seller, subject to return authorization by Seller.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6 METHOD OF PAYMENT</w:t>
      </w:r>
    </w:p>
    <w:p w:rsidR="00D11161" w:rsidRPr="00A13921" w:rsidRDefault="00D11161" w:rsidP="00D11161">
      <w:pPr>
        <w:jc w:val="both"/>
        <w:rPr>
          <w:rFonts w:ascii="Arial" w:hAnsi="Arial" w:cs="Arial"/>
        </w:rPr>
      </w:pPr>
      <w:r w:rsidRPr="00A13921">
        <w:rPr>
          <w:rFonts w:ascii="Arial" w:hAnsi="Arial" w:cs="Arial"/>
          <w:b/>
          <w:bCs/>
        </w:rPr>
        <w:t>6.1</w:t>
      </w:r>
      <w:r w:rsidRPr="00A13921">
        <w:rPr>
          <w:rFonts w:ascii="Arial" w:hAnsi="Arial" w:cs="Arial"/>
        </w:rPr>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w:t>
      </w:r>
      <w:r w:rsidRPr="00A13921">
        <w:rPr>
          <w:rFonts w:ascii="Arial" w:hAnsi="Arial" w:cs="Arial"/>
          <w:color w:val="000000"/>
        </w:rPr>
        <w:t xml:space="preserve">Payments by state agencies using the Statewide Automated Accounting System (“SAAS”) shall be made and remittance information provided electronically as directed by the State.  These payments by SAAS agencies shall be deposited into the bank account of the Seller’s choice. </w:t>
      </w:r>
      <w:r w:rsidRPr="00A13921">
        <w:rPr>
          <w:rFonts w:ascii="Arial" w:hAnsi="Arial" w:cs="Arial"/>
        </w:rPr>
        <w:t>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6.2</w:t>
      </w:r>
      <w:r w:rsidRPr="00A13921">
        <w:rPr>
          <w:rFonts w:ascii="Arial" w:hAnsi="Arial" w:cs="Arial"/>
        </w:rPr>
        <w:tab/>
        <w:t xml:space="preserve">If payment of undisputed amounts is not made to Seller within forty-five (45) days of Purchaser’s receipt of the invoice, Purchaser shall be liable to Seller for interest at a </w:t>
      </w:r>
      <w:r w:rsidRPr="00A13921">
        <w:rPr>
          <w:rFonts w:ascii="Arial" w:hAnsi="Arial" w:cs="Arial"/>
        </w:rPr>
        <w:lastRenderedPageBreak/>
        <w:t>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6.3</w:t>
      </w:r>
      <w:r w:rsidRPr="00A13921">
        <w:rPr>
          <w:rFonts w:ascii="Arial" w:hAnsi="Arial" w:cs="Arial"/>
        </w:rPr>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ARTICLE 7 </w:t>
      </w:r>
      <w:proofErr w:type="gramStart"/>
      <w:r w:rsidRPr="00A13921">
        <w:rPr>
          <w:rFonts w:ascii="Arial" w:hAnsi="Arial" w:cs="Arial"/>
          <w:b/>
          <w:bCs/>
        </w:rPr>
        <w:t>DELIVERY</w:t>
      </w:r>
      <w:proofErr w:type="gramEnd"/>
      <w:r w:rsidRPr="00A13921">
        <w:rPr>
          <w:rFonts w:ascii="Arial" w:hAnsi="Arial" w:cs="Arial"/>
          <w:b/>
          <w:bCs/>
        </w:rPr>
        <w:t>, RISK OF LOSS, INSTALLATION, AND ACCEPTANCE</w:t>
      </w:r>
    </w:p>
    <w:p w:rsidR="00D11161" w:rsidRPr="00A13921" w:rsidRDefault="00D11161" w:rsidP="00D11161">
      <w:pPr>
        <w:jc w:val="both"/>
        <w:rPr>
          <w:rFonts w:ascii="Arial" w:hAnsi="Arial" w:cs="Arial"/>
        </w:rPr>
      </w:pPr>
      <w:r w:rsidRPr="00A13921">
        <w:rPr>
          <w:rFonts w:ascii="Arial" w:hAnsi="Arial" w:cs="Arial"/>
          <w:b/>
          <w:bCs/>
        </w:rPr>
        <w:t>7.1</w:t>
      </w:r>
      <w:r w:rsidRPr="00A13921">
        <w:rPr>
          <w:rFonts w:ascii="Arial" w:hAnsi="Arial" w:cs="Arial"/>
        </w:rPr>
        <w:tab/>
        <w:t>Seller shall deliver the Products to the location specified by Purchaser and pursuant to the delivery schedule set forth by Purchaser.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7.2</w:t>
      </w:r>
      <w:r w:rsidRPr="00A13921">
        <w:rPr>
          <w:rFonts w:ascii="Arial" w:hAnsi="Arial" w:cs="Arial"/>
        </w:rPr>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7.3</w:t>
      </w:r>
      <w:r w:rsidRPr="00A13921">
        <w:rPr>
          <w:rFonts w:ascii="Arial" w:hAnsi="Arial" w:cs="Arial"/>
        </w:rPr>
        <w:tab/>
        <w:t>If installation by Seller is required, Seller shall complete installation of the Products pursuant to the requirements of the Purchaser based on the guidelines specified in RFP No. 3744.</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7.4</w:t>
      </w:r>
      <w:r w:rsidRPr="00A13921">
        <w:rPr>
          <w:rFonts w:ascii="Arial" w:hAnsi="Arial" w:cs="Arial"/>
        </w:rPr>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7.5</w:t>
      </w:r>
      <w:r w:rsidRPr="00A13921">
        <w:rPr>
          <w:rFonts w:ascii="Arial" w:hAnsi="Arial" w:cs="Arial"/>
        </w:rPr>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7.6</w:t>
      </w:r>
      <w:r w:rsidRPr="00A13921">
        <w:rPr>
          <w:rFonts w:ascii="Arial" w:hAnsi="Arial" w:cs="Arial"/>
        </w:rPr>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w:t>
      </w:r>
      <w:r w:rsidRPr="00A13921">
        <w:rPr>
          <w:rFonts w:ascii="Arial" w:hAnsi="Arial" w:cs="Arial"/>
        </w:rPr>
        <w:lastRenderedPageBreak/>
        <w:t xml:space="preserve">3744 and the published EPL. Purchaser may be deemed to have accepted the Product at the end of the thirty (30) day period, unless Purchaser notifies Seller that the Product fails to perform as stated herein.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7.7</w:t>
      </w:r>
      <w:r w:rsidRPr="00A13921">
        <w:rPr>
          <w:rFonts w:ascii="Arial" w:hAnsi="Arial" w:cs="Arial"/>
        </w:rPr>
        <w:tab/>
        <w:t xml:space="preserve">In the event the Product fails to perform as stated in Article 7.6 herein, Purchaser shall notify Seller. Unless a different period of time is agreed upon by the Seller and Purchaser and specified in the supplement and/or purchase order, Seller shall, within four (4) working </w:t>
      </w:r>
      <w:proofErr w:type="gramStart"/>
      <w:r w:rsidRPr="00A13921">
        <w:rPr>
          <w:rFonts w:ascii="Arial" w:hAnsi="Arial" w:cs="Arial"/>
        </w:rPr>
        <w:t>days,</w:t>
      </w:r>
      <w:proofErr w:type="gramEnd"/>
      <w:r w:rsidRPr="00A13921">
        <w:rPr>
          <w:rFonts w:ascii="Arial" w:hAnsi="Arial" w:cs="Arial"/>
        </w:rPr>
        <w:t xml:space="preserve">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7.8</w:t>
      </w:r>
      <w:r w:rsidRPr="00A13921">
        <w:rPr>
          <w:rFonts w:ascii="Arial" w:hAnsi="Arial" w:cs="Arial"/>
          <w:b/>
          <w:bCs/>
        </w:rPr>
        <w:tab/>
      </w:r>
      <w:r w:rsidRPr="00A13921">
        <w:rPr>
          <w:rFonts w:ascii="Arial" w:hAnsi="Arial" w:cs="Arial"/>
        </w:rPr>
        <w:t>Upon receipt of a corrected or replaced Product, Purchaser shall have another acceptance period as set forth in Article 7.6 herein, in which to reevaluate/retest such Product.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7.9</w:t>
      </w:r>
      <w:r w:rsidRPr="00A13921">
        <w:rPr>
          <w:rFonts w:ascii="Arial" w:hAnsi="Arial" w:cs="Arial"/>
          <w:b/>
          <w:bCs/>
        </w:rPr>
        <w:tab/>
      </w:r>
      <w:r w:rsidRPr="00A13921">
        <w:rPr>
          <w:rFonts w:ascii="Arial" w:hAnsi="Arial" w:cs="Arial"/>
        </w:rPr>
        <w:t>If, after Seller has tendered to Purchaser Seller’s attempt to correct the Product, Purchaser again determines the Product to have a defect, Purchaser may take such actions as it deems appropriate, including but not limited to, either (</w:t>
      </w:r>
      <w:proofErr w:type="spellStart"/>
      <w:r w:rsidRPr="00A13921">
        <w:rPr>
          <w:rFonts w:ascii="Arial" w:hAnsi="Arial" w:cs="Arial"/>
        </w:rPr>
        <w:t>i</w:t>
      </w:r>
      <w:proofErr w:type="spellEnd"/>
      <w:r w:rsidRPr="00A13921">
        <w:rPr>
          <w:rFonts w:ascii="Arial" w:hAnsi="Arial" w:cs="Arial"/>
        </w:rPr>
        <w:t xml:space="preserve">)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7.10</w:t>
      </w:r>
      <w:r w:rsidRPr="00A13921">
        <w:rPr>
          <w:rFonts w:ascii="Arial" w:hAnsi="Arial" w:cs="Arial"/>
          <w:b/>
          <w:bCs/>
        </w:rPr>
        <w:tab/>
      </w:r>
      <w:r w:rsidRPr="00A13921">
        <w:rPr>
          <w:rFonts w:ascii="Arial" w:hAnsi="Arial" w:cs="Arial"/>
          <w:color w:val="000000"/>
        </w:rPr>
        <w:t xml:space="preserve">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w:t>
      </w:r>
      <w:r w:rsidRPr="00A13921">
        <w:rPr>
          <w:rFonts w:ascii="Arial" w:hAnsi="Arial" w:cs="Arial"/>
          <w:color w:val="000000"/>
          <w:szCs w:val="20"/>
        </w:rPr>
        <w:t xml:space="preserve">quality and level of transmission from the Purchaser’s equipment back to the DEMARC is consistent with the published specifications for the system, however, problems that arise on the Central Office side of the DEMARC are Purchaser’s responsibility to resolve with its Service Provider, though Seller will work with the Purchaser and its Service Provider to determine the cause of the problem; (c) the agreed upon training program for system administrators and station user personnel has been satisfactorily </w:t>
      </w:r>
      <w:r w:rsidRPr="00A13921">
        <w:rPr>
          <w:rFonts w:ascii="Arial" w:hAnsi="Arial" w:cs="Arial"/>
          <w:color w:val="000000"/>
          <w:szCs w:val="20"/>
        </w:rPr>
        <w:lastRenderedPageBreak/>
        <w:t>completed, and (d) the system documentation is complete and on file at Purchaser’s offices.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7.11</w:t>
      </w:r>
      <w:r w:rsidRPr="00A13921">
        <w:rPr>
          <w:rFonts w:ascii="Arial" w:hAnsi="Arial" w:cs="Arial"/>
          <w:b/>
          <w:bCs/>
        </w:rPr>
        <w:tab/>
      </w:r>
      <w:r w:rsidRPr="00A13921">
        <w:rPr>
          <w:rFonts w:ascii="Arial" w:hAnsi="Arial" w:cs="Arial"/>
        </w:rPr>
        <w:t>During warranty and post-warranty services, Seller shall be responsible for damage to Purchaser’s Products from power surges, lightning or any other foreign voltage. None of these events shall be excluded from coverage as acts of God.</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ARTICLE 8 </w:t>
      </w:r>
      <w:proofErr w:type="gramStart"/>
      <w:r w:rsidRPr="00A13921">
        <w:rPr>
          <w:rFonts w:ascii="Arial" w:hAnsi="Arial" w:cs="Arial"/>
          <w:b/>
          <w:bCs/>
        </w:rPr>
        <w:t>TITLE</w:t>
      </w:r>
      <w:proofErr w:type="gramEnd"/>
      <w:r w:rsidRPr="00A13921">
        <w:rPr>
          <w:rFonts w:ascii="Arial" w:hAnsi="Arial" w:cs="Arial"/>
          <w:b/>
          <w:bCs/>
        </w:rPr>
        <w:t xml:space="preserve"> TO EQUIPMENT</w:t>
      </w:r>
    </w:p>
    <w:p w:rsidR="00D11161" w:rsidRPr="00A13921" w:rsidRDefault="00D11161" w:rsidP="00D11161">
      <w:pPr>
        <w:jc w:val="both"/>
        <w:rPr>
          <w:rFonts w:ascii="Arial" w:hAnsi="Arial" w:cs="Arial"/>
        </w:rPr>
      </w:pPr>
      <w:r w:rsidRPr="00A13921">
        <w:rPr>
          <w:rFonts w:ascii="Arial" w:hAnsi="Arial" w:cs="Arial"/>
        </w:rPr>
        <w:t>Title to the hardware Products provided under this EPL Agreement shall pass to Purchaser upon its acceptance of the hardware Product.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9 WARRANTIES</w:t>
      </w:r>
    </w:p>
    <w:p w:rsidR="00D11161" w:rsidRPr="00A13921" w:rsidRDefault="00D11161" w:rsidP="00D11161">
      <w:pPr>
        <w:jc w:val="both"/>
        <w:rPr>
          <w:rFonts w:ascii="Arial" w:hAnsi="Arial" w:cs="Arial"/>
        </w:rPr>
      </w:pPr>
      <w:r w:rsidRPr="00A13921">
        <w:rPr>
          <w:rFonts w:ascii="Arial" w:hAnsi="Arial" w:cs="Arial"/>
          <w:b/>
          <w:bCs/>
        </w:rPr>
        <w:t>9.1</w:t>
      </w:r>
      <w:r w:rsidRPr="00A13921">
        <w:rPr>
          <w:rFonts w:ascii="Arial" w:hAnsi="Arial" w:cs="Arial"/>
        </w:rPr>
        <w:tab/>
        <w:t>Seller represents and warrants that it has the right to sell the Products provided under this EPL Agreement.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9.2</w:t>
      </w:r>
      <w:r w:rsidRPr="00A13921">
        <w:rPr>
          <w:rFonts w:ascii="Arial" w:hAnsi="Arial" w:cs="Arial"/>
        </w:rPr>
        <w:tab/>
        <w:t>Seller represents and warrants that Purchaser shall acquire good and clear title to the Products purchased hereunder, free and clear of all liens and encumbrances.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9.3</w:t>
      </w:r>
      <w:r w:rsidRPr="00A13921">
        <w:rPr>
          <w:rFonts w:ascii="Arial" w:hAnsi="Arial" w:cs="Arial"/>
        </w:rPr>
        <w:tab/>
        <w:t>Seller represents and warrants that unless otherwise specified in RFP No. 3744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9.4</w:t>
      </w:r>
      <w:r w:rsidRPr="00A13921">
        <w:rPr>
          <w:rFonts w:ascii="Arial" w:hAnsi="Arial" w:cs="Arial"/>
        </w:rPr>
        <w:tab/>
        <w:t>Seller represents and warrants that it has and will obtain and pass through to Purchaser any and all warranties obtained or available from the manufacturer/licensor of the Product.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9.5</w:t>
      </w:r>
      <w:r w:rsidRPr="00A13921">
        <w:rPr>
          <w:rFonts w:ascii="Arial" w:hAnsi="Arial" w:cs="Arial"/>
        </w:rPr>
        <w:tab/>
        <w:t xml:space="preserve">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 no cost to Purchaser. Response times and maintenance requirements during the warranty period shall be as specified in Article 15 herein. In the event Seller </w:t>
      </w:r>
      <w:proofErr w:type="spellStart"/>
      <w:r w:rsidRPr="00A13921">
        <w:rPr>
          <w:rFonts w:ascii="Arial" w:hAnsi="Arial" w:cs="Arial"/>
        </w:rPr>
        <w:t>can not</w:t>
      </w:r>
      <w:proofErr w:type="spellEnd"/>
      <w:r w:rsidRPr="00A13921">
        <w:rPr>
          <w:rFonts w:ascii="Arial" w:hAnsi="Arial" w:cs="Arial"/>
        </w:rPr>
        <w:t xml:space="preserve">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w:t>
      </w:r>
      <w:r w:rsidRPr="00A13921">
        <w:rPr>
          <w:rFonts w:ascii="Arial" w:hAnsi="Arial" w:cs="Arial"/>
        </w:rPr>
        <w:lastRenderedPageBreak/>
        <w:t>two parties. Purchaser’s rights hereunder are in addition to any other rights Purchaser may have.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9.6</w:t>
      </w:r>
      <w:r w:rsidRPr="00A13921">
        <w:rPr>
          <w:rFonts w:ascii="Arial" w:hAnsi="Arial" w:cs="Arial"/>
        </w:rPr>
        <w:tab/>
        <w:t>Seller represents and warrants that all Products provided by Seller shall meet or exceed the minimum specifications set forth in RFP No. 3744 and the published EPL.</w:t>
      </w:r>
    </w:p>
    <w:p w:rsidR="00D11161" w:rsidRPr="00A13921" w:rsidRDefault="00D11161" w:rsidP="00D11161">
      <w:pPr>
        <w:jc w:val="both"/>
        <w:rPr>
          <w:rFonts w:ascii="Arial" w:hAnsi="Arial" w:cs="Arial"/>
        </w:rPr>
      </w:pPr>
    </w:p>
    <w:p w:rsidR="00D11161" w:rsidRPr="00A13921" w:rsidRDefault="00D11161" w:rsidP="0075324E">
      <w:pPr>
        <w:pStyle w:val="Signatures"/>
        <w:widowControl w:val="0"/>
        <w:tabs>
          <w:tab w:val="clear" w:pos="4320"/>
          <w:tab w:val="clear" w:pos="5040"/>
          <w:tab w:val="clear" w:pos="9360"/>
        </w:tabs>
        <w:jc w:val="both"/>
        <w:rPr>
          <w:rFonts w:ascii="Arial" w:hAnsi="Arial" w:cs="Arial"/>
          <w:szCs w:val="24"/>
        </w:rPr>
      </w:pPr>
      <w:r w:rsidRPr="00A13921">
        <w:rPr>
          <w:rFonts w:ascii="Arial" w:hAnsi="Arial" w:cs="Arial"/>
          <w:b/>
          <w:bCs/>
          <w:szCs w:val="24"/>
        </w:rPr>
        <w:t>9.7</w:t>
      </w:r>
      <w:r w:rsidRPr="00A13921">
        <w:rPr>
          <w:rFonts w:ascii="Arial" w:hAnsi="Arial" w:cs="Arial"/>
          <w:szCs w:val="24"/>
        </w:rPr>
        <w:tab/>
      </w:r>
      <w:r w:rsidRPr="00A13921">
        <w:rPr>
          <w:rFonts w:ascii="Arial" w:hAnsi="Arial" w:cs="Arial"/>
        </w:rPr>
        <w:t>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9.8</w:t>
      </w:r>
      <w:r w:rsidRPr="00A13921">
        <w:rPr>
          <w:rFonts w:ascii="Arial" w:hAnsi="Arial" w:cs="Arial"/>
        </w:rP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9.9</w:t>
      </w:r>
      <w:r w:rsidRPr="00A13921">
        <w:rPr>
          <w:rFonts w:ascii="Arial" w:hAnsi="Arial" w:cs="Arial"/>
          <w:b/>
          <w:bCs/>
        </w:rPr>
        <w:tab/>
      </w:r>
      <w:r w:rsidRPr="00A13921">
        <w:rPr>
          <w:rFonts w:ascii="Arial" w:hAnsi="Arial" w:cs="Arial"/>
        </w:rP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lastRenderedPageBreak/>
        <w:t>9.10</w:t>
      </w:r>
      <w:r w:rsidRPr="00A13921">
        <w:rPr>
          <w:rFonts w:ascii="Arial" w:hAnsi="Arial" w:cs="Arial"/>
          <w:b/>
          <w:bCs/>
        </w:rPr>
        <w:tab/>
      </w:r>
      <w:r w:rsidRPr="00A13921">
        <w:rPr>
          <w:rFonts w:ascii="Arial" w:hAnsi="Arial" w:cs="Arial"/>
        </w:rPr>
        <w:t>Seller represents and warrants that the Products, as delivered to Purchaser, do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color w:val="000000"/>
        </w:rPr>
      </w:pPr>
      <w:r w:rsidRPr="00A13921">
        <w:rPr>
          <w:rFonts w:ascii="Arial" w:hAnsi="Arial" w:cs="Arial"/>
          <w:b/>
        </w:rPr>
        <w:t xml:space="preserve">9.11 </w:t>
      </w:r>
      <w:r w:rsidRPr="00A13921">
        <w:rPr>
          <w:rFonts w:ascii="Arial" w:hAnsi="Arial" w:cs="Arial"/>
          <w:color w:val="000000"/>
        </w:rPr>
        <w:t xml:space="preserve">Seller represents and warrants that it will ensure its compliance with the Mississippi Employment Protection </w:t>
      </w:r>
      <w:r w:rsidRPr="00A13921">
        <w:rPr>
          <w:rFonts w:ascii="Arial" w:hAnsi="Arial" w:cs="Arial"/>
        </w:rPr>
        <w:t xml:space="preserve">Act, Section 71-11-1, et seq. of the Mississippi Code Annotated (Supp2008), and </w:t>
      </w:r>
      <w:r w:rsidRPr="00A13921">
        <w:rPr>
          <w:rFonts w:ascii="Arial" w:hAnsi="Arial" w:cs="Arial"/>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D11161" w:rsidRPr="00A13921" w:rsidRDefault="00D11161" w:rsidP="00D11161">
      <w:pPr>
        <w:jc w:val="both"/>
        <w:rPr>
          <w:rFonts w:ascii="Arial" w:hAnsi="Arial" w:cs="Arial"/>
          <w:color w:val="000000"/>
        </w:rPr>
      </w:pPr>
    </w:p>
    <w:p w:rsidR="00D11161" w:rsidRPr="00A13921" w:rsidRDefault="00D11161" w:rsidP="00D11161">
      <w:pPr>
        <w:jc w:val="both"/>
        <w:rPr>
          <w:rFonts w:ascii="Arial" w:hAnsi="Arial" w:cs="Arial"/>
        </w:rPr>
      </w:pPr>
      <w:r w:rsidRPr="00A13921">
        <w:rPr>
          <w:rFonts w:ascii="Arial" w:hAnsi="Arial" w:cs="Arial"/>
          <w:b/>
        </w:rPr>
        <w:t>9.12</w:t>
      </w:r>
      <w:r w:rsidRPr="00A13921">
        <w:rPr>
          <w:rFonts w:ascii="Arial" w:hAnsi="Arial" w:cs="Arial"/>
          <w:b/>
        </w:rPr>
        <w:tab/>
      </w:r>
      <w:r w:rsidRPr="00A13921">
        <w:rPr>
          <w:rFonts w:ascii="Arial" w:hAnsi="Arial" w:cs="Arial"/>
        </w:rPr>
        <w:t>Seller understands and agrees that some, all or none of the purchases made under this EPL Agreement may be funded by the American Recovery and Reinvestment Act of 2009 (hereinafter referred to as “ARRA”) and, as such, represents and warrants that for any ARRA purchases, it will comply with the requirements of ARRA as set forth in Exhibit A, which is attached hereto and incorporated herein by reference and will maintain adequate records to verify its full compliance with those requirements.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ARTICLE 10 INFRINGEMENT </w:t>
      </w:r>
      <w:proofErr w:type="gramStart"/>
      <w:r w:rsidRPr="00A13921">
        <w:rPr>
          <w:rFonts w:ascii="Arial" w:hAnsi="Arial" w:cs="Arial"/>
          <w:b/>
          <w:bCs/>
        </w:rPr>
        <w:t>INDEMNIFICATION</w:t>
      </w:r>
      <w:proofErr w:type="gramEnd"/>
    </w:p>
    <w:p w:rsidR="00D11161" w:rsidRPr="000D62FC" w:rsidRDefault="00D11161" w:rsidP="00D11161">
      <w:pPr>
        <w:jc w:val="both"/>
        <w:rPr>
          <w:rFonts w:ascii="Arial" w:hAnsi="Arial" w:cs="Arial"/>
        </w:rPr>
      </w:pPr>
      <w:r w:rsidRPr="00A13921">
        <w:rPr>
          <w:rFonts w:ascii="Arial" w:hAnsi="Arial" w:cs="Arial"/>
          <w:b/>
          <w:bCs/>
        </w:rPr>
        <w:t>10.1</w:t>
      </w:r>
      <w:r w:rsidRPr="00A13921">
        <w:rPr>
          <w:rFonts w:ascii="Arial" w:hAnsi="Arial" w:cs="Arial"/>
        </w:rPr>
        <w:tab/>
        <w:t xml:space="preserve">Seller represents and warrants to the best of its knowledge that neither the Products, replacement parts, their elements nor the use thereof violates or infringes on any copyright, patent, trademark, </w:t>
      </w:r>
      <w:proofErr w:type="spellStart"/>
      <w:r w:rsidRPr="00A13921">
        <w:rPr>
          <w:rFonts w:ascii="Arial" w:hAnsi="Arial" w:cs="Arial"/>
        </w:rPr>
        <w:t>servicemark</w:t>
      </w:r>
      <w:proofErr w:type="spellEnd"/>
      <w:r w:rsidRPr="00A13921">
        <w:rPr>
          <w:rFonts w:ascii="Arial" w:hAnsi="Arial" w:cs="Arial"/>
        </w:rPr>
        <w:t xml:space="preserve">, trade secret or other proprietary right of </w:t>
      </w:r>
      <w:r w:rsidRPr="00A13921">
        <w:rPr>
          <w:rFonts w:ascii="Arial" w:hAnsi="Arial" w:cs="Arial"/>
        </w:rPr>
        <w:lastRenderedPageBreak/>
        <w:t>any person or entity. Purchaser shall notify Seller promptly in writing of any infringement claim of which it has knowledge, and 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w:t>
      </w:r>
      <w:r w:rsidRPr="000D62FC">
        <w:rPr>
          <w:rFonts w:ascii="Arial" w:hAnsi="Arial" w:cs="Arial"/>
        </w:rPr>
        <w:t xml:space="preserve">ded under this EPL Agreement and shall pay all costs, attorney fees, settlements, damages and judgment finally awarded against Purchaser. </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10.2</w:t>
      </w:r>
      <w:r w:rsidRPr="000D62FC">
        <w:rPr>
          <w:rFonts w:ascii="Arial" w:hAnsi="Arial" w:cs="Arial"/>
        </w:rPr>
        <w:tab/>
        <w:t>If, in any such suit arising from such claim, the continued use of the Products for the purpose intended is enjoined or threatened to be enjoined by any court of competent jurisdiction, Seller shall, at its own expense: (</w:t>
      </w:r>
      <w:proofErr w:type="spellStart"/>
      <w:r w:rsidRPr="000D62FC">
        <w:rPr>
          <w:rFonts w:ascii="Arial" w:hAnsi="Arial" w:cs="Arial"/>
        </w:rPr>
        <w:t>i</w:t>
      </w:r>
      <w:proofErr w:type="spellEnd"/>
      <w:r w:rsidRPr="000D62FC">
        <w:rPr>
          <w:rFonts w:ascii="Arial" w:hAnsi="Arial" w:cs="Arial"/>
        </w:rPr>
        <w:t>)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10.3</w:t>
      </w:r>
      <w:r w:rsidRPr="000D62FC">
        <w:rPr>
          <w:rFonts w:ascii="Arial" w:hAnsi="Arial" w:cs="Arial"/>
          <w:b/>
          <w:bCs/>
        </w:rPr>
        <w:tab/>
      </w:r>
      <w:r w:rsidRPr="000D62FC">
        <w:rPr>
          <w:rFonts w:ascii="Arial" w:hAnsi="Arial" w:cs="Arial"/>
        </w:rPr>
        <w:t>Seller shall have no indemnification obligations to Purchaser under this Article  for any breach of the preceding warranties caused directly by: (</w:t>
      </w:r>
      <w:proofErr w:type="spellStart"/>
      <w:r w:rsidRPr="000D62FC">
        <w:rPr>
          <w:rFonts w:ascii="Arial" w:hAnsi="Arial" w:cs="Arial"/>
        </w:rPr>
        <w:t>i</w:t>
      </w:r>
      <w:proofErr w:type="spellEnd"/>
      <w:r w:rsidRPr="000D62FC">
        <w:rPr>
          <w:rFonts w:ascii="Arial" w:hAnsi="Arial" w:cs="Arial"/>
        </w:rPr>
        <w:t>)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11 EMPLOYMENT </w:t>
      </w:r>
      <w:proofErr w:type="gramStart"/>
      <w:r w:rsidRPr="000D62FC">
        <w:rPr>
          <w:rFonts w:ascii="Arial" w:hAnsi="Arial" w:cs="Arial"/>
          <w:b/>
          <w:bCs/>
        </w:rPr>
        <w:t>STATUS</w:t>
      </w:r>
      <w:proofErr w:type="gramEnd"/>
    </w:p>
    <w:p w:rsidR="00D11161" w:rsidRPr="000D62FC" w:rsidRDefault="00D11161" w:rsidP="00D11161">
      <w:pPr>
        <w:jc w:val="both"/>
        <w:rPr>
          <w:rFonts w:ascii="Arial" w:hAnsi="Arial" w:cs="Arial"/>
        </w:rPr>
      </w:pPr>
      <w:r w:rsidRPr="000D62FC">
        <w:rPr>
          <w:rFonts w:ascii="Arial" w:hAnsi="Arial" w:cs="Arial"/>
          <w:b/>
          <w:bCs/>
        </w:rPr>
        <w:t>11.1</w:t>
      </w:r>
      <w:r w:rsidRPr="000D62FC">
        <w:rPr>
          <w:rFonts w:ascii="Arial" w:hAnsi="Arial" w:cs="Arial"/>
        </w:rPr>
        <w:tab/>
        <w:t>Seller shall, during the entire term of this EPL Agreement, be construed to be an independent contractor. Nothing in this EPL Agreement is intended to nor shall it be construed to create an employer-employee relationship or a joint venture relationship.</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11.2</w:t>
      </w:r>
      <w:r w:rsidRPr="000D62FC">
        <w:rPr>
          <w:rFonts w:ascii="Arial" w:hAnsi="Arial" w:cs="Arial"/>
        </w:rPr>
        <w:tab/>
        <w:t xml:space="preserve">Seller represents that it is qualified to perform the duties to be performed under a supplement and/or purchase order and this EPL Agreement and that it has, or will secure, if needed, at its own expense, applicable personnel who shall be qualified to </w:t>
      </w:r>
      <w:r w:rsidRPr="000D62FC">
        <w:rPr>
          <w:rFonts w:ascii="Arial" w:hAnsi="Arial" w:cs="Arial"/>
        </w:rPr>
        <w:lastRenderedPageBreak/>
        <w:t>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12 </w:t>
      </w:r>
      <w:proofErr w:type="gramStart"/>
      <w:r w:rsidRPr="000D62FC">
        <w:rPr>
          <w:rFonts w:ascii="Arial" w:hAnsi="Arial" w:cs="Arial"/>
          <w:b/>
          <w:bCs/>
        </w:rPr>
        <w:t>BEHAVIOR</w:t>
      </w:r>
      <w:proofErr w:type="gramEnd"/>
      <w:r w:rsidRPr="000D62FC">
        <w:rPr>
          <w:rFonts w:ascii="Arial" w:hAnsi="Arial" w:cs="Arial"/>
          <w:b/>
          <w:bCs/>
        </w:rPr>
        <w:t xml:space="preserve"> OF EMPLOYEES/SUBCONTRACTORS</w:t>
      </w:r>
    </w:p>
    <w:p w:rsidR="00D11161" w:rsidRPr="000D62FC" w:rsidRDefault="00D11161" w:rsidP="00D11161">
      <w:pPr>
        <w:jc w:val="both"/>
        <w:rPr>
          <w:rFonts w:ascii="Arial" w:hAnsi="Arial" w:cs="Arial"/>
        </w:rPr>
      </w:pPr>
      <w:r w:rsidRPr="000D62FC">
        <w:rPr>
          <w:rFonts w:ascii="Arial" w:hAnsi="Arial" w:cs="Arial"/>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13 STAFFING; PROJECT MANAGEMENT; TRAINING, AND SERVICES</w:t>
      </w:r>
    </w:p>
    <w:p w:rsidR="00D11161" w:rsidRPr="000D62FC" w:rsidRDefault="00D11161" w:rsidP="00D11161">
      <w:pPr>
        <w:jc w:val="both"/>
        <w:rPr>
          <w:rFonts w:ascii="Arial" w:hAnsi="Arial" w:cs="Arial"/>
        </w:rPr>
      </w:pPr>
      <w:r w:rsidRPr="000D62FC">
        <w:rPr>
          <w:rFonts w:ascii="Arial" w:hAnsi="Arial" w:cs="Arial"/>
          <w:b/>
          <w:bCs/>
        </w:rPr>
        <w:t>13.1</w:t>
      </w:r>
      <w:r w:rsidRPr="000D62FC">
        <w:rPr>
          <w:rFonts w:ascii="Arial" w:hAnsi="Arial" w:cs="Arial"/>
        </w:rPr>
        <w:tab/>
        <w:t xml:space="preserve">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w:t>
      </w:r>
      <w:proofErr w:type="gramStart"/>
      <w:r w:rsidRPr="000D62FC">
        <w:rPr>
          <w:rFonts w:ascii="Arial" w:hAnsi="Arial" w:cs="Arial"/>
        </w:rPr>
        <w:t>report  in</w:t>
      </w:r>
      <w:proofErr w:type="gramEnd"/>
      <w:r w:rsidRPr="000D62FC">
        <w:rPr>
          <w:rFonts w:ascii="Arial" w:hAnsi="Arial" w:cs="Arial"/>
        </w:rPr>
        <w:t xml:space="preserve">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w:t>
      </w:r>
      <w:r w:rsidRPr="000D62FC">
        <w:rPr>
          <w:rFonts w:ascii="Arial" w:hAnsi="Arial" w:cs="Arial"/>
        </w:rPr>
        <w:lastRenderedPageBreak/>
        <w:t>Purchaser providing Seller with notice to that effect, Seller shall replace such Seller personnel.</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13.2</w:t>
      </w:r>
      <w:r w:rsidRPr="000D62FC">
        <w:rPr>
          <w:rFonts w:ascii="Arial" w:hAnsi="Arial" w:cs="Arial"/>
        </w:rPr>
        <w:tab/>
        <w:t xml:space="preserve">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w:t>
      </w:r>
      <w:proofErr w:type="gramStart"/>
      <w:r w:rsidRPr="000D62FC">
        <w:rPr>
          <w:rFonts w:ascii="Arial" w:hAnsi="Arial" w:cs="Arial"/>
        </w:rPr>
        <w:t>direction,</w:t>
      </w:r>
      <w:proofErr w:type="gramEnd"/>
      <w:r w:rsidRPr="000D62FC">
        <w:rPr>
          <w:rFonts w:ascii="Arial" w:hAnsi="Arial" w:cs="Arial"/>
        </w:rPr>
        <w:t xml:space="preserve">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will assume responsibility for management of the project. If the parties do not develop a project plan in any instance, Seller shall nonetheless provide Purchaser with services on an as-directed basis.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13.3</w:t>
      </w:r>
      <w:r w:rsidRPr="000D62FC">
        <w:rPr>
          <w:rFonts w:ascii="Arial" w:hAnsi="Arial" w:cs="Arial"/>
        </w:rP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14 CHANGE ORDER RATE AND PROCEDURE</w:t>
      </w:r>
    </w:p>
    <w:p w:rsidR="00D11161" w:rsidRPr="000D62FC" w:rsidRDefault="00D11161" w:rsidP="00D11161">
      <w:pPr>
        <w:jc w:val="both"/>
        <w:rPr>
          <w:rFonts w:ascii="Arial" w:hAnsi="Arial" w:cs="Arial"/>
        </w:rPr>
      </w:pPr>
      <w:r w:rsidRPr="000D62FC">
        <w:rPr>
          <w:rFonts w:ascii="Arial" w:hAnsi="Arial" w:cs="Arial"/>
          <w:b/>
          <w:bCs/>
        </w:rPr>
        <w:t>14.1</w:t>
      </w:r>
      <w:r w:rsidRPr="000D62FC">
        <w:rPr>
          <w:rFonts w:ascii="Arial" w:hAnsi="Arial" w:cs="Arial"/>
          <w:b/>
          <w:bCs/>
        </w:rPr>
        <w:tab/>
      </w:r>
      <w:r w:rsidRPr="000D62FC">
        <w:rPr>
          <w:rFonts w:ascii="Arial" w:hAnsi="Arial" w:cs="Arial"/>
        </w:rP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14.2</w:t>
      </w:r>
      <w:r w:rsidRPr="000D62FC">
        <w:rPr>
          <w:rFonts w:ascii="Arial" w:hAnsi="Arial" w:cs="Arial"/>
          <w:b/>
          <w:bCs/>
        </w:rPr>
        <w:tab/>
      </w:r>
      <w:r w:rsidRPr="000D62FC">
        <w:rPr>
          <w:rFonts w:ascii="Arial" w:hAnsi="Arial" w:cs="Arial"/>
        </w:rPr>
        <w:t xml:space="preserve">Seller shall have no obligation to proceed with any change that has a price or schedule effect until the parties have mutually agreed in writing thereto.  </w:t>
      </w:r>
      <w:proofErr w:type="gramStart"/>
      <w:r w:rsidRPr="000D62FC">
        <w:rPr>
          <w:rFonts w:ascii="Arial" w:hAnsi="Arial" w:cs="Arial"/>
        </w:rPr>
        <w:t>Neither the Purchaser nor Seller shall be obligated to execute such a change order; and</w:t>
      </w:r>
      <w:proofErr w:type="gramEnd"/>
      <w:r w:rsidRPr="000D62FC">
        <w:rPr>
          <w:rFonts w:ascii="Arial" w:hAnsi="Arial" w:cs="Arial"/>
        </w:rPr>
        <w:t xml:space="preserve">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14.3</w:t>
      </w:r>
      <w:r w:rsidRPr="000D62FC">
        <w:rPr>
          <w:rFonts w:ascii="Arial" w:hAnsi="Arial" w:cs="Arial"/>
          <w:b/>
          <w:bCs/>
        </w:rPr>
        <w:tab/>
      </w:r>
      <w:r w:rsidRPr="000D62FC">
        <w:rPr>
          <w:rFonts w:ascii="Arial" w:hAnsi="Arial" w:cs="Arial"/>
        </w:rPr>
        <w:t>With respect to any change orders issued in accordance with this Article, Seller shall be compensated for work performed under a change order according to the not-to-</w:t>
      </w:r>
      <w:r w:rsidRPr="000D62FC">
        <w:rPr>
          <w:rFonts w:ascii="Arial" w:hAnsi="Arial" w:cs="Arial"/>
        </w:rPr>
        <w:lastRenderedPageBreak/>
        <w:t>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14.4</w:t>
      </w:r>
      <w:r w:rsidRPr="000D62FC">
        <w:rPr>
          <w:rFonts w:ascii="Arial" w:hAnsi="Arial" w:cs="Arial"/>
          <w:b/>
          <w:bCs/>
        </w:rPr>
        <w:tab/>
      </w:r>
      <w:r w:rsidRPr="000D62FC">
        <w:rPr>
          <w:rFonts w:ascii="Arial" w:hAnsi="Arial" w:cs="Arial"/>
        </w:rPr>
        <w:t>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The project work plan will be revised as necessary in accordance with Article 14.6 herein.</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bCs/>
        </w:rPr>
      </w:pPr>
      <w:r w:rsidRPr="000D62FC">
        <w:rPr>
          <w:rFonts w:ascii="Arial" w:hAnsi="Arial" w:cs="Arial"/>
          <w:b/>
          <w:bCs/>
        </w:rPr>
        <w:t>14.5</w:t>
      </w:r>
      <w:r w:rsidRPr="000D62FC">
        <w:rPr>
          <w:rFonts w:ascii="Arial" w:hAnsi="Arial" w:cs="Arial"/>
          <w:b/>
          <w:bCs/>
        </w:rPr>
        <w:tab/>
      </w:r>
      <w:r w:rsidRPr="000D62FC">
        <w:rPr>
          <w:rFonts w:ascii="Arial" w:hAnsi="Arial" w:cs="Arial"/>
        </w:rPr>
        <w:t>Seller will include in the progress reports delivered under the supplement and/or purchase order, the status of work performed under all then</w:t>
      </w:r>
      <w:r w:rsidRPr="000D62FC">
        <w:rPr>
          <w:rFonts w:ascii="Arial" w:hAnsi="Arial" w:cs="Arial"/>
        </w:rPr>
        <w:softHyphen/>
        <w:t xml:space="preserve"> current change orders.</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14.6</w:t>
      </w:r>
      <w:r w:rsidRPr="000D62FC">
        <w:rPr>
          <w:rFonts w:ascii="Arial" w:hAnsi="Arial" w:cs="Arial"/>
          <w:b/>
          <w:bCs/>
        </w:rPr>
        <w:tab/>
      </w:r>
      <w:r w:rsidRPr="000D62FC">
        <w:rPr>
          <w:rFonts w:ascii="Arial" w:hAnsi="Arial" w:cs="Arial"/>
        </w:rP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14.7</w:t>
      </w:r>
      <w:r w:rsidRPr="000D62FC">
        <w:rPr>
          <w:rFonts w:ascii="Arial" w:hAnsi="Arial" w:cs="Arial"/>
          <w:b/>
          <w:bCs/>
        </w:rPr>
        <w:tab/>
      </w:r>
      <w:r w:rsidRPr="000D62FC">
        <w:rPr>
          <w:rFonts w:ascii="Arial" w:hAnsi="Arial" w:cs="Arial"/>
        </w:rP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15 WARRANTY AND MAINTENANCE REQUIREMENTS</w:t>
      </w:r>
    </w:p>
    <w:p w:rsidR="00D11161" w:rsidRPr="000D62FC" w:rsidRDefault="00D11161" w:rsidP="00D11161">
      <w:pPr>
        <w:jc w:val="both"/>
        <w:rPr>
          <w:rFonts w:ascii="Arial" w:hAnsi="Arial" w:cs="Arial"/>
        </w:rPr>
      </w:pPr>
      <w:r w:rsidRPr="000D62FC">
        <w:rPr>
          <w:rFonts w:ascii="Arial" w:hAnsi="Arial" w:cs="Arial"/>
          <w:b/>
          <w:bCs/>
        </w:rPr>
        <w:t>15.1</w:t>
      </w:r>
      <w:r w:rsidRPr="000D62FC">
        <w:rPr>
          <w:rFonts w:ascii="Arial" w:hAnsi="Arial" w:cs="Arial"/>
        </w:rPr>
        <w:tab/>
        <w:t xml:space="preserve">When a governmental agency or institution decides to procure any maintenance services from Seller, the agency/institution shall execute a supplement and/or purchase order to be signed by Seller and an authorized representative of the Purchaser. The </w:t>
      </w:r>
      <w:r w:rsidRPr="000D62FC">
        <w:rPr>
          <w:rFonts w:ascii="Arial" w:hAnsi="Arial" w:cs="Arial"/>
        </w:rPr>
        <w:lastRenderedPageBreak/>
        <w:t>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15.2</w:t>
      </w:r>
      <w:r w:rsidRPr="000D62FC">
        <w:rPr>
          <w:rFonts w:ascii="Arial" w:hAnsi="Arial" w:cs="Arial"/>
        </w:rP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15.3</w:t>
      </w:r>
      <w:r w:rsidRPr="000D62FC">
        <w:rPr>
          <w:rFonts w:ascii="Arial" w:hAnsi="Arial" w:cs="Arial"/>
          <w:b/>
          <w:bCs/>
        </w:rPr>
        <w:tab/>
      </w:r>
      <w:r w:rsidRPr="000D62FC">
        <w:rPr>
          <w:rFonts w:ascii="Arial" w:hAnsi="Arial" w:cs="Arial"/>
        </w:rP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4</w:t>
      </w:r>
      <w:r w:rsidRPr="000D62FC">
        <w:rPr>
          <w:rFonts w:ascii="Arial" w:hAnsi="Arial" w:cs="Arial"/>
        </w:rP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5</w:t>
      </w:r>
      <w:r w:rsidRPr="000D62FC">
        <w:rPr>
          <w:rFonts w:ascii="Arial" w:hAnsi="Arial" w:cs="Arial"/>
        </w:rPr>
        <w:tab/>
        <w:t>The Seller agrees to provide routine maintenance, which includes but is not limited to, manufacturer approved software and firmware upgrades, at least once a quarter, based on the specific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6</w:t>
      </w:r>
      <w:r w:rsidRPr="000D62FC">
        <w:rPr>
          <w:rFonts w:ascii="Arial" w:hAnsi="Arial" w:cs="Arial"/>
        </w:rPr>
        <w:tab/>
        <w:t>The parties understand and agree that the Purchaser reserves the right to add other equipment to be maintained or to cancel maintenance on all or part of the equipment as the Purchaser deems necessary.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7</w:t>
      </w:r>
      <w:r w:rsidRPr="000D62FC">
        <w:rPr>
          <w:rFonts w:ascii="Arial" w:hAnsi="Arial" w:cs="Arial"/>
        </w:rP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8</w:t>
      </w:r>
      <w:r w:rsidRPr="000D62FC">
        <w:rPr>
          <w:rFonts w:ascii="Arial" w:hAnsi="Arial" w:cs="Arial"/>
        </w:rP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16 AUTHORITY, ASSIGNMENT AND SUBCONTRACTS</w:t>
      </w:r>
    </w:p>
    <w:p w:rsidR="00D11161" w:rsidRPr="000D62FC" w:rsidRDefault="00D11161" w:rsidP="00D11161">
      <w:pPr>
        <w:jc w:val="both"/>
        <w:rPr>
          <w:rFonts w:ascii="Arial" w:hAnsi="Arial" w:cs="Arial"/>
        </w:rPr>
      </w:pPr>
      <w:r w:rsidRPr="000D62FC">
        <w:rPr>
          <w:rFonts w:ascii="Arial" w:hAnsi="Arial" w:cs="Arial"/>
          <w:b/>
          <w:bCs/>
        </w:rPr>
        <w:t>16.1</w:t>
      </w:r>
      <w:r w:rsidRPr="000D62FC">
        <w:rPr>
          <w:rFonts w:ascii="Arial" w:hAnsi="Arial" w:cs="Arial"/>
          <w:b/>
          <w:bCs/>
        </w:rPr>
        <w:tab/>
      </w:r>
      <w:r w:rsidRPr="000D62FC">
        <w:rPr>
          <w:rFonts w:ascii="Arial" w:hAnsi="Arial" w:cs="Arial"/>
        </w:rP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16.2</w:t>
      </w:r>
      <w:r w:rsidRPr="000D62FC">
        <w:rPr>
          <w:rFonts w:ascii="Arial" w:hAnsi="Arial" w:cs="Arial"/>
        </w:rPr>
        <w:tab/>
        <w:t>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and/or purchase order and this EPL Agreement shall be binding upon the parties’ respective successors and assigns.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16.3</w:t>
      </w:r>
      <w:r w:rsidRPr="000D62FC">
        <w:rPr>
          <w:rFonts w:ascii="Arial" w:hAnsi="Arial" w:cs="Arial"/>
        </w:rP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16.4</w:t>
      </w:r>
      <w:r w:rsidRPr="000D62FC">
        <w:rPr>
          <w:rFonts w:ascii="Arial" w:hAnsi="Arial" w:cs="Arial"/>
        </w:rPr>
        <w:tab/>
        <w:t xml:space="preserve">Seller represents and warrants that any subcontract agreement Seller enters into shall contain a provision advising the subcontractor that the subcontractor shall have no </w:t>
      </w:r>
      <w:r w:rsidRPr="000D62FC">
        <w:rPr>
          <w:rFonts w:ascii="Arial" w:hAnsi="Arial" w:cs="Arial"/>
        </w:rPr>
        <w:lastRenderedPageBreak/>
        <w:t xml:space="preserve">lien and no legal right to assert control over any funds held by the Purchaser, and that the subcontractor acknowledges that no </w:t>
      </w:r>
      <w:proofErr w:type="spellStart"/>
      <w:r w:rsidRPr="000D62FC">
        <w:rPr>
          <w:rFonts w:ascii="Arial" w:hAnsi="Arial" w:cs="Arial"/>
        </w:rPr>
        <w:t>privity</w:t>
      </w:r>
      <w:proofErr w:type="spellEnd"/>
      <w:r w:rsidRPr="000D62FC">
        <w:rPr>
          <w:rFonts w:ascii="Arial" w:hAnsi="Arial" w:cs="Arial"/>
        </w:rPr>
        <w:t xml:space="preserve">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w:t>
      </w:r>
      <w:proofErr w:type="spellStart"/>
      <w:r w:rsidRPr="000D62FC">
        <w:rPr>
          <w:rFonts w:ascii="Arial" w:hAnsi="Arial" w:cs="Arial"/>
        </w:rPr>
        <w:t>materialman</w:t>
      </w:r>
      <w:proofErr w:type="spellEnd"/>
      <w:r w:rsidRPr="000D62FC">
        <w:rPr>
          <w:rFonts w:ascii="Arial" w:hAnsi="Arial" w:cs="Arial"/>
        </w:rPr>
        <w:t>, laborer or the like.</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16.5</w:t>
      </w:r>
      <w:r w:rsidRPr="000D62FC">
        <w:rPr>
          <w:rFonts w:ascii="Arial" w:hAnsi="Arial" w:cs="Arial"/>
        </w:rPr>
        <w:tab/>
        <w:t>All subcontractors shall be bound by any negotiation, appeal, adjudication or settlement of any dispute between Seller and the Purchaser, where such dispute affects the subcontract.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17 AVAILABILITY OF FUNDS</w:t>
      </w:r>
      <w:proofErr w:type="gramEnd"/>
    </w:p>
    <w:p w:rsidR="00D11161" w:rsidRPr="000D62FC" w:rsidRDefault="00D11161" w:rsidP="00D11161">
      <w:pPr>
        <w:jc w:val="both"/>
        <w:rPr>
          <w:rFonts w:ascii="Arial" w:hAnsi="Arial" w:cs="Arial"/>
          <w:szCs w:val="22"/>
        </w:rPr>
      </w:pPr>
      <w:r w:rsidRPr="000D62FC">
        <w:rPr>
          <w:rFonts w:ascii="Arial" w:hAnsi="Arial" w:cs="Arial"/>
        </w:rPr>
        <w:t>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the supplement and/or purchase order and this EPL Agreement. Any payment due Seller for services rendered by Seller prior to termination and received by Purchaser shall be paid.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bCs/>
        </w:rPr>
      </w:pPr>
      <w:r w:rsidRPr="000D62FC">
        <w:rPr>
          <w:rFonts w:ascii="Arial" w:hAnsi="Arial" w:cs="Arial"/>
          <w:b/>
          <w:bCs/>
        </w:rPr>
        <w:t xml:space="preserve">ARTICLE 18 </w:t>
      </w:r>
      <w:proofErr w:type="gramStart"/>
      <w:r w:rsidRPr="000D62FC">
        <w:rPr>
          <w:rFonts w:ascii="Arial" w:hAnsi="Arial" w:cs="Arial"/>
          <w:b/>
          <w:bCs/>
        </w:rPr>
        <w:t>TERMINATION</w:t>
      </w:r>
      <w:proofErr w:type="gramEnd"/>
    </w:p>
    <w:p w:rsidR="00D11161" w:rsidRPr="000D62FC" w:rsidRDefault="00D11161" w:rsidP="00D11161">
      <w:pPr>
        <w:jc w:val="both"/>
        <w:rPr>
          <w:rFonts w:ascii="Arial" w:hAnsi="Arial" w:cs="Arial"/>
        </w:rPr>
      </w:pPr>
      <w:r w:rsidRPr="000D62FC">
        <w:rPr>
          <w:rFonts w:ascii="Arial" w:hAnsi="Arial" w:cs="Arial"/>
          <w:b/>
          <w:bCs/>
        </w:rPr>
        <w:t>18.1</w:t>
      </w:r>
      <w:r w:rsidRPr="000D62FC">
        <w:rPr>
          <w:rFonts w:ascii="Arial" w:hAnsi="Arial" w:cs="Arial"/>
          <w:b/>
          <w:bCs/>
        </w:rPr>
        <w:tab/>
      </w:r>
      <w:r w:rsidRPr="000D62FC">
        <w:rPr>
          <w:rFonts w:ascii="Arial" w:hAnsi="Arial" w:cs="Arial"/>
          <w:b/>
          <w:bCs/>
          <w:u w:val="single"/>
        </w:rPr>
        <w:t xml:space="preserve">Termination </w:t>
      </w:r>
      <w:proofErr w:type="gramStart"/>
      <w:r w:rsidRPr="000D62FC">
        <w:rPr>
          <w:rFonts w:ascii="Arial" w:hAnsi="Arial" w:cs="Arial"/>
          <w:b/>
          <w:bCs/>
          <w:u w:val="single"/>
        </w:rPr>
        <w:t>Upon</w:t>
      </w:r>
      <w:proofErr w:type="gramEnd"/>
      <w:r w:rsidRPr="000D62FC">
        <w:rPr>
          <w:rFonts w:ascii="Arial" w:hAnsi="Arial" w:cs="Arial"/>
          <w:b/>
          <w:bCs/>
          <w:u w:val="single"/>
        </w:rPr>
        <w:t xml:space="preserve"> Mutual Agreement</w:t>
      </w:r>
      <w:r w:rsidRPr="000D62FC">
        <w:rPr>
          <w:rFonts w:ascii="Arial" w:hAnsi="Arial" w:cs="Arial"/>
          <w:b/>
          <w:bCs/>
        </w:rPr>
        <w:t>:</w:t>
      </w:r>
      <w:r w:rsidRPr="000D62FC">
        <w:rPr>
          <w:rFonts w:ascii="Arial" w:hAnsi="Arial" w:cs="Arial"/>
          <w:b/>
          <w:bCs/>
        </w:rPr>
        <w:tab/>
      </w:r>
      <w:r w:rsidR="0075324E">
        <w:rPr>
          <w:rFonts w:ascii="Arial" w:hAnsi="Arial" w:cs="Arial"/>
          <w:b/>
          <w:bCs/>
        </w:rPr>
        <w:t xml:space="preserve">  </w:t>
      </w:r>
      <w:r w:rsidRPr="000D62FC">
        <w:rPr>
          <w:rFonts w:ascii="Arial" w:hAnsi="Arial" w:cs="Arial"/>
        </w:rPr>
        <w:t>A supplement and/or purchase order may be terminated in whole or in part upon the mutual written agreement of Seller and the Purchaser.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18.2</w:t>
      </w:r>
      <w:r w:rsidRPr="000D62FC">
        <w:rPr>
          <w:rFonts w:ascii="Arial" w:hAnsi="Arial" w:cs="Arial"/>
          <w:b/>
          <w:bCs/>
        </w:rPr>
        <w:tab/>
      </w:r>
      <w:r w:rsidRPr="000D62FC">
        <w:rPr>
          <w:rFonts w:ascii="Arial" w:hAnsi="Arial" w:cs="Arial"/>
          <w:b/>
          <w:bCs/>
          <w:u w:val="single"/>
        </w:rPr>
        <w:t>Termination Due To Bankruptcy</w:t>
      </w:r>
      <w:r w:rsidRPr="000D62FC">
        <w:rPr>
          <w:rFonts w:ascii="Arial" w:hAnsi="Arial" w:cs="Arial"/>
          <w:b/>
          <w:bCs/>
        </w:rPr>
        <w:t>:</w:t>
      </w:r>
      <w:r w:rsidR="0075324E">
        <w:rPr>
          <w:rFonts w:ascii="Arial" w:hAnsi="Arial" w:cs="Arial"/>
        </w:rPr>
        <w:t xml:space="preserve">  </w:t>
      </w:r>
      <w:r w:rsidRPr="000D62FC">
        <w:rPr>
          <w:rFonts w:ascii="Arial" w:hAnsi="Arial" w:cs="Arial"/>
        </w:rPr>
        <w:t xml:space="preserve">Should Seller become the subject of bankruptcy or receivership proceedings, whether voluntary or involuntary, or execute an assignment for the benefit of its creditors, the Purchaser may, upon the giving of thirty </w:t>
      </w:r>
      <w:r w:rsidRPr="000D62FC">
        <w:rPr>
          <w:rFonts w:ascii="Arial" w:hAnsi="Arial" w:cs="Arial"/>
        </w:rPr>
        <w:lastRenderedPageBreak/>
        <w:t>(30) days prior written notice, terminate a supplement and/or purchase order and this EPL Agreement without the assessment of any penalties, solely as between those two parties.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18.3</w:t>
      </w:r>
      <w:r w:rsidRPr="000D62FC">
        <w:rPr>
          <w:rFonts w:ascii="Arial" w:hAnsi="Arial" w:cs="Arial"/>
          <w:b/>
          <w:bCs/>
        </w:rPr>
        <w:tab/>
      </w:r>
      <w:r w:rsidRPr="000D62FC">
        <w:rPr>
          <w:rFonts w:ascii="Arial" w:hAnsi="Arial" w:cs="Arial"/>
          <w:b/>
          <w:bCs/>
          <w:u w:val="single"/>
        </w:rPr>
        <w:t>Termination Other Than For Cause</w:t>
      </w:r>
      <w:r w:rsidRPr="000D62FC">
        <w:rPr>
          <w:rFonts w:ascii="Arial" w:hAnsi="Arial" w:cs="Arial"/>
          <w:b/>
          <w:bCs/>
        </w:rPr>
        <w:t>:</w:t>
      </w:r>
      <w:r w:rsidRPr="000D62FC">
        <w:rPr>
          <w:rFonts w:ascii="Arial" w:hAnsi="Arial" w:cs="Arial"/>
        </w:rPr>
        <w:tab/>
        <w:t>A Purchaser may terminate a supplement and/or purchase order and this EPL Agreement as to itself only, in whole or in part and without the assessment of any penalties, for any reason by giving thirty (30) calendar days written notice specifying the effective date thereof to Seller. Any payment due Seller for services rendered by Seller prior to termination and received by Purchaser shall be paid.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18.4</w:t>
      </w:r>
      <w:r w:rsidRPr="000D62FC">
        <w:rPr>
          <w:rFonts w:ascii="Arial" w:hAnsi="Arial" w:cs="Arial"/>
        </w:rPr>
        <w:tab/>
      </w:r>
      <w:r w:rsidRPr="000D62FC">
        <w:rPr>
          <w:rFonts w:ascii="Arial" w:hAnsi="Arial" w:cs="Arial"/>
          <w:b/>
          <w:bCs/>
          <w:u w:val="single"/>
        </w:rPr>
        <w:t>Termination For Cause</w:t>
      </w:r>
      <w:r w:rsidRPr="000D62FC">
        <w:rPr>
          <w:rFonts w:ascii="Arial" w:hAnsi="Arial" w:cs="Arial"/>
          <w:b/>
          <w:bCs/>
        </w:rPr>
        <w:t>:</w:t>
      </w:r>
      <w:r w:rsidRPr="000D62FC">
        <w:rPr>
          <w:rFonts w:ascii="Arial" w:hAnsi="Arial" w:cs="Arial"/>
        </w:rPr>
        <w:tab/>
        <w:t xml:space="preserve">Either Purchaser or Seller may terminate a supplement and/or purchase order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supplement and/or purchase order and this EPL Agreement solely as between those two parties because of Seller’s inability to cure material defects after notice and opportunity to cure as provided for in Article 7, the Purchaser may terminate the supplement and/or purchase order and this EPL Agreement solely as between those two parties without also providing the notice and opportunity to cure required in this Article.  The non-defaulting party may also pursue any remedy available to it in law or in equity. </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18.5</w:t>
      </w:r>
      <w:r w:rsidRPr="000D62FC">
        <w:rPr>
          <w:rFonts w:ascii="Arial" w:hAnsi="Arial" w:cs="Arial"/>
          <w:b/>
          <w:bCs/>
        </w:rPr>
        <w:tab/>
      </w:r>
      <w:r w:rsidRPr="000D62FC">
        <w:rPr>
          <w:rFonts w:ascii="Arial" w:hAnsi="Arial" w:cs="Arial"/>
          <w:b/>
          <w:bCs/>
          <w:u w:val="single"/>
        </w:rPr>
        <w:t>Termination of EPL Agreement</w:t>
      </w:r>
      <w:r w:rsidRPr="000D62FC">
        <w:rPr>
          <w:rFonts w:ascii="Arial" w:hAnsi="Arial" w:cs="Arial"/>
          <w:b/>
          <w:bCs/>
        </w:rPr>
        <w:t>:</w:t>
      </w:r>
      <w:r w:rsidRPr="000D62FC">
        <w:rPr>
          <w:rFonts w:ascii="Arial" w:hAnsi="Arial" w:cs="Arial"/>
        </w:rPr>
        <w:tab/>
        <w:t>ITS may terminate this EPL Agreement for any reason without the assessment of any penalties after giving thirty (30) calendar days written notice specifying the effective date thereof to Seller, but any supplement and/or purchase order entered into prior to the termination date of this EPL Agreement shall survive the termination of the EPL Agreement. The terms of this EPL Agreement shall survive its termination/expiration with respect to any un-expired supplements/purchase orders.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18.6</w:t>
      </w:r>
      <w:r w:rsidRPr="000D62FC">
        <w:rPr>
          <w:rFonts w:ascii="Arial" w:hAnsi="Arial" w:cs="Arial"/>
        </w:rPr>
        <w:tab/>
      </w:r>
      <w:r w:rsidRPr="000D62FC">
        <w:rPr>
          <w:rFonts w:ascii="Arial" w:hAnsi="Arial" w:cs="Arial"/>
          <w:b/>
          <w:bCs/>
          <w:u w:val="single"/>
        </w:rPr>
        <w:t xml:space="preserve">Refund </w:t>
      </w:r>
      <w:proofErr w:type="gramStart"/>
      <w:r w:rsidRPr="000D62FC">
        <w:rPr>
          <w:rFonts w:ascii="Arial" w:hAnsi="Arial" w:cs="Arial"/>
          <w:b/>
          <w:bCs/>
          <w:u w:val="single"/>
        </w:rPr>
        <w:t>Of</w:t>
      </w:r>
      <w:proofErr w:type="gramEnd"/>
      <w:r w:rsidRPr="000D62FC">
        <w:rPr>
          <w:rFonts w:ascii="Arial" w:hAnsi="Arial" w:cs="Arial"/>
          <w:b/>
          <w:bCs/>
          <w:u w:val="single"/>
        </w:rPr>
        <w:t xml:space="preserve"> Unexpended Fees</w:t>
      </w:r>
      <w:r w:rsidRPr="000D62FC">
        <w:rPr>
          <w:rFonts w:ascii="Arial" w:hAnsi="Arial" w:cs="Arial"/>
          <w:b/>
          <w:bCs/>
        </w:rPr>
        <w:t>:</w:t>
      </w:r>
      <w:r w:rsidRPr="000D62FC">
        <w:rPr>
          <w:rFonts w:ascii="Arial" w:hAnsi="Arial" w:cs="Arial"/>
        </w:rPr>
        <w:tab/>
      </w:r>
      <w:r w:rsidRPr="000D62FC">
        <w:rPr>
          <w:rFonts w:ascii="Arial" w:hAnsi="Arial" w:cs="Arial"/>
          <w:b/>
          <w:bCs/>
        </w:rPr>
        <w:t xml:space="preserve"> </w:t>
      </w:r>
      <w:r w:rsidRPr="000D62FC">
        <w:rPr>
          <w:rFonts w:ascii="Arial" w:hAnsi="Arial" w:cs="Arial"/>
        </w:rPr>
        <w:t xml:space="preserve">Upon termination of a supplement and/or purchase order, Seller shall refund any and all applicable unexpended pro-rated maintenance/service or other fees previously paid by the Purchaser. </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19 GOVERNING LAW</w:t>
      </w:r>
    </w:p>
    <w:p w:rsidR="00D11161" w:rsidRPr="000D62FC" w:rsidRDefault="00D11161" w:rsidP="00D11161">
      <w:pPr>
        <w:jc w:val="both"/>
        <w:rPr>
          <w:rFonts w:ascii="Arial" w:hAnsi="Arial" w:cs="Arial"/>
        </w:rPr>
      </w:pPr>
      <w:r w:rsidRPr="000D62FC">
        <w:rPr>
          <w:rFonts w:ascii="Arial" w:hAnsi="Arial" w:cs="Arial"/>
        </w:rPr>
        <w:t xml:space="preserve">This EPL Agreement and each supplement and/or purchase order shall be construed and governed in accordance with the laws of the State of Mississippi and venue for the resolution of any dispute shall be Jackson, Hinds County, Mississippi. Seller expressly </w:t>
      </w:r>
      <w:r w:rsidRPr="000D62FC">
        <w:rPr>
          <w:rFonts w:ascii="Arial" w:hAnsi="Arial" w:cs="Arial"/>
        </w:rPr>
        <w:lastRenderedPageBreak/>
        <w:t xml:space="preserve">agrees that under no circumstances shall Purchaser or </w:t>
      </w:r>
      <w:proofErr w:type="gramStart"/>
      <w:r w:rsidRPr="000D62FC">
        <w:rPr>
          <w:rFonts w:ascii="Arial" w:hAnsi="Arial" w:cs="Arial"/>
        </w:rPr>
        <w:t>ITS</w:t>
      </w:r>
      <w:proofErr w:type="gramEnd"/>
      <w:r w:rsidRPr="000D62FC">
        <w:rPr>
          <w:rFonts w:ascii="Arial" w:hAnsi="Arial" w:cs="Arial"/>
        </w:rPr>
        <w:t xml:space="preserve">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20 </w:t>
      </w:r>
      <w:proofErr w:type="gramStart"/>
      <w:r w:rsidRPr="000D62FC">
        <w:rPr>
          <w:rFonts w:ascii="Arial" w:hAnsi="Arial" w:cs="Arial"/>
          <w:b/>
          <w:bCs/>
        </w:rPr>
        <w:t>WAIVER</w:t>
      </w:r>
      <w:proofErr w:type="gramEnd"/>
    </w:p>
    <w:p w:rsidR="00D11161" w:rsidRPr="000D62FC" w:rsidRDefault="00D11161" w:rsidP="00D11161">
      <w:pPr>
        <w:jc w:val="both"/>
        <w:rPr>
          <w:rFonts w:ascii="Arial" w:hAnsi="Arial" w:cs="Arial"/>
        </w:rPr>
      </w:pPr>
      <w:r w:rsidRPr="000D62FC">
        <w:rPr>
          <w:rFonts w:ascii="Arial" w:hAnsi="Arial" w:cs="Arial"/>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w:t>
      </w:r>
      <w:proofErr w:type="gramStart"/>
      <w:r w:rsidRPr="000D62FC">
        <w:rPr>
          <w:rFonts w:ascii="Arial" w:hAnsi="Arial" w:cs="Arial"/>
        </w:rPr>
        <w:t>,</w:t>
      </w:r>
      <w:proofErr w:type="gramEnd"/>
      <w:r w:rsidRPr="000D62FC">
        <w:rPr>
          <w:rFonts w:ascii="Arial" w:hAnsi="Arial" w:cs="Arial"/>
        </w:rPr>
        <w:t xml:space="preserve"> must set out the specifics of what is being waived, and must be signed by an authorized representative of that party.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proofErr w:type="gramStart"/>
      <w:r w:rsidRPr="000D62FC">
        <w:rPr>
          <w:rFonts w:ascii="Arial" w:hAnsi="Arial" w:cs="Arial"/>
          <w:b/>
          <w:bCs/>
        </w:rPr>
        <w:t>ARTICLE 21 SEVERABILITY</w:t>
      </w:r>
      <w:proofErr w:type="gramEnd"/>
    </w:p>
    <w:p w:rsidR="00D11161" w:rsidRPr="000D62FC" w:rsidRDefault="00D11161" w:rsidP="00D11161">
      <w:pPr>
        <w:jc w:val="both"/>
        <w:rPr>
          <w:rFonts w:ascii="Arial" w:hAnsi="Arial" w:cs="Arial"/>
        </w:rPr>
      </w:pPr>
      <w:r w:rsidRPr="000D62FC">
        <w:rPr>
          <w:rFonts w:ascii="Arial" w:hAnsi="Arial" w:cs="Arial"/>
        </w:rPr>
        <w:t>If any term or provision of a supplement and/or purchase order or this EPL Agreement is prohibited by the laws of the State of Mississippi or declared invalid or void by a court of competent jurisdiction, the remainder of the supplement and/or purchase order or this EPL Agreement shall be valid and enforceable to the fullest extent permitted by law provided that the Purchaser’s purpose for entering into the supplement and/or purchase order can be fully achieved by the remaining portions of the supplement and/or purchase order that have not been severed.</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22 CAPTIONS</w:t>
      </w:r>
    </w:p>
    <w:p w:rsidR="00D11161" w:rsidRPr="000D62FC" w:rsidRDefault="00D11161" w:rsidP="00D11161">
      <w:pPr>
        <w:jc w:val="both"/>
        <w:rPr>
          <w:rFonts w:ascii="Arial" w:hAnsi="Arial" w:cs="Arial"/>
        </w:rPr>
      </w:pPr>
      <w:r w:rsidRPr="000D62FC">
        <w:rPr>
          <w:rFonts w:ascii="Arial" w:hAnsi="Arial" w:cs="Arial"/>
        </w:rPr>
        <w:t>The captions or headings in this EPL Agreement are for convenience only, and in no way define, limit or describe the scope or intent of any provision or section of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23 HOLD HARMLESS</w:t>
      </w:r>
    </w:p>
    <w:p w:rsidR="00D11161" w:rsidRPr="000D62FC" w:rsidRDefault="00D11161" w:rsidP="00D11161">
      <w:pPr>
        <w:jc w:val="both"/>
        <w:rPr>
          <w:rFonts w:ascii="Arial" w:hAnsi="Arial" w:cs="Arial"/>
        </w:rPr>
      </w:pPr>
      <w:r w:rsidRPr="000D62FC">
        <w:rPr>
          <w:rFonts w:ascii="Arial" w:hAnsi="Arial" w:cs="Arial"/>
        </w:rPr>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supplement and/or purchase order and this EPL Agreement. Seller’s obligations as set forth in this Article are expressly conditioned upon the following: (a) that Purchaser shall notify Seller of any claim or suit of which Purchaser has knowledge, (b) that Seller shall, to the extent authorized by Mississippi law, have </w:t>
      </w:r>
      <w:r w:rsidRPr="000D62FC">
        <w:rPr>
          <w:rFonts w:ascii="Arial" w:hAnsi="Arial" w:cs="Arial"/>
        </w:rPr>
        <w:lastRenderedPageBreak/>
        <w:t>sole control of the defense or settlement of any claim or suit, and (c) Purchaser shall, at Seller’s expense, cooperate with Seller by supplying information, to facilitate the settlement or defense of any such claim or suit.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24 THIRD PARTY ACTION </w:t>
      </w:r>
      <w:proofErr w:type="gramStart"/>
      <w:r w:rsidRPr="000D62FC">
        <w:rPr>
          <w:rFonts w:ascii="Arial" w:hAnsi="Arial" w:cs="Arial"/>
          <w:b/>
          <w:bCs/>
        </w:rPr>
        <w:t>NOTIFICATION</w:t>
      </w:r>
      <w:proofErr w:type="gramEnd"/>
    </w:p>
    <w:p w:rsidR="00D11161" w:rsidRPr="000D62FC" w:rsidRDefault="00D11161" w:rsidP="00D11161">
      <w:pPr>
        <w:jc w:val="both"/>
        <w:rPr>
          <w:rFonts w:ascii="Arial" w:hAnsi="Arial" w:cs="Arial"/>
        </w:rPr>
      </w:pPr>
      <w:r w:rsidRPr="000D62FC">
        <w:rPr>
          <w:rFonts w:ascii="Arial" w:hAnsi="Arial" w:cs="Arial"/>
        </w:rPr>
        <w:t>Seller shall notify the State in writing within five (5) business days of Seller filing bankruptcy, reorganization, liquidation or receivership proceedings or within five (5) business days of its receipt of notification of any action or suit being filed or any claim being</w:t>
      </w:r>
      <w:r w:rsidR="008D76FA">
        <w:rPr>
          <w:rFonts w:ascii="Arial" w:hAnsi="Arial" w:cs="Arial"/>
        </w:rPr>
        <w:t xml:space="preserve"> made against Selle</w:t>
      </w:r>
      <w:r w:rsidR="0075324E">
        <w:rPr>
          <w:rFonts w:ascii="Arial" w:hAnsi="Arial" w:cs="Arial"/>
        </w:rPr>
        <w:t>r or Purchaser by any</w:t>
      </w:r>
      <w:r w:rsidRPr="000D62FC">
        <w:rPr>
          <w:rFonts w:ascii="Arial" w:hAnsi="Arial" w:cs="Arial"/>
        </w:rPr>
        <w:t xml:space="preserve"> 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this EPL Agreement and the State may, at its sole discretion, pursue its rights as set forth in the Termination Article herein and any other rights and remedies it may have at law or in equity.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25 </w:t>
      </w:r>
      <w:proofErr w:type="gramStart"/>
      <w:r w:rsidRPr="000D62FC">
        <w:rPr>
          <w:rFonts w:ascii="Arial" w:hAnsi="Arial" w:cs="Arial"/>
          <w:b/>
          <w:bCs/>
        </w:rPr>
        <w:t>AUTHORITY</w:t>
      </w:r>
      <w:proofErr w:type="gramEnd"/>
      <w:r w:rsidRPr="000D62FC">
        <w:rPr>
          <w:rFonts w:ascii="Arial" w:hAnsi="Arial" w:cs="Arial"/>
          <w:b/>
          <w:bCs/>
        </w:rPr>
        <w:t xml:space="preserve"> TO CONTRACT</w:t>
      </w:r>
    </w:p>
    <w:p w:rsidR="00D11161" w:rsidRPr="000D62FC" w:rsidRDefault="00D11161" w:rsidP="00D11161">
      <w:pPr>
        <w:jc w:val="both"/>
        <w:rPr>
          <w:rFonts w:ascii="Arial" w:hAnsi="Arial" w:cs="Arial"/>
        </w:rPr>
      </w:pPr>
      <w:r w:rsidRPr="000D62FC">
        <w:rPr>
          <w:rFonts w:ascii="Arial" w:hAnsi="Arial" w:cs="Arial"/>
        </w:rPr>
        <w:t>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supplement and/or purchase order and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26 </w:t>
      </w:r>
      <w:proofErr w:type="gramStart"/>
      <w:r w:rsidRPr="000D62FC">
        <w:rPr>
          <w:rFonts w:ascii="Arial" w:hAnsi="Arial" w:cs="Arial"/>
          <w:b/>
          <w:bCs/>
        </w:rPr>
        <w:t>NOTICE</w:t>
      </w:r>
      <w:proofErr w:type="gramEnd"/>
    </w:p>
    <w:p w:rsidR="00D11161" w:rsidRPr="000D62FC" w:rsidRDefault="00D11161" w:rsidP="00D11161">
      <w:pPr>
        <w:jc w:val="both"/>
        <w:rPr>
          <w:rFonts w:ascii="Arial" w:hAnsi="Arial" w:cs="Arial"/>
        </w:rPr>
      </w:pPr>
      <w:r w:rsidRPr="000D62FC">
        <w:rPr>
          <w:rFonts w:ascii="Arial" w:hAnsi="Arial" w:cs="Arial"/>
        </w:rPr>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0D62FC">
        <w:rPr>
          <w:rFonts w:ascii="Arial" w:hAnsi="Arial" w:cs="Arial"/>
          <w:highlight w:val="yellow"/>
        </w:rPr>
        <w:t>INSERT NAME, TITLE, &amp; ADDRESS OF VENDOR PERSON FOR NOTICE</w:t>
      </w:r>
      <w:r w:rsidRPr="000D62FC">
        <w:rPr>
          <w:rFonts w:ascii="Arial" w:hAnsi="Arial" w:cs="Arial"/>
        </w:rPr>
        <w:t>. Notice shall be deemed given when actually received or when refused. The parties agree to promptly notify each other in writing of any change of address.</w:t>
      </w:r>
    </w:p>
    <w:p w:rsidR="00D11161" w:rsidRPr="000D62FC" w:rsidRDefault="00D11161" w:rsidP="00D11161">
      <w:pPr>
        <w:jc w:val="both"/>
        <w:rPr>
          <w:rFonts w:ascii="Arial" w:hAnsi="Arial" w:cs="Arial"/>
        </w:rPr>
      </w:pPr>
    </w:p>
    <w:p w:rsidR="00F97368" w:rsidRDefault="00F97368" w:rsidP="00D11161">
      <w:pPr>
        <w:jc w:val="both"/>
        <w:rPr>
          <w:rFonts w:ascii="Arial" w:hAnsi="Arial" w:cs="Arial"/>
          <w:b/>
          <w:bCs/>
        </w:rPr>
      </w:pPr>
    </w:p>
    <w:p w:rsidR="00F97368" w:rsidRDefault="00F97368"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lastRenderedPageBreak/>
        <w:t xml:space="preserve">ARTICLE </w:t>
      </w:r>
      <w:proofErr w:type="gramStart"/>
      <w:r w:rsidRPr="000D62FC">
        <w:rPr>
          <w:rFonts w:ascii="Arial" w:hAnsi="Arial" w:cs="Arial"/>
          <w:b/>
          <w:bCs/>
        </w:rPr>
        <w:t>27 RECORD RETENTION</w:t>
      </w:r>
      <w:proofErr w:type="gramEnd"/>
      <w:r w:rsidRPr="000D62FC">
        <w:rPr>
          <w:rFonts w:ascii="Arial" w:hAnsi="Arial" w:cs="Arial"/>
          <w:b/>
          <w:bCs/>
        </w:rPr>
        <w:t xml:space="preserve"> AND ACCESS TO RECORDS</w:t>
      </w:r>
    </w:p>
    <w:p w:rsidR="00D11161" w:rsidRPr="000D62FC" w:rsidRDefault="00D11161" w:rsidP="00D11161">
      <w:pPr>
        <w:pStyle w:val="BodyText"/>
        <w:jc w:val="both"/>
        <w:rPr>
          <w:rFonts w:ascii="Arial" w:hAnsi="Arial" w:cs="Arial"/>
          <w:color w:val="auto"/>
        </w:rPr>
      </w:pPr>
      <w:r w:rsidRPr="000D62FC">
        <w:rPr>
          <w:rFonts w:ascii="Arial" w:hAnsi="Arial" w:cs="Arial"/>
          <w:color w:val="auto"/>
        </w:rPr>
        <w:t>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0010E7" w:rsidRDefault="000010E7"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28 INSURANCE</w:t>
      </w:r>
    </w:p>
    <w:p w:rsidR="00D11161" w:rsidRPr="000D62FC" w:rsidRDefault="00D11161" w:rsidP="00D11161">
      <w:pPr>
        <w:jc w:val="both"/>
        <w:rPr>
          <w:rFonts w:ascii="Arial" w:hAnsi="Arial" w:cs="Arial"/>
        </w:rPr>
      </w:pPr>
      <w:r w:rsidRPr="000D62FC">
        <w:rPr>
          <w:rFonts w:ascii="Arial" w:hAnsi="Arial" w:cs="Arial"/>
        </w:rPr>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D11161" w:rsidRPr="000D62FC" w:rsidRDefault="00D11161" w:rsidP="00D11161">
      <w:pPr>
        <w:pStyle w:val="Heading1"/>
        <w:jc w:val="both"/>
        <w:rPr>
          <w:rFonts w:ascii="Arial" w:hAnsi="Arial" w:cs="Arial"/>
        </w:rPr>
      </w:pPr>
    </w:p>
    <w:p w:rsidR="00D11161" w:rsidRPr="000D62FC" w:rsidRDefault="00D11161" w:rsidP="00D11161">
      <w:pPr>
        <w:pStyle w:val="Heading5"/>
        <w:rPr>
          <w:rFonts w:ascii="Arial" w:hAnsi="Arial" w:cs="Arial"/>
          <w:bCs/>
        </w:rPr>
      </w:pPr>
      <w:r w:rsidRPr="000D62FC">
        <w:rPr>
          <w:rFonts w:ascii="Arial" w:hAnsi="Arial" w:cs="Arial"/>
          <w:bCs/>
        </w:rPr>
        <w:t>ARTICLE 29 DISPUTES</w:t>
      </w:r>
    </w:p>
    <w:p w:rsidR="00D11161" w:rsidRPr="000D62FC" w:rsidRDefault="00D11161" w:rsidP="00D11161">
      <w:pPr>
        <w:jc w:val="both"/>
        <w:rPr>
          <w:rFonts w:ascii="Arial" w:hAnsi="Arial" w:cs="Arial"/>
        </w:rPr>
      </w:pPr>
      <w:r w:rsidRPr="000D62FC">
        <w:rPr>
          <w:rFonts w:ascii="Arial" w:hAnsi="Arial" w:cs="Arial"/>
          <w:b/>
          <w:bCs/>
        </w:rPr>
        <w:t>29.1</w:t>
      </w:r>
      <w:r w:rsidRPr="000D62FC">
        <w:rPr>
          <w:rFonts w:ascii="Arial" w:hAnsi="Arial" w:cs="Arial"/>
        </w:rPr>
        <w:tab/>
        <w:t>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Purchaser as a result of such failure to proceed shall be borne by Seller and Seller shall make no claim against Purchaser for such costs.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lastRenderedPageBreak/>
        <w:t>29.2</w:t>
      </w:r>
      <w:r w:rsidRPr="000D62FC">
        <w:rPr>
          <w:rFonts w:ascii="Arial" w:hAnsi="Arial" w:cs="Arial"/>
        </w:rPr>
        <w:tab/>
        <w:t>If Seller and Purchaser cannot resolve a dispute within ten (10) calendar days following written notification by either party of the existence of said dispute, then the following procedure shall apply: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w:t>
      </w:r>
      <w:r w:rsidRPr="000D62FC">
        <w:rPr>
          <w:rFonts w:ascii="Arial" w:hAnsi="Arial" w:cs="Arial"/>
        </w:rPr>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D11161" w:rsidRPr="000D62FC" w:rsidRDefault="00D11161" w:rsidP="00D11161">
      <w:pPr>
        <w:jc w:val="both"/>
        <w:rPr>
          <w:rFonts w:ascii="Arial" w:hAnsi="Arial" w:cs="Arial"/>
        </w:rPr>
      </w:pPr>
      <w:r w:rsidRPr="000D62FC">
        <w:rPr>
          <w:rFonts w:ascii="Arial" w:hAnsi="Arial" w:cs="Arial"/>
          <w:b/>
          <w:bCs/>
        </w:rPr>
        <w:t>B.</w:t>
      </w:r>
      <w:r w:rsidRPr="000D62FC">
        <w:rPr>
          <w:rFonts w:ascii="Arial" w:hAnsi="Arial" w:cs="Arial"/>
        </w:rPr>
        <w:tab/>
        <w:t>Purchaser may withhold payments on disputed items pending resolution of the dispute. The withholding of such payments shall not constitute cause for termination or suspension of the supplement/purchase order and/or this EPL Agreement by Seller.</w:t>
      </w:r>
    </w:p>
    <w:p w:rsidR="00D11161" w:rsidRPr="000D62FC" w:rsidRDefault="00D11161" w:rsidP="00D11161">
      <w:pPr>
        <w:jc w:val="both"/>
        <w:rPr>
          <w:rFonts w:ascii="Arial" w:hAnsi="Arial" w:cs="Arial"/>
        </w:rPr>
      </w:pPr>
      <w:r w:rsidRPr="000D62FC">
        <w:rPr>
          <w:rFonts w:ascii="Arial" w:hAnsi="Arial" w:cs="Arial"/>
          <w:b/>
          <w:bCs/>
        </w:rPr>
        <w:t>C.</w:t>
      </w:r>
      <w:r w:rsidRPr="000D62FC">
        <w:rPr>
          <w:rFonts w:ascii="Arial" w:hAnsi="Arial" w:cs="Arial"/>
        </w:rPr>
        <w:tab/>
        <w:t xml:space="preserve">The Executive Director’s decision shall not be a final determination of the </w:t>
      </w:r>
      <w:proofErr w:type="gramStart"/>
      <w:r w:rsidRPr="000D62FC">
        <w:rPr>
          <w:rFonts w:ascii="Arial" w:hAnsi="Arial" w:cs="Arial"/>
        </w:rPr>
        <w:t>parties</w:t>
      </w:r>
      <w:proofErr w:type="gramEnd"/>
      <w:r w:rsidRPr="000D62FC">
        <w:rPr>
          <w:rFonts w:ascii="Arial" w:hAnsi="Arial" w:cs="Arial"/>
        </w:rPr>
        <w:t xml:space="preserve"> rights and obligations under the terms of this EPL Agreement. Such disagreeing party shall be entitled to seek such other rights and remedies it may have at law or in equity.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30 COMPLIANCE WITH LAWS</w:t>
      </w:r>
      <w:proofErr w:type="gramEnd"/>
    </w:p>
    <w:p w:rsidR="00D11161" w:rsidRPr="000D62FC" w:rsidRDefault="00D11161" w:rsidP="00D11161">
      <w:pPr>
        <w:jc w:val="both"/>
        <w:rPr>
          <w:rFonts w:ascii="Arial" w:hAnsi="Arial" w:cs="Arial"/>
        </w:rPr>
      </w:pPr>
      <w:r w:rsidRPr="000D62FC">
        <w:rPr>
          <w:rFonts w:ascii="Arial" w:hAnsi="Arial" w:cs="Arial"/>
        </w:rPr>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D11161"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31 CONFLICT OF INTEREST</w:t>
      </w:r>
      <w:proofErr w:type="gramEnd"/>
    </w:p>
    <w:p w:rsidR="00D11161" w:rsidRPr="000D62FC" w:rsidRDefault="00D11161" w:rsidP="00D11161">
      <w:pPr>
        <w:jc w:val="both"/>
        <w:rPr>
          <w:rFonts w:ascii="Arial" w:hAnsi="Arial" w:cs="Arial"/>
        </w:rPr>
      </w:pPr>
      <w:r w:rsidRPr="000D62FC">
        <w:rPr>
          <w:rFonts w:ascii="Arial" w:hAnsi="Arial" w:cs="Arial"/>
        </w:rPr>
        <w:t>Seller shall notify Purchaser of any potential conflict of interest resulting from the representation of or service to other clients. If such conflict cannot be resolved to Purchaser’s satisfaction, Purchaser reserves the right to terminate the supplement and/or purchase order and this EPL Agreement as to itself only.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proofErr w:type="gramStart"/>
      <w:r w:rsidRPr="000D62FC">
        <w:rPr>
          <w:rFonts w:ascii="Arial" w:hAnsi="Arial" w:cs="Arial"/>
          <w:b/>
          <w:bCs/>
        </w:rPr>
        <w:t>ARTICLE 32 SOVEREIGN IMMUNITY</w:t>
      </w:r>
      <w:proofErr w:type="gramEnd"/>
    </w:p>
    <w:p w:rsidR="00D11161" w:rsidRPr="000D62FC" w:rsidRDefault="00D11161" w:rsidP="00D11161">
      <w:pPr>
        <w:jc w:val="both"/>
        <w:rPr>
          <w:rFonts w:ascii="Arial" w:hAnsi="Arial" w:cs="Arial"/>
        </w:rPr>
      </w:pPr>
      <w:r w:rsidRPr="000D62FC">
        <w:rPr>
          <w:rFonts w:ascii="Arial" w:hAnsi="Arial" w:cs="Arial"/>
        </w:rPr>
        <w:t>By entering into this EPL Agreement with Seller, the State of Mississippi does in no way waive its sovereign immunities or defenses as provided by law.</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proofErr w:type="gramStart"/>
      <w:r w:rsidRPr="000D62FC">
        <w:rPr>
          <w:rFonts w:ascii="Arial" w:hAnsi="Arial" w:cs="Arial"/>
          <w:b/>
          <w:bCs/>
        </w:rPr>
        <w:t>ARTICLE 33 CONFIDENTIAL INFORMATION</w:t>
      </w:r>
      <w:proofErr w:type="gramEnd"/>
    </w:p>
    <w:p w:rsidR="00D11161" w:rsidRPr="000D62FC" w:rsidRDefault="00D11161" w:rsidP="00D11161">
      <w:pPr>
        <w:pStyle w:val="BodyText"/>
        <w:jc w:val="both"/>
        <w:rPr>
          <w:rFonts w:ascii="Arial" w:hAnsi="Arial" w:cs="Arial"/>
          <w:color w:val="auto"/>
        </w:rPr>
      </w:pPr>
      <w:r w:rsidRPr="000D62FC">
        <w:rPr>
          <w:rFonts w:ascii="Arial" w:hAnsi="Arial" w:cs="Arial"/>
          <w:b/>
          <w:bCs/>
          <w:color w:val="auto"/>
        </w:rPr>
        <w:t>33.1</w:t>
      </w:r>
      <w:r w:rsidRPr="000D62FC">
        <w:rPr>
          <w:rFonts w:ascii="Arial" w:hAnsi="Arial" w:cs="Arial"/>
          <w:b/>
          <w:bCs/>
          <w:color w:val="auto"/>
        </w:rPr>
        <w:tab/>
      </w:r>
      <w:r w:rsidRPr="000D62FC">
        <w:rPr>
          <w:rFonts w:ascii="Arial" w:hAnsi="Arial" w:cs="Arial"/>
          <w:color w:val="auto"/>
        </w:rPr>
        <w:t xml:space="preserve">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w:t>
      </w:r>
      <w:r w:rsidRPr="000D62FC">
        <w:rPr>
          <w:rFonts w:ascii="Arial" w:hAnsi="Arial" w:cs="Arial"/>
          <w:color w:val="auto"/>
        </w:rPr>
        <w:lastRenderedPageBreak/>
        <w:t>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33.2</w:t>
      </w:r>
      <w:r w:rsidRPr="000D62FC">
        <w:rPr>
          <w:rFonts w:ascii="Arial" w:hAnsi="Arial" w:cs="Arial"/>
        </w:rPr>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D11161" w:rsidRPr="000D62FC" w:rsidRDefault="00D11161" w:rsidP="00D11161">
      <w:pPr>
        <w:pStyle w:val="BodyText"/>
        <w:jc w:val="both"/>
        <w:rPr>
          <w:rFonts w:ascii="Arial" w:hAnsi="Arial" w:cs="Arial"/>
          <w:color w:val="auto"/>
        </w:rPr>
      </w:pPr>
    </w:p>
    <w:p w:rsidR="00D11161" w:rsidRPr="000D62FC" w:rsidRDefault="00D11161" w:rsidP="00D11161">
      <w:pPr>
        <w:pStyle w:val="BodyText"/>
        <w:jc w:val="both"/>
        <w:rPr>
          <w:rFonts w:ascii="Arial" w:hAnsi="Arial" w:cs="Arial"/>
          <w:color w:val="auto"/>
        </w:rPr>
      </w:pPr>
      <w:r w:rsidRPr="000D62FC">
        <w:rPr>
          <w:rFonts w:ascii="Arial" w:hAnsi="Arial" w:cs="Arial"/>
          <w:b/>
          <w:bCs/>
          <w:color w:val="auto"/>
        </w:rPr>
        <w:t>33.3</w:t>
      </w:r>
      <w:r w:rsidRPr="000D62FC">
        <w:rPr>
          <w:rFonts w:ascii="Arial" w:hAnsi="Arial" w:cs="Arial"/>
          <w:b/>
          <w:bCs/>
          <w:color w:val="auto"/>
        </w:rPr>
        <w:tab/>
      </w:r>
      <w:r w:rsidRPr="000D62FC">
        <w:rPr>
          <w:rFonts w:ascii="Arial" w:hAnsi="Arial" w:cs="Arial"/>
          <w:color w:val="auto"/>
        </w:rPr>
        <w:t xml:space="preserve">With the exception of any attached exhibits which are labeled as “confidential”, the parties understand and agree that the supplement/purchase order and this EPL Agreement, including any amendments and/or change orders thereto, </w:t>
      </w:r>
      <w:r w:rsidRPr="000D62FC">
        <w:rPr>
          <w:rFonts w:ascii="Arial" w:hAnsi="Arial" w:cs="Arial"/>
          <w:bCs/>
          <w:color w:val="auto"/>
        </w:rPr>
        <w:t>do not constitute confidential information, and</w:t>
      </w:r>
      <w:r w:rsidRPr="000D62FC">
        <w:rPr>
          <w:rFonts w:ascii="Arial" w:hAnsi="Arial" w:cs="Arial"/>
          <w:color w:val="auto"/>
        </w:rPr>
        <w:t xml:space="preserve">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34 EFFECT OF SIGNATURE</w:t>
      </w:r>
    </w:p>
    <w:p w:rsidR="00D11161" w:rsidRPr="000D62FC" w:rsidRDefault="00D11161" w:rsidP="00D11161">
      <w:pPr>
        <w:jc w:val="both"/>
        <w:rPr>
          <w:rFonts w:ascii="Arial" w:hAnsi="Arial" w:cs="Arial"/>
        </w:rPr>
      </w:pPr>
      <w:r w:rsidRPr="000D62FC">
        <w:rPr>
          <w:rFonts w:ascii="Arial" w:hAnsi="Arial" w:cs="Arial"/>
        </w:rPr>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35 OWNERSHIP OF DOCUMENTS</w:t>
      </w:r>
      <w:proofErr w:type="gramEnd"/>
      <w:r w:rsidRPr="000D62FC">
        <w:rPr>
          <w:rFonts w:ascii="Arial" w:hAnsi="Arial" w:cs="Arial"/>
          <w:b/>
          <w:bCs/>
        </w:rPr>
        <w:t xml:space="preserve"> AND WORK PRODUCTS</w:t>
      </w:r>
    </w:p>
    <w:p w:rsidR="00D11161" w:rsidRPr="000D62FC" w:rsidRDefault="00D11161" w:rsidP="00D11161">
      <w:pPr>
        <w:jc w:val="both"/>
        <w:rPr>
          <w:rFonts w:ascii="Arial" w:hAnsi="Arial" w:cs="Arial"/>
        </w:rPr>
      </w:pPr>
      <w:r w:rsidRPr="000D62FC">
        <w:rPr>
          <w:rFonts w:ascii="Arial" w:hAnsi="Arial" w:cs="Arial"/>
        </w:rPr>
        <w:t xml:space="preserve">The Purchaser shall own all files, work papers, documentation, and/or other material, electronic or otherwise, collected and created in connection with work performed under a supplement and/or purchase order, whether completed or in progress, except for: (a) </w:t>
      </w:r>
      <w:r w:rsidRPr="000D62FC">
        <w:rPr>
          <w:rFonts w:ascii="Arial" w:hAnsi="Arial" w:cs="Arial"/>
        </w:rPr>
        <w:lastRenderedPageBreak/>
        <w:t>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bCs/>
        </w:rPr>
      </w:pPr>
      <w:r w:rsidRPr="000D62FC">
        <w:rPr>
          <w:rFonts w:ascii="Arial" w:hAnsi="Arial" w:cs="Arial"/>
          <w:b/>
          <w:bCs/>
        </w:rPr>
        <w:t xml:space="preserve">ARTICLE 36 STATE </w:t>
      </w:r>
      <w:proofErr w:type="gramStart"/>
      <w:r w:rsidRPr="000D62FC">
        <w:rPr>
          <w:rFonts w:ascii="Arial" w:hAnsi="Arial" w:cs="Arial"/>
          <w:b/>
          <w:bCs/>
        </w:rPr>
        <w:t>PROPERTY</w:t>
      </w:r>
      <w:proofErr w:type="gramEnd"/>
    </w:p>
    <w:p w:rsidR="00D11161" w:rsidRPr="000D62FC" w:rsidRDefault="00D11161" w:rsidP="00D11161">
      <w:pPr>
        <w:jc w:val="both"/>
        <w:rPr>
          <w:rFonts w:ascii="Arial" w:hAnsi="Arial" w:cs="Arial"/>
        </w:rPr>
      </w:pPr>
      <w:r w:rsidRPr="000D62FC">
        <w:rPr>
          <w:rFonts w:ascii="Arial" w:hAnsi="Arial" w:cs="Arial"/>
        </w:rPr>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D11161" w:rsidRPr="000D62FC" w:rsidRDefault="00D11161" w:rsidP="00D11161">
      <w:pPr>
        <w:pStyle w:val="BodyText"/>
        <w:rPr>
          <w:rFonts w:ascii="Arial" w:hAnsi="Arial" w:cs="Arial"/>
          <w:color w:val="auto"/>
        </w:rPr>
      </w:pPr>
    </w:p>
    <w:p w:rsidR="00D11161" w:rsidRPr="000D62FC" w:rsidRDefault="00D11161" w:rsidP="00D11161">
      <w:pPr>
        <w:pStyle w:val="BodyText"/>
        <w:rPr>
          <w:rFonts w:ascii="Arial" w:hAnsi="Arial" w:cs="Arial"/>
          <w:b/>
          <w:bCs/>
          <w:color w:val="auto"/>
        </w:rPr>
      </w:pPr>
      <w:r w:rsidRPr="000D62FC">
        <w:rPr>
          <w:rFonts w:ascii="Arial" w:hAnsi="Arial" w:cs="Arial"/>
          <w:b/>
          <w:bCs/>
          <w:color w:val="auto"/>
        </w:rPr>
        <w:t>ARTICLE 37 NEWS RELEASES</w:t>
      </w:r>
    </w:p>
    <w:p w:rsidR="00D11161" w:rsidRPr="000D62FC" w:rsidRDefault="00D11161" w:rsidP="00D11161">
      <w:pPr>
        <w:pStyle w:val="BodyText"/>
        <w:jc w:val="both"/>
        <w:rPr>
          <w:rFonts w:ascii="Arial" w:hAnsi="Arial" w:cs="Arial"/>
          <w:b/>
          <w:bCs/>
          <w:color w:val="auto"/>
        </w:rPr>
      </w:pPr>
      <w:r w:rsidRPr="000D62FC">
        <w:rPr>
          <w:rFonts w:ascii="Arial" w:hAnsi="Arial" w:cs="Arial"/>
          <w:color w:val="auto"/>
        </w:rPr>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0010E7" w:rsidRDefault="000010E7"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 xml:space="preserve">ARTICLE 38 </w:t>
      </w:r>
      <w:proofErr w:type="gramStart"/>
      <w:r w:rsidRPr="000D62FC">
        <w:rPr>
          <w:rFonts w:ascii="Arial" w:hAnsi="Arial" w:cs="Arial"/>
          <w:b/>
          <w:bCs/>
        </w:rPr>
        <w:t>SURVIVAL</w:t>
      </w:r>
      <w:proofErr w:type="gramEnd"/>
    </w:p>
    <w:p w:rsidR="00D11161" w:rsidRPr="000D62FC" w:rsidRDefault="00D11161" w:rsidP="00D11161">
      <w:pPr>
        <w:jc w:val="both"/>
        <w:rPr>
          <w:rFonts w:ascii="Arial" w:hAnsi="Arial" w:cs="Arial"/>
        </w:rPr>
      </w:pPr>
      <w:r w:rsidRPr="000D62FC">
        <w:rPr>
          <w:rFonts w:ascii="Arial" w:hAnsi="Arial" w:cs="Arial"/>
        </w:rPr>
        <w:t>Articles 9, 10, 15, 19, 23, 27, 32, 33, 35, 41, and all other articles which, by their express terms so survive or which should so reasonably survive, shall survive any termination or expiration of the supplement and/or purchase order or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39 ENTIRE </w:t>
      </w:r>
      <w:proofErr w:type="gramStart"/>
      <w:r w:rsidRPr="000D62FC">
        <w:rPr>
          <w:rFonts w:ascii="Arial" w:hAnsi="Arial" w:cs="Arial"/>
          <w:b/>
          <w:bCs/>
        </w:rPr>
        <w:t>AGREEMENT</w:t>
      </w:r>
      <w:proofErr w:type="gramEnd"/>
    </w:p>
    <w:p w:rsidR="00D11161" w:rsidRPr="000D62FC" w:rsidRDefault="00D11161" w:rsidP="00D11161">
      <w:pPr>
        <w:jc w:val="both"/>
        <w:rPr>
          <w:rFonts w:ascii="Arial" w:hAnsi="Arial" w:cs="Arial"/>
        </w:rPr>
      </w:pPr>
      <w:r w:rsidRPr="000D62FC">
        <w:rPr>
          <w:rFonts w:ascii="Arial" w:hAnsi="Arial" w:cs="Arial"/>
          <w:b/>
          <w:bCs/>
        </w:rPr>
        <w:t>39.1</w:t>
      </w:r>
      <w:r w:rsidRPr="000D62FC">
        <w:rPr>
          <w:rFonts w:ascii="Arial" w:hAnsi="Arial" w:cs="Arial"/>
        </w:rPr>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w:t>
      </w:r>
      <w:proofErr w:type="spellStart"/>
      <w:r w:rsidRPr="000D62FC">
        <w:rPr>
          <w:rFonts w:ascii="Arial" w:hAnsi="Arial" w:cs="Arial"/>
        </w:rPr>
        <w:t>clickwrap</w:t>
      </w:r>
      <w:proofErr w:type="spellEnd"/>
      <w:r w:rsidRPr="000D62FC">
        <w:rPr>
          <w:rFonts w:ascii="Arial" w:hAnsi="Arial" w:cs="Arial"/>
        </w:rPr>
        <w:t>”, or “browse-wrap” license included in any package, media or electronic or online version of Seller-furnished software. The published EPL, supplement and/or purchase order, RFP No. 3744, and Seller’s Proposal submitted in response to RFP No. 3744 are hereby incorporated into and made a part of this EPL Agreement as far as the individual Purchaser is concerned.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lastRenderedPageBreak/>
        <w:t>39.2</w:t>
      </w:r>
      <w:r w:rsidRPr="000D62FC">
        <w:rPr>
          <w:rFonts w:ascii="Arial" w:hAnsi="Arial" w:cs="Arial"/>
        </w:rPr>
        <w:tab/>
        <w:t xml:space="preserve">The EPL Agreement made by and between the parties hereto shall consist of, and precedence is hereby established by the order of the following: </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w:t>
      </w:r>
      <w:r w:rsidRPr="000D62FC">
        <w:rPr>
          <w:rFonts w:ascii="Arial" w:hAnsi="Arial" w:cs="Arial"/>
          <w:b/>
          <w:bCs/>
        </w:rPr>
        <w:tab/>
      </w:r>
      <w:r w:rsidRPr="000D62FC">
        <w:rPr>
          <w:rFonts w:ascii="Arial" w:hAnsi="Arial" w:cs="Arial"/>
        </w:rPr>
        <w:t>The Exception Summary as agreed to by ITS and Seller;</w:t>
      </w:r>
    </w:p>
    <w:p w:rsidR="00D11161" w:rsidRPr="000D62FC" w:rsidRDefault="00D11161" w:rsidP="00D11161">
      <w:pPr>
        <w:jc w:val="both"/>
        <w:rPr>
          <w:rFonts w:ascii="Arial" w:hAnsi="Arial" w:cs="Arial"/>
        </w:rPr>
      </w:pPr>
      <w:r w:rsidRPr="000D62FC">
        <w:rPr>
          <w:rFonts w:ascii="Arial" w:hAnsi="Arial" w:cs="Arial"/>
          <w:b/>
          <w:bCs/>
        </w:rPr>
        <w:t>B.</w:t>
      </w:r>
      <w:r w:rsidRPr="000D62FC">
        <w:rPr>
          <w:rFonts w:ascii="Arial" w:hAnsi="Arial" w:cs="Arial"/>
          <w:b/>
          <w:bCs/>
        </w:rPr>
        <w:tab/>
      </w:r>
      <w:r w:rsidRPr="000D62FC">
        <w:rPr>
          <w:rFonts w:ascii="Arial" w:hAnsi="Arial" w:cs="Arial"/>
        </w:rPr>
        <w:t>This EPL Agreement signed by Seller and ITS;</w:t>
      </w:r>
    </w:p>
    <w:p w:rsidR="00D11161" w:rsidRPr="000D62FC" w:rsidRDefault="00D11161" w:rsidP="00D11161">
      <w:pPr>
        <w:jc w:val="both"/>
        <w:rPr>
          <w:rFonts w:ascii="Arial" w:hAnsi="Arial" w:cs="Arial"/>
        </w:rPr>
      </w:pPr>
      <w:r w:rsidRPr="000D62FC">
        <w:rPr>
          <w:rFonts w:ascii="Arial" w:hAnsi="Arial" w:cs="Arial"/>
          <w:b/>
          <w:bCs/>
        </w:rPr>
        <w:t>C.</w:t>
      </w:r>
      <w:r w:rsidRPr="000D62FC">
        <w:rPr>
          <w:rFonts w:ascii="Arial" w:hAnsi="Arial" w:cs="Arial"/>
          <w:b/>
          <w:bCs/>
        </w:rPr>
        <w:tab/>
      </w:r>
      <w:r w:rsidRPr="000D62FC">
        <w:rPr>
          <w:rFonts w:ascii="Arial" w:hAnsi="Arial" w:cs="Arial"/>
        </w:rPr>
        <w:t>The published EPL as approved by Seller;</w:t>
      </w:r>
    </w:p>
    <w:p w:rsidR="00D11161" w:rsidRPr="000D62FC" w:rsidRDefault="00D11161" w:rsidP="00D11161">
      <w:pPr>
        <w:jc w:val="both"/>
        <w:rPr>
          <w:rFonts w:ascii="Arial" w:hAnsi="Arial" w:cs="Arial"/>
        </w:rPr>
      </w:pPr>
      <w:r w:rsidRPr="000D62FC">
        <w:rPr>
          <w:rFonts w:ascii="Arial" w:hAnsi="Arial" w:cs="Arial"/>
          <w:b/>
          <w:bCs/>
        </w:rPr>
        <w:t>D.</w:t>
      </w:r>
      <w:r w:rsidRPr="000D62FC">
        <w:rPr>
          <w:rFonts w:ascii="Arial" w:hAnsi="Arial" w:cs="Arial"/>
          <w:b/>
          <w:bCs/>
        </w:rPr>
        <w:tab/>
      </w:r>
      <w:r w:rsidRPr="000D62FC">
        <w:rPr>
          <w:rFonts w:ascii="Arial" w:hAnsi="Arial" w:cs="Arial"/>
        </w:rPr>
        <w:t>RFP No. 3744, including all addenda;</w:t>
      </w:r>
    </w:p>
    <w:p w:rsidR="00D11161" w:rsidRPr="000D62FC" w:rsidRDefault="00D11161" w:rsidP="00D11161">
      <w:pPr>
        <w:jc w:val="both"/>
        <w:rPr>
          <w:rFonts w:ascii="Arial" w:hAnsi="Arial" w:cs="Arial"/>
        </w:rPr>
      </w:pPr>
      <w:r w:rsidRPr="000D62FC">
        <w:rPr>
          <w:rFonts w:ascii="Arial" w:hAnsi="Arial" w:cs="Arial"/>
          <w:b/>
          <w:bCs/>
        </w:rPr>
        <w:t>E.</w:t>
      </w:r>
      <w:r w:rsidRPr="000D62FC">
        <w:rPr>
          <w:rFonts w:ascii="Arial" w:hAnsi="Arial" w:cs="Arial"/>
          <w:b/>
          <w:bCs/>
        </w:rPr>
        <w:tab/>
      </w:r>
      <w:r w:rsidRPr="000D62FC">
        <w:rPr>
          <w:rFonts w:ascii="Arial" w:hAnsi="Arial" w:cs="Arial"/>
        </w:rPr>
        <w:t xml:space="preserve">Official written correspondence from </w:t>
      </w:r>
      <w:proofErr w:type="gramStart"/>
      <w:r w:rsidRPr="000D62FC">
        <w:rPr>
          <w:rFonts w:ascii="Arial" w:hAnsi="Arial" w:cs="Arial"/>
        </w:rPr>
        <w:t>ITS</w:t>
      </w:r>
      <w:proofErr w:type="gramEnd"/>
      <w:r w:rsidRPr="000D62FC">
        <w:rPr>
          <w:rFonts w:ascii="Arial" w:hAnsi="Arial" w:cs="Arial"/>
        </w:rPr>
        <w:t xml:space="preserve"> to Sellers;</w:t>
      </w:r>
    </w:p>
    <w:p w:rsidR="00D11161" w:rsidRPr="000D62FC" w:rsidRDefault="008D76FA" w:rsidP="008D76FA">
      <w:pPr>
        <w:ind w:left="720" w:hanging="720"/>
        <w:jc w:val="both"/>
        <w:rPr>
          <w:rFonts w:ascii="Arial" w:hAnsi="Arial" w:cs="Arial"/>
        </w:rPr>
      </w:pPr>
      <w:r>
        <w:rPr>
          <w:rFonts w:ascii="Arial" w:hAnsi="Arial" w:cs="Arial"/>
          <w:b/>
        </w:rPr>
        <w:t>F.</w:t>
      </w:r>
      <w:r>
        <w:rPr>
          <w:rFonts w:ascii="Arial" w:hAnsi="Arial" w:cs="Arial"/>
          <w:b/>
        </w:rPr>
        <w:tab/>
      </w:r>
      <w:r>
        <w:rPr>
          <w:rFonts w:ascii="Arial" w:hAnsi="Arial" w:cs="Arial"/>
        </w:rPr>
        <w:t>Official written correspondence from Sellers to ITS when clarifying Seller’s proposal</w:t>
      </w:r>
      <w:r w:rsidR="00D11161" w:rsidRPr="000D62FC">
        <w:rPr>
          <w:rFonts w:ascii="Arial" w:hAnsi="Arial" w:cs="Arial"/>
        </w:rPr>
        <w:t xml:space="preserve">; </w:t>
      </w:r>
    </w:p>
    <w:p w:rsidR="00D11161" w:rsidRPr="000D62FC" w:rsidRDefault="00D11161" w:rsidP="00D11161">
      <w:pPr>
        <w:jc w:val="both"/>
        <w:rPr>
          <w:rFonts w:ascii="Arial" w:hAnsi="Arial" w:cs="Arial"/>
        </w:rPr>
      </w:pPr>
      <w:r w:rsidRPr="000D62FC">
        <w:rPr>
          <w:rFonts w:ascii="Arial" w:hAnsi="Arial" w:cs="Arial"/>
          <w:b/>
          <w:bCs/>
        </w:rPr>
        <w:t>G.</w:t>
      </w:r>
      <w:r w:rsidRPr="000D62FC">
        <w:rPr>
          <w:rFonts w:ascii="Arial" w:hAnsi="Arial" w:cs="Arial"/>
          <w:b/>
          <w:bCs/>
        </w:rPr>
        <w:tab/>
      </w:r>
      <w:r w:rsidRPr="000D62FC">
        <w:rPr>
          <w:rFonts w:ascii="Arial" w:hAnsi="Arial" w:cs="Arial"/>
        </w:rPr>
        <w:t xml:space="preserve">Seller’s Proposal, as accepted by ITS, in response to RFP No. 3744, and </w:t>
      </w:r>
    </w:p>
    <w:p w:rsidR="00D11161" w:rsidRPr="000D62FC" w:rsidRDefault="00D11161" w:rsidP="00D11161">
      <w:pPr>
        <w:jc w:val="both"/>
        <w:rPr>
          <w:rFonts w:ascii="Arial" w:hAnsi="Arial" w:cs="Arial"/>
        </w:rPr>
      </w:pPr>
      <w:r w:rsidRPr="000D62FC">
        <w:rPr>
          <w:rFonts w:ascii="Arial" w:hAnsi="Arial" w:cs="Arial"/>
          <w:b/>
          <w:bCs/>
        </w:rPr>
        <w:t>H.</w:t>
      </w:r>
      <w:r w:rsidRPr="000D62FC">
        <w:rPr>
          <w:rFonts w:ascii="Arial" w:hAnsi="Arial" w:cs="Arial"/>
        </w:rPr>
        <w:tab/>
        <w:t>The supplement and/or purchase order signed by Seller and Purchaser.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39.3</w:t>
      </w:r>
      <w:r w:rsidRPr="000D62FC">
        <w:rPr>
          <w:rFonts w:ascii="Arial" w:hAnsi="Arial" w:cs="Arial"/>
        </w:rPr>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D11161" w:rsidRPr="000D62FC" w:rsidRDefault="00D11161" w:rsidP="00D11161">
      <w:pPr>
        <w:jc w:val="both"/>
        <w:rPr>
          <w:rFonts w:ascii="Arial" w:hAnsi="Arial" w:cs="Arial"/>
        </w:rPr>
      </w:pPr>
    </w:p>
    <w:p w:rsidR="00D11161" w:rsidRPr="000D62FC" w:rsidRDefault="00D11161" w:rsidP="000010E7">
      <w:pPr>
        <w:pStyle w:val="Heading9"/>
        <w:jc w:val="left"/>
        <w:rPr>
          <w:rFonts w:ascii="Arial" w:hAnsi="Arial" w:cs="Arial"/>
        </w:rPr>
      </w:pPr>
      <w:r w:rsidRPr="000010E7">
        <w:rPr>
          <w:rFonts w:ascii="Arial" w:hAnsi="Arial" w:cs="Arial"/>
          <w:sz w:val="24"/>
        </w:rPr>
        <w:t>ARTICLE 40 DEBARMENT AND SUSPENSION CERTIFICATION</w:t>
      </w:r>
    </w:p>
    <w:p w:rsidR="00D11161" w:rsidRPr="000D62FC" w:rsidRDefault="00D11161" w:rsidP="00D11161">
      <w:pPr>
        <w:jc w:val="both"/>
        <w:rPr>
          <w:rFonts w:ascii="Arial" w:hAnsi="Arial" w:cs="Arial"/>
        </w:rPr>
      </w:pPr>
      <w:r w:rsidRPr="000D62FC">
        <w:rPr>
          <w:rFonts w:ascii="Arial" w:hAnsi="Arial" w:cs="Arial"/>
        </w:rPr>
        <w:t xml:space="preserve">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w:t>
      </w:r>
      <w:r w:rsidRPr="000D62FC">
        <w:rPr>
          <w:rFonts w:ascii="Arial" w:hAnsi="Arial" w:cs="Arial"/>
        </w:rPr>
        <w:lastRenderedPageBreak/>
        <w:t>false statements or receiving stolen property, and (d) have, within a three (3) year period preceding this EPL Agreement, had one or more public transaction (federal, state or local) terminated for cause or default.</w:t>
      </w:r>
    </w:p>
    <w:p w:rsidR="00D11161" w:rsidRPr="000D62FC" w:rsidRDefault="00D11161" w:rsidP="00D11161">
      <w:pPr>
        <w:pStyle w:val="Heading1"/>
        <w:jc w:val="left"/>
        <w:rPr>
          <w:rFonts w:ascii="Arial" w:hAnsi="Arial" w:cs="Arial"/>
          <w:b w:val="0"/>
          <w:snapToGrid/>
          <w:kern w:val="0"/>
          <w:szCs w:val="24"/>
        </w:rPr>
      </w:pPr>
    </w:p>
    <w:p w:rsidR="00D11161" w:rsidRPr="000010E7" w:rsidRDefault="00D11161" w:rsidP="000010E7">
      <w:pPr>
        <w:pStyle w:val="Heading9"/>
        <w:jc w:val="left"/>
        <w:rPr>
          <w:rFonts w:ascii="Arial" w:hAnsi="Arial" w:cs="Arial"/>
          <w:sz w:val="24"/>
        </w:rPr>
      </w:pPr>
      <w:r w:rsidRPr="000010E7">
        <w:rPr>
          <w:rFonts w:ascii="Arial" w:hAnsi="Arial" w:cs="Arial"/>
          <w:sz w:val="24"/>
        </w:rPr>
        <w:t>ARTICLE 41 NON-SOLICITATION OF EMPLOYEES</w:t>
      </w:r>
    </w:p>
    <w:p w:rsidR="00D11161" w:rsidRPr="000D62FC" w:rsidRDefault="00D11161" w:rsidP="00D11161">
      <w:pPr>
        <w:jc w:val="both"/>
        <w:rPr>
          <w:rFonts w:ascii="Arial" w:hAnsi="Arial" w:cs="Arial"/>
        </w:rPr>
      </w:pPr>
      <w:r w:rsidRPr="000D62FC">
        <w:rPr>
          <w:rFonts w:ascii="Arial" w:hAnsi="Arial" w:cs="Arial"/>
        </w:rPr>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D11161" w:rsidRPr="000D62FC" w:rsidRDefault="00D11161" w:rsidP="00D11161">
      <w:pPr>
        <w:jc w:val="both"/>
        <w:rPr>
          <w:rFonts w:ascii="Arial" w:hAnsi="Arial" w:cs="Arial"/>
        </w:rPr>
      </w:pPr>
    </w:p>
    <w:p w:rsidR="00D11161" w:rsidRPr="000010E7" w:rsidRDefault="00D11161" w:rsidP="000010E7">
      <w:pPr>
        <w:pStyle w:val="Heading9"/>
        <w:jc w:val="left"/>
        <w:rPr>
          <w:rFonts w:ascii="Arial" w:hAnsi="Arial" w:cs="Arial"/>
          <w:sz w:val="24"/>
        </w:rPr>
      </w:pPr>
      <w:r w:rsidRPr="000010E7">
        <w:rPr>
          <w:rFonts w:ascii="Arial" w:hAnsi="Arial" w:cs="Arial"/>
          <w:sz w:val="24"/>
        </w:rPr>
        <w:t>ARTICLE 42 SERVICES</w:t>
      </w:r>
    </w:p>
    <w:p w:rsidR="00D11161" w:rsidRPr="000D62FC" w:rsidRDefault="00D11161" w:rsidP="00D11161">
      <w:pPr>
        <w:jc w:val="both"/>
        <w:rPr>
          <w:rFonts w:ascii="Arial" w:hAnsi="Arial" w:cs="Arial"/>
        </w:rPr>
      </w:pPr>
      <w:r w:rsidRPr="000D62FC">
        <w:rPr>
          <w:rFonts w:ascii="Arial" w:hAnsi="Arial" w:cs="Arial"/>
        </w:rPr>
        <w:t>When ordered by Purchaser, Seller agrees to provide consulting, training and technical support services pursuant to the requirements set forth in the supplement/purchase order, and/or RFP No. 3744 and the published EPL.</w:t>
      </w:r>
    </w:p>
    <w:p w:rsidR="00D11161" w:rsidRPr="000D62FC" w:rsidRDefault="00D11161" w:rsidP="00D11161">
      <w:pPr>
        <w:pStyle w:val="BodyText"/>
        <w:rPr>
          <w:rFonts w:ascii="Arial" w:hAnsi="Arial" w:cs="Arial"/>
          <w:b/>
          <w:bCs/>
          <w:color w:val="auto"/>
        </w:rPr>
      </w:pPr>
    </w:p>
    <w:p w:rsidR="00D11161" w:rsidRPr="000D62FC" w:rsidRDefault="00D11161" w:rsidP="00D11161">
      <w:pPr>
        <w:rPr>
          <w:rFonts w:ascii="Arial" w:hAnsi="Arial" w:cs="Arial"/>
          <w:b/>
          <w:bCs/>
        </w:rPr>
      </w:pPr>
      <w:r w:rsidRPr="000D62FC">
        <w:rPr>
          <w:rFonts w:ascii="Arial" w:hAnsi="Arial" w:cs="Arial"/>
          <w:b/>
          <w:bCs/>
        </w:rPr>
        <w:t xml:space="preserve">ARTICLE </w:t>
      </w:r>
      <w:proofErr w:type="gramStart"/>
      <w:r w:rsidRPr="000D62FC">
        <w:rPr>
          <w:rFonts w:ascii="Arial" w:hAnsi="Arial" w:cs="Arial"/>
          <w:b/>
          <w:bCs/>
        </w:rPr>
        <w:t>43</w:t>
      </w:r>
      <w:r w:rsidRPr="000D62FC">
        <w:rPr>
          <w:rFonts w:ascii="Arial" w:hAnsi="Arial" w:cs="Arial"/>
          <w:b/>
          <w:bCs/>
        </w:rPr>
        <w:tab/>
        <w:t>COMPLIANCE WITH ENTERPRISE SECURITY POLICY</w:t>
      </w:r>
      <w:proofErr w:type="gramEnd"/>
    </w:p>
    <w:p w:rsidR="00D11161" w:rsidRPr="000D62FC" w:rsidRDefault="00D11161" w:rsidP="00D11161">
      <w:pPr>
        <w:pStyle w:val="BodyText"/>
        <w:jc w:val="both"/>
        <w:rPr>
          <w:rFonts w:ascii="Arial" w:hAnsi="Arial" w:cs="Arial"/>
          <w:b/>
          <w:bCs/>
          <w:color w:val="auto"/>
        </w:rPr>
      </w:pPr>
      <w:r w:rsidRPr="000D62FC">
        <w:rPr>
          <w:rFonts w:ascii="Arial" w:hAnsi="Arial" w:cs="Arial"/>
          <w:color w:val="auto"/>
        </w:rPr>
        <w:t xml:space="preserve">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0D62FC">
        <w:rPr>
          <w:rFonts w:ascii="Arial" w:hAnsi="Arial" w:cs="Arial"/>
          <w:bCs/>
          <w:color w:val="auto"/>
        </w:rPr>
        <w:t>a</w:t>
      </w:r>
      <w:r w:rsidRPr="000D62FC">
        <w:rPr>
          <w:rFonts w:ascii="Arial" w:hAnsi="Arial" w:cs="Arial"/>
          <w:color w:val="auto"/>
        </w:rPr>
        <w:t xml:space="preserve"> new policy during the term of this EPL Agreement and require the </w:t>
      </w:r>
      <w:r w:rsidRPr="000D62FC">
        <w:rPr>
          <w:rFonts w:ascii="Arial" w:hAnsi="Arial" w:cs="Arial"/>
          <w:bCs/>
          <w:color w:val="auto"/>
        </w:rPr>
        <w:t xml:space="preserve">Seller </w:t>
      </w:r>
      <w:r w:rsidRPr="000D62FC">
        <w:rPr>
          <w:rFonts w:ascii="Arial" w:hAnsi="Arial" w:cs="Arial"/>
          <w:color w:val="auto"/>
        </w:rPr>
        <w:t>to comply with same in the event the industry introduces more secure, robust solutions or practices that facilitate a more secure posture for the State of Mississippi.</w:t>
      </w:r>
    </w:p>
    <w:p w:rsidR="00D11161" w:rsidRPr="000D62FC" w:rsidRDefault="00D11161" w:rsidP="00D11161">
      <w:pPr>
        <w:pStyle w:val="BodyText"/>
        <w:jc w:val="both"/>
        <w:rPr>
          <w:rFonts w:ascii="Arial" w:hAnsi="Arial" w:cs="Arial"/>
          <w:b/>
          <w:bCs/>
          <w:color w:val="auto"/>
        </w:rPr>
      </w:pPr>
    </w:p>
    <w:p w:rsidR="00D11161" w:rsidRPr="000D62FC" w:rsidRDefault="00D11161" w:rsidP="00D11161">
      <w:pPr>
        <w:pStyle w:val="BodyText"/>
        <w:jc w:val="both"/>
        <w:rPr>
          <w:rFonts w:ascii="Arial" w:hAnsi="Arial" w:cs="Arial"/>
          <w:b/>
          <w:color w:val="auto"/>
        </w:rPr>
      </w:pPr>
      <w:r w:rsidRPr="000D62FC">
        <w:rPr>
          <w:rFonts w:ascii="Arial" w:hAnsi="Arial" w:cs="Arial"/>
          <w:b/>
          <w:color w:val="auto"/>
        </w:rPr>
        <w:t>ARTICLE 44</w:t>
      </w:r>
      <w:proofErr w:type="gramStart"/>
      <w:r w:rsidRPr="000D62FC">
        <w:rPr>
          <w:rFonts w:ascii="Arial" w:hAnsi="Arial" w:cs="Arial"/>
          <w:b/>
          <w:color w:val="auto"/>
        </w:rPr>
        <w:tab/>
        <w:t xml:space="preserve"> TRANSPARENCY</w:t>
      </w:r>
      <w:proofErr w:type="gramEnd"/>
    </w:p>
    <w:p w:rsidR="00D11161" w:rsidRPr="000D62FC" w:rsidRDefault="00D11161" w:rsidP="00D11161">
      <w:pPr>
        <w:jc w:val="both"/>
        <w:rPr>
          <w:rFonts w:ascii="Arial" w:hAnsi="Arial" w:cs="Arial"/>
        </w:rPr>
      </w:pPr>
      <w:r w:rsidRPr="000D62FC">
        <w:rPr>
          <w:rFonts w:ascii="Arial" w:hAnsi="Arial" w:cs="Arial"/>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website at: </w:t>
      </w:r>
      <w:hyperlink r:id="rId63" w:history="1">
        <w:r w:rsidRPr="000D62FC">
          <w:rPr>
            <w:rStyle w:val="Hyperlink"/>
            <w:rFonts w:ascii="Arial" w:hAnsi="Arial" w:cs="Arial"/>
            <w:color w:val="auto"/>
          </w:rPr>
          <w:t>http://www.transparency.mississippi.gov</w:t>
        </w:r>
      </w:hyperlink>
      <w:r w:rsidRPr="000D62FC">
        <w:rPr>
          <w:rFonts w:ascii="Arial" w:hAnsi="Arial" w:cs="Arial"/>
        </w:rPr>
        <w:t>. Prior to ITS posting the EPL Agreement to the website, any attached exhibits which contain trade secrets or other proprietary information and are labeled as “confidential” will be redacted by ITS.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rPr>
      </w:pPr>
      <w:r w:rsidRPr="000D62FC">
        <w:rPr>
          <w:rFonts w:ascii="Arial" w:hAnsi="Arial" w:cs="Arial"/>
          <w:b/>
        </w:rPr>
        <w:t>ARTICLE 45</w:t>
      </w:r>
      <w:r w:rsidRPr="000D62FC">
        <w:rPr>
          <w:rFonts w:ascii="Arial" w:hAnsi="Arial" w:cs="Arial"/>
          <w:b/>
        </w:rPr>
        <w:tab/>
        <w:t>EPL ADMINISTRATIVE FEES</w:t>
      </w:r>
    </w:p>
    <w:p w:rsidR="00D11161" w:rsidRPr="000D62FC" w:rsidRDefault="00D11161" w:rsidP="00D11161">
      <w:pPr>
        <w:pStyle w:val="BodyText"/>
        <w:jc w:val="both"/>
        <w:rPr>
          <w:rFonts w:ascii="Arial" w:hAnsi="Arial" w:cs="Arial"/>
          <w:color w:val="auto"/>
        </w:rPr>
      </w:pPr>
      <w:r w:rsidRPr="000D62FC">
        <w:rPr>
          <w:rFonts w:ascii="Arial" w:hAnsi="Arial" w:cs="Arial"/>
          <w:color w:val="auto"/>
        </w:rPr>
        <w:t xml:space="preserve">Within fifteen (15) calendar days following the completion of each quarter, Seller shall submit its Marketing/Sales Report identifying all Express Products Lists (“EPL”) sales to </w:t>
      </w:r>
      <w:r w:rsidRPr="000D62FC">
        <w:rPr>
          <w:rFonts w:ascii="Arial" w:hAnsi="Arial" w:cs="Arial"/>
          <w:color w:val="auto"/>
        </w:rPr>
        <w:lastRenderedPageBreak/>
        <w:t>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D11161" w:rsidRPr="000D62FC" w:rsidRDefault="00D11161" w:rsidP="00D11161">
      <w:pPr>
        <w:pStyle w:val="BodyText"/>
        <w:rPr>
          <w:rFonts w:ascii="Arial" w:hAnsi="Arial" w:cs="Arial"/>
          <w:color w:val="auto"/>
        </w:rPr>
      </w:pPr>
    </w:p>
    <w:p w:rsidR="00D11161" w:rsidRPr="000D62FC" w:rsidRDefault="00D11161" w:rsidP="00D11161">
      <w:pPr>
        <w:pStyle w:val="BodyText"/>
        <w:jc w:val="both"/>
        <w:rPr>
          <w:rFonts w:ascii="Arial" w:hAnsi="Arial" w:cs="Arial"/>
          <w:b/>
          <w:color w:val="auto"/>
        </w:rPr>
      </w:pPr>
      <w:proofErr w:type="gramStart"/>
      <w:r w:rsidRPr="000D62FC">
        <w:rPr>
          <w:rFonts w:ascii="Arial" w:hAnsi="Arial" w:cs="Arial"/>
          <w:b/>
          <w:color w:val="auto"/>
        </w:rPr>
        <w:t>ARTICLE 46 FORCE MAJEURE</w:t>
      </w:r>
      <w:proofErr w:type="gramEnd"/>
    </w:p>
    <w:p w:rsidR="00D11161" w:rsidRPr="000D62FC" w:rsidRDefault="00D11161" w:rsidP="00D11161">
      <w:pPr>
        <w:pStyle w:val="BodyText"/>
        <w:jc w:val="both"/>
        <w:rPr>
          <w:rFonts w:ascii="Arial" w:hAnsi="Arial" w:cs="Arial"/>
          <w:color w:val="auto"/>
          <w:szCs w:val="22"/>
        </w:rPr>
      </w:pPr>
      <w:r w:rsidRPr="000D62FC">
        <w:rPr>
          <w:rFonts w:ascii="Arial" w:hAnsi="Arial" w:cs="Arial"/>
          <w:color w:val="auto"/>
          <w:szCs w:val="22"/>
        </w:rPr>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D11161" w:rsidRPr="000D62FC" w:rsidRDefault="00D11161" w:rsidP="00D11161">
      <w:pPr>
        <w:jc w:val="both"/>
        <w:rPr>
          <w:rFonts w:ascii="Arial" w:hAnsi="Arial" w:cs="Arial"/>
        </w:rPr>
      </w:pPr>
    </w:p>
    <w:p w:rsidR="00D11161" w:rsidRPr="000D62FC" w:rsidRDefault="00D11161" w:rsidP="00D11161">
      <w:pPr>
        <w:pStyle w:val="BodyText"/>
        <w:rPr>
          <w:rFonts w:ascii="Arial" w:hAnsi="Arial" w:cs="Arial"/>
          <w:color w:val="auto"/>
        </w:rPr>
      </w:pPr>
      <w:r w:rsidRPr="000D62FC">
        <w:rPr>
          <w:rFonts w:ascii="Arial" w:hAnsi="Arial" w:cs="Arial"/>
          <w:b/>
          <w:bCs/>
          <w:color w:val="auto"/>
        </w:rPr>
        <w:t>ARTICLE 47 LIABILITY ISSUES</w:t>
      </w:r>
    </w:p>
    <w:p w:rsidR="00D11161" w:rsidRPr="000D62FC" w:rsidRDefault="00D11161" w:rsidP="00D11161">
      <w:pPr>
        <w:pStyle w:val="BodyText"/>
        <w:jc w:val="both"/>
        <w:rPr>
          <w:rFonts w:ascii="Arial" w:hAnsi="Arial" w:cs="Arial"/>
          <w:color w:val="auto"/>
        </w:rPr>
      </w:pPr>
      <w:r w:rsidRPr="000D62FC">
        <w:rPr>
          <w:rFonts w:ascii="Arial" w:hAnsi="Arial" w:cs="Arial"/>
          <w:color w:val="auto"/>
        </w:rPr>
        <w:t xml:space="preserve">Unless jointly agreed otherwise in writing, Seller’s liability shall not exceed twice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w:t>
      </w:r>
      <w:r w:rsidRPr="000D62FC">
        <w:rPr>
          <w:rFonts w:ascii="Arial" w:hAnsi="Arial" w:cs="Arial"/>
          <w:color w:val="auto"/>
        </w:rPr>
        <w:lastRenderedPageBreak/>
        <w:t>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D11161" w:rsidRPr="00A13921" w:rsidRDefault="00D11161" w:rsidP="00D11161">
      <w:pPr>
        <w:jc w:val="both"/>
        <w:rPr>
          <w:rFonts w:ascii="Arial" w:hAnsi="Arial" w:cs="Arial"/>
        </w:rPr>
      </w:pPr>
      <w:r w:rsidRPr="00A13921">
        <w:rPr>
          <w:rFonts w:ascii="Arial" w:hAnsi="Arial" w:cs="Arial"/>
        </w:rPr>
        <w:br w:type="page"/>
      </w:r>
    </w:p>
    <w:p w:rsidR="00D11161" w:rsidRPr="00A13921" w:rsidRDefault="00D11161" w:rsidP="00D11161">
      <w:pPr>
        <w:widowControl w:val="0"/>
        <w:jc w:val="both"/>
        <w:rPr>
          <w:rFonts w:ascii="Arial" w:hAnsi="Arial" w:cs="Arial"/>
        </w:rPr>
      </w:pPr>
      <w:r w:rsidRPr="00A13921">
        <w:rPr>
          <w:rFonts w:ascii="Arial" w:hAnsi="Arial" w:cs="Arial"/>
        </w:rPr>
        <w:lastRenderedPageBreak/>
        <w:t>For the faithful performance of the terms of this EPL Agreement, the parties have caused this EPL Agreement to be executed by their undersigned representatives.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b/>
          <w:bCs/>
        </w:rPr>
      </w:pPr>
      <w:r w:rsidRPr="00A13921">
        <w:rPr>
          <w:rFonts w:ascii="Arial" w:hAnsi="Arial" w:cs="Arial"/>
          <w:b/>
          <w:bCs/>
        </w:rPr>
        <w:t>State of Mississippi, Department of</w:t>
      </w:r>
      <w:r w:rsidRPr="00A13921">
        <w:rPr>
          <w:rFonts w:ascii="Arial" w:hAnsi="Arial" w:cs="Arial"/>
          <w:b/>
          <w:bCs/>
        </w:rPr>
        <w:tab/>
      </w:r>
      <w:r w:rsidRPr="00A13921">
        <w:rPr>
          <w:rFonts w:ascii="Arial" w:hAnsi="Arial" w:cs="Arial"/>
          <w:b/>
          <w:bCs/>
        </w:rPr>
        <w:tab/>
      </w:r>
      <w:r w:rsidRPr="00A13921">
        <w:rPr>
          <w:rFonts w:ascii="Arial" w:hAnsi="Arial" w:cs="Arial"/>
          <w:b/>
          <w:bCs/>
        </w:rPr>
        <w:tab/>
      </w:r>
      <w:r w:rsidRPr="00A13921">
        <w:rPr>
          <w:rFonts w:ascii="Arial" w:hAnsi="Arial" w:cs="Arial"/>
          <w:b/>
          <w:bCs/>
          <w:highlight w:val="yellow"/>
        </w:rPr>
        <w:t>INSERT VENDOR NAME</w:t>
      </w:r>
      <w:r w:rsidRPr="00A13921">
        <w:rPr>
          <w:rFonts w:ascii="Arial" w:hAnsi="Arial" w:cs="Arial"/>
        </w:rPr>
        <w:t xml:space="preserve"> </w:t>
      </w:r>
    </w:p>
    <w:p w:rsidR="00D11161" w:rsidRPr="00A13921" w:rsidRDefault="00D11161" w:rsidP="00D11161">
      <w:pPr>
        <w:jc w:val="both"/>
        <w:rPr>
          <w:rFonts w:ascii="Arial" w:hAnsi="Arial" w:cs="Arial"/>
          <w:b/>
          <w:bCs/>
        </w:rPr>
      </w:pPr>
      <w:r w:rsidRPr="00A13921">
        <w:rPr>
          <w:rFonts w:ascii="Arial" w:hAnsi="Arial" w:cs="Arial"/>
          <w:b/>
          <w:bCs/>
        </w:rPr>
        <w:t>Information Technology Services, on</w:t>
      </w:r>
      <w:r w:rsidRPr="00A13921">
        <w:rPr>
          <w:rFonts w:ascii="Arial" w:hAnsi="Arial" w:cs="Arial"/>
          <w:b/>
          <w:bCs/>
        </w:rPr>
        <w:tab/>
      </w:r>
      <w:r w:rsidRPr="00A13921">
        <w:rPr>
          <w:rFonts w:ascii="Arial" w:hAnsi="Arial" w:cs="Arial"/>
          <w:b/>
          <w:bCs/>
        </w:rPr>
        <w:tab/>
      </w:r>
    </w:p>
    <w:p w:rsidR="00D11161" w:rsidRPr="00A13921" w:rsidRDefault="00D11161" w:rsidP="00D11161">
      <w:pPr>
        <w:jc w:val="both"/>
        <w:rPr>
          <w:rFonts w:ascii="Arial" w:hAnsi="Arial" w:cs="Arial"/>
          <w:b/>
          <w:bCs/>
        </w:rPr>
      </w:pPr>
      <w:proofErr w:type="gramStart"/>
      <w:r w:rsidRPr="00A13921">
        <w:rPr>
          <w:rFonts w:ascii="Arial" w:hAnsi="Arial" w:cs="Arial"/>
          <w:b/>
          <w:bCs/>
        </w:rPr>
        <w:t>behalf</w:t>
      </w:r>
      <w:proofErr w:type="gramEnd"/>
      <w:r w:rsidRPr="00A13921">
        <w:rPr>
          <w:rFonts w:ascii="Arial" w:hAnsi="Arial" w:cs="Arial"/>
          <w:b/>
          <w:bCs/>
        </w:rPr>
        <w:t xml:space="preserve"> of the agencies and institutions</w:t>
      </w:r>
    </w:p>
    <w:p w:rsidR="00D11161" w:rsidRPr="00A13921" w:rsidRDefault="00D11161" w:rsidP="00D11161">
      <w:pPr>
        <w:jc w:val="both"/>
        <w:rPr>
          <w:rFonts w:ascii="Arial" w:hAnsi="Arial" w:cs="Arial"/>
          <w:b/>
          <w:bCs/>
        </w:rPr>
      </w:pPr>
      <w:proofErr w:type="gramStart"/>
      <w:r w:rsidRPr="00A13921">
        <w:rPr>
          <w:rFonts w:ascii="Arial" w:hAnsi="Arial" w:cs="Arial"/>
          <w:b/>
          <w:bCs/>
        </w:rPr>
        <w:t>of</w:t>
      </w:r>
      <w:proofErr w:type="gramEnd"/>
      <w:r w:rsidRPr="00A13921">
        <w:rPr>
          <w:rFonts w:ascii="Arial" w:hAnsi="Arial" w:cs="Arial"/>
          <w:b/>
          <w:bCs/>
        </w:rPr>
        <w:t xml:space="preserve"> the State of Mississippi</w:t>
      </w:r>
    </w:p>
    <w:p w:rsidR="00D11161" w:rsidRPr="00A13921" w:rsidRDefault="00D11161" w:rsidP="00D11161">
      <w:pPr>
        <w:jc w:val="both"/>
        <w:rPr>
          <w:rFonts w:ascii="Arial" w:hAnsi="Arial" w:cs="Arial"/>
          <w:b/>
          <w:bCs/>
        </w:rPr>
      </w:pPr>
    </w:p>
    <w:p w:rsidR="00D11161" w:rsidRPr="00A13921" w:rsidRDefault="00D11161" w:rsidP="00D11161">
      <w:pPr>
        <w:pStyle w:val="Signatures"/>
        <w:rPr>
          <w:rFonts w:ascii="Arial" w:hAnsi="Arial" w:cs="Arial"/>
          <w:b/>
          <w:bCs/>
        </w:rPr>
      </w:pPr>
      <w:r w:rsidRPr="00A13921">
        <w:rPr>
          <w:rFonts w:ascii="Arial" w:hAnsi="Arial" w:cs="Arial"/>
          <w:b/>
          <w:bCs/>
        </w:rPr>
        <w:t xml:space="preserve">By: </w:t>
      </w:r>
      <w:r w:rsidRPr="00A13921">
        <w:rPr>
          <w:rFonts w:ascii="Arial" w:hAnsi="Arial" w:cs="Arial"/>
          <w:b/>
          <w:bCs/>
        </w:rPr>
        <w:tab/>
      </w:r>
      <w:r w:rsidRPr="00A13921">
        <w:rPr>
          <w:rFonts w:ascii="Arial" w:hAnsi="Arial" w:cs="Arial"/>
          <w:b/>
          <w:bCs/>
        </w:rPr>
        <w:tab/>
        <w:t xml:space="preserve">By: </w:t>
      </w:r>
      <w:r w:rsidRPr="00A13921">
        <w:rPr>
          <w:rFonts w:ascii="Arial" w:hAnsi="Arial" w:cs="Arial"/>
          <w:b/>
          <w:bCs/>
        </w:rPr>
        <w:tab/>
      </w:r>
    </w:p>
    <w:p w:rsidR="00D11161" w:rsidRPr="00A13921" w:rsidRDefault="00D11161" w:rsidP="00D11161">
      <w:pPr>
        <w:pStyle w:val="Signatures"/>
        <w:rPr>
          <w:rFonts w:ascii="Arial" w:hAnsi="Arial" w:cs="Arial"/>
          <w:b/>
          <w:bCs/>
        </w:rPr>
      </w:pPr>
      <w:r>
        <w:rPr>
          <w:rFonts w:ascii="Arial" w:hAnsi="Arial" w:cs="Arial"/>
          <w:b/>
          <w:bCs/>
        </w:rPr>
        <w:t xml:space="preserve">                </w:t>
      </w:r>
      <w:r w:rsidRPr="00A13921">
        <w:rPr>
          <w:rFonts w:ascii="Arial" w:hAnsi="Arial" w:cs="Arial"/>
          <w:b/>
          <w:bCs/>
        </w:rPr>
        <w:t>Authorized Signature</w:t>
      </w:r>
      <w:r>
        <w:rPr>
          <w:rFonts w:ascii="Arial" w:hAnsi="Arial" w:cs="Arial"/>
          <w:b/>
          <w:bCs/>
        </w:rPr>
        <w:t xml:space="preserve">       </w:t>
      </w:r>
      <w:r w:rsidRPr="00A13921">
        <w:rPr>
          <w:rFonts w:ascii="Arial" w:hAnsi="Arial" w:cs="Arial"/>
          <w:b/>
          <w:bCs/>
        </w:rPr>
        <w:t xml:space="preserve">               </w:t>
      </w:r>
      <w:r>
        <w:rPr>
          <w:rFonts w:ascii="Arial" w:hAnsi="Arial" w:cs="Arial"/>
          <w:b/>
          <w:bCs/>
        </w:rPr>
        <w:t xml:space="preserve">                </w:t>
      </w:r>
      <w:r w:rsidRPr="00A13921">
        <w:rPr>
          <w:rFonts w:ascii="Arial" w:hAnsi="Arial" w:cs="Arial"/>
          <w:b/>
          <w:bCs/>
        </w:rPr>
        <w:t>Authorized Signature</w:t>
      </w:r>
    </w:p>
    <w:p w:rsidR="00D11161" w:rsidRPr="00A13921" w:rsidRDefault="00D11161" w:rsidP="00D11161">
      <w:pPr>
        <w:pStyle w:val="Signatures"/>
        <w:rPr>
          <w:rFonts w:ascii="Arial" w:hAnsi="Arial" w:cs="Arial"/>
          <w:b/>
          <w:bCs/>
        </w:rPr>
      </w:pPr>
    </w:p>
    <w:p w:rsidR="00D11161" w:rsidRPr="00A13921" w:rsidRDefault="00D11161" w:rsidP="00D11161">
      <w:pPr>
        <w:pStyle w:val="Signatures"/>
        <w:tabs>
          <w:tab w:val="clear" w:pos="4320"/>
          <w:tab w:val="clear" w:pos="5040"/>
          <w:tab w:val="left" w:pos="5490"/>
        </w:tabs>
        <w:rPr>
          <w:rFonts w:ascii="Arial" w:hAnsi="Arial" w:cs="Arial"/>
          <w:b/>
        </w:rPr>
      </w:pPr>
      <w:proofErr w:type="gramStart"/>
      <w:r w:rsidRPr="00A13921">
        <w:rPr>
          <w:rFonts w:ascii="Arial" w:hAnsi="Arial" w:cs="Arial"/>
          <w:b/>
        </w:rPr>
        <w:t>Printed Name: Craig P. Orgeron, Ph.D.</w:t>
      </w:r>
      <w:proofErr w:type="gramEnd"/>
      <w:r>
        <w:rPr>
          <w:rFonts w:ascii="Arial" w:hAnsi="Arial" w:cs="Arial"/>
          <w:b/>
        </w:rPr>
        <w:t xml:space="preserve">         </w:t>
      </w:r>
      <w:r w:rsidR="000010E7">
        <w:rPr>
          <w:rFonts w:ascii="Arial" w:hAnsi="Arial" w:cs="Arial"/>
          <w:b/>
        </w:rPr>
        <w:t xml:space="preserve"> </w:t>
      </w:r>
      <w:r>
        <w:rPr>
          <w:rFonts w:ascii="Arial" w:hAnsi="Arial" w:cs="Arial"/>
          <w:b/>
        </w:rPr>
        <w:t>Printed Name: _</w:t>
      </w:r>
      <w:r w:rsidRPr="00A13921">
        <w:rPr>
          <w:rFonts w:ascii="Arial" w:hAnsi="Arial" w:cs="Arial"/>
          <w:b/>
        </w:rPr>
        <w:t>_</w:t>
      </w:r>
      <w:r>
        <w:rPr>
          <w:rFonts w:ascii="Arial" w:hAnsi="Arial" w:cs="Arial"/>
          <w:b/>
        </w:rPr>
        <w:t>_____</w:t>
      </w:r>
      <w:r w:rsidRPr="00A13921">
        <w:rPr>
          <w:rFonts w:ascii="Arial" w:hAnsi="Arial" w:cs="Arial"/>
          <w:b/>
        </w:rPr>
        <w:t>____________</w:t>
      </w:r>
    </w:p>
    <w:p w:rsidR="00D11161" w:rsidRPr="00A13921" w:rsidRDefault="00D11161" w:rsidP="00D11161">
      <w:pPr>
        <w:pStyle w:val="Signatures"/>
        <w:rPr>
          <w:rFonts w:ascii="Arial" w:hAnsi="Arial" w:cs="Arial"/>
          <w:b/>
        </w:rPr>
      </w:pPr>
    </w:p>
    <w:p w:rsidR="00D11161" w:rsidRPr="00A13921" w:rsidRDefault="00D11161" w:rsidP="00D11161">
      <w:pPr>
        <w:pStyle w:val="Signatures"/>
        <w:tabs>
          <w:tab w:val="clear" w:pos="4320"/>
          <w:tab w:val="right" w:leader="underscore" w:pos="5040"/>
        </w:tabs>
        <w:rPr>
          <w:rFonts w:ascii="Arial" w:hAnsi="Arial" w:cs="Arial"/>
          <w:b/>
        </w:rPr>
      </w:pPr>
      <w:r w:rsidRPr="00A13921">
        <w:rPr>
          <w:rFonts w:ascii="Arial" w:hAnsi="Arial" w:cs="Arial"/>
          <w:b/>
        </w:rPr>
        <w:t xml:space="preserve">Title:  Executive Director  </w:t>
      </w:r>
      <w:r>
        <w:rPr>
          <w:rFonts w:ascii="Arial" w:hAnsi="Arial" w:cs="Arial"/>
          <w:b/>
        </w:rPr>
        <w:t xml:space="preserve">       </w:t>
      </w:r>
      <w:r w:rsidRPr="00A13921">
        <w:rPr>
          <w:rFonts w:ascii="Arial" w:hAnsi="Arial" w:cs="Arial"/>
          <w:b/>
        </w:rPr>
        <w:t xml:space="preserve">         </w:t>
      </w:r>
      <w:r>
        <w:rPr>
          <w:rFonts w:ascii="Arial" w:hAnsi="Arial" w:cs="Arial"/>
          <w:b/>
        </w:rPr>
        <w:t xml:space="preserve">             </w:t>
      </w:r>
      <w:r w:rsidR="000010E7">
        <w:rPr>
          <w:rFonts w:ascii="Arial" w:hAnsi="Arial" w:cs="Arial"/>
          <w:b/>
        </w:rPr>
        <w:t xml:space="preserve">  </w:t>
      </w:r>
      <w:r w:rsidRPr="00A13921">
        <w:rPr>
          <w:rFonts w:ascii="Arial" w:hAnsi="Arial" w:cs="Arial"/>
          <w:b/>
        </w:rPr>
        <w:t>Title: __</w:t>
      </w:r>
      <w:r>
        <w:rPr>
          <w:rFonts w:ascii="Arial" w:hAnsi="Arial" w:cs="Arial"/>
          <w:b/>
        </w:rPr>
        <w:t>____</w:t>
      </w:r>
      <w:r w:rsidRPr="00A13921">
        <w:rPr>
          <w:rFonts w:ascii="Arial" w:hAnsi="Arial" w:cs="Arial"/>
          <w:b/>
        </w:rPr>
        <w:t>_____________________</w:t>
      </w:r>
    </w:p>
    <w:p w:rsidR="00D11161" w:rsidRPr="00A13921" w:rsidRDefault="00D11161" w:rsidP="00D11161">
      <w:pPr>
        <w:pStyle w:val="Signatures"/>
        <w:rPr>
          <w:rFonts w:ascii="Arial" w:hAnsi="Arial" w:cs="Arial"/>
          <w:b/>
        </w:rPr>
      </w:pPr>
    </w:p>
    <w:p w:rsidR="00D11161" w:rsidRPr="00A13921" w:rsidRDefault="00D11161" w:rsidP="00D11161">
      <w:pPr>
        <w:pStyle w:val="Signatures"/>
        <w:rPr>
          <w:rFonts w:ascii="Arial" w:hAnsi="Arial" w:cs="Arial"/>
          <w:b/>
        </w:rPr>
      </w:pPr>
      <w:r w:rsidRPr="00A13921">
        <w:rPr>
          <w:rFonts w:ascii="Arial" w:hAnsi="Arial" w:cs="Arial"/>
          <w:b/>
        </w:rPr>
        <w:t>Date</w:t>
      </w:r>
      <w:r>
        <w:rPr>
          <w:rFonts w:ascii="Arial" w:hAnsi="Arial" w:cs="Arial"/>
          <w:b/>
        </w:rPr>
        <w:t xml:space="preserve">: ____________________________         </w:t>
      </w:r>
      <w:r w:rsidRPr="00A13921">
        <w:rPr>
          <w:rFonts w:ascii="Arial" w:hAnsi="Arial" w:cs="Arial"/>
          <w:b/>
        </w:rPr>
        <w:t>Date: __</w:t>
      </w:r>
      <w:r>
        <w:rPr>
          <w:rFonts w:ascii="Arial" w:hAnsi="Arial" w:cs="Arial"/>
          <w:b/>
        </w:rPr>
        <w:t>____</w:t>
      </w:r>
      <w:r w:rsidRPr="00A13921">
        <w:rPr>
          <w:rFonts w:ascii="Arial" w:hAnsi="Arial" w:cs="Arial"/>
          <w:b/>
        </w:rPr>
        <w:t>__</w:t>
      </w:r>
      <w:r>
        <w:rPr>
          <w:rFonts w:ascii="Arial" w:hAnsi="Arial" w:cs="Arial"/>
          <w:b/>
        </w:rPr>
        <w:t>_</w:t>
      </w:r>
      <w:r w:rsidRPr="00A13921">
        <w:rPr>
          <w:rFonts w:ascii="Arial" w:hAnsi="Arial" w:cs="Arial"/>
          <w:b/>
        </w:rPr>
        <w:t>__________________</w:t>
      </w:r>
    </w:p>
    <w:p w:rsidR="00D11161" w:rsidRDefault="00D11161" w:rsidP="00D11161">
      <w:pPr>
        <w:pStyle w:val="Signatures"/>
        <w:rPr>
          <w:b/>
        </w:rPr>
      </w:pPr>
    </w:p>
    <w:p w:rsidR="00D11161" w:rsidRDefault="00D11161" w:rsidP="00D11161">
      <w:pPr>
        <w:jc w:val="center"/>
        <w:rPr>
          <w:b/>
        </w:rPr>
      </w:pPr>
      <w:r>
        <w:rPr>
          <w:b/>
        </w:rPr>
        <w:br w:type="page"/>
      </w:r>
      <w:r>
        <w:rPr>
          <w:b/>
        </w:rPr>
        <w:lastRenderedPageBreak/>
        <w:t>EXHIBIT A</w:t>
      </w:r>
    </w:p>
    <w:p w:rsidR="00D11161" w:rsidRDefault="00D11161" w:rsidP="00D11161">
      <w:pPr>
        <w:jc w:val="center"/>
        <w:rPr>
          <w:b/>
        </w:rPr>
      </w:pPr>
    </w:p>
    <w:p w:rsidR="00D11161" w:rsidRPr="000A2701" w:rsidRDefault="00D11161" w:rsidP="00D11161">
      <w:pPr>
        <w:jc w:val="center"/>
        <w:rPr>
          <w:b/>
          <w:bCs/>
        </w:rPr>
      </w:pPr>
      <w:r w:rsidRPr="000A2701">
        <w:rPr>
          <w:b/>
          <w:bCs/>
        </w:rPr>
        <w:t xml:space="preserve">Reporting and Registration Requirements </w:t>
      </w:r>
      <w:proofErr w:type="gramStart"/>
      <w:r w:rsidRPr="000A2701">
        <w:rPr>
          <w:b/>
          <w:bCs/>
        </w:rPr>
        <w:t>Under</w:t>
      </w:r>
      <w:proofErr w:type="gramEnd"/>
      <w:r w:rsidRPr="000A2701">
        <w:rPr>
          <w:b/>
          <w:bCs/>
        </w:rPr>
        <w:t xml:space="preserve"> Section 1512 of the</w:t>
      </w:r>
    </w:p>
    <w:p w:rsidR="00D11161" w:rsidRPr="000A2701" w:rsidRDefault="00D11161" w:rsidP="00D11161">
      <w:pPr>
        <w:jc w:val="center"/>
        <w:rPr>
          <w:b/>
          <w:bCs/>
        </w:rPr>
      </w:pPr>
      <w:proofErr w:type="gramStart"/>
      <w:r w:rsidRPr="000A2701">
        <w:rPr>
          <w:b/>
          <w:bCs/>
        </w:rPr>
        <w:t>American Recovery and Reinvestment Act of 2009.</w:t>
      </w:r>
      <w:proofErr w:type="gramEnd"/>
    </w:p>
    <w:p w:rsidR="00D11161" w:rsidRDefault="00D11161" w:rsidP="00D11161">
      <w:pPr>
        <w:jc w:val="center"/>
        <w:rPr>
          <w:rFonts w:ascii="TimesNewRomanPS-BoldMT-Identity" w:hAnsi="TimesNewRomanPS-BoldMT-Identity" w:cs="TimesNewRomanPS-BoldMT-Identity"/>
          <w:b/>
          <w:bCs/>
          <w:sz w:val="28"/>
          <w:szCs w:val="28"/>
        </w:rPr>
      </w:pPr>
    </w:p>
    <w:p w:rsidR="00D11161" w:rsidRPr="000A2701" w:rsidRDefault="00D11161" w:rsidP="00D11161">
      <w:pPr>
        <w:jc w:val="both"/>
        <w:rPr>
          <w:iCs/>
        </w:rPr>
      </w:pPr>
      <w:r w:rsidRPr="000A2701">
        <w:rPr>
          <w:iCs/>
        </w:rPr>
        <w:t>The recipient</w:t>
      </w:r>
      <w:proofErr w:type="gramStart"/>
      <w:r>
        <w:rPr>
          <w:iCs/>
        </w:rPr>
        <w:t>*</w:t>
      </w:r>
      <w:r w:rsidRPr="000A2701">
        <w:rPr>
          <w:iCs/>
        </w:rPr>
        <w:t xml:space="preserve"> </w:t>
      </w:r>
      <w:r w:rsidRPr="000A2701">
        <w:rPr>
          <w:iCs/>
          <w:sz w:val="16"/>
          <w:szCs w:val="16"/>
        </w:rPr>
        <w:t xml:space="preserve"> </w:t>
      </w:r>
      <w:r w:rsidRPr="000A2701">
        <w:rPr>
          <w:iCs/>
        </w:rPr>
        <w:t>agrees</w:t>
      </w:r>
      <w:proofErr w:type="gramEnd"/>
      <w:r w:rsidRPr="000A2701">
        <w:rPr>
          <w:iCs/>
        </w:rPr>
        <w:t xml:space="preserve"> to the following reporting and registration requirements of Section 1512 of the American Recovery and Reinvestment Act and in accordance with 2 CFR § 176.50, if</w:t>
      </w:r>
      <w:r>
        <w:rPr>
          <w:iCs/>
        </w:rPr>
        <w:t xml:space="preserve"> </w:t>
      </w:r>
      <w:r w:rsidRPr="000A2701">
        <w:rPr>
          <w:iCs/>
        </w:rPr>
        <w:t>applicable:</w:t>
      </w:r>
    </w:p>
    <w:p w:rsidR="00D11161" w:rsidRDefault="00D11161" w:rsidP="00D11161">
      <w:pPr>
        <w:jc w:val="both"/>
        <w:rPr>
          <w:rFonts w:ascii="TimesNewRomanPSMT-Identity-H" w:hAnsi="TimesNewRomanPSMT-Identity-H" w:cs="TimesNewRomanPSMT-Identity-H"/>
        </w:rPr>
      </w:pPr>
    </w:p>
    <w:p w:rsidR="00D11161" w:rsidRPr="000A2701" w:rsidRDefault="00D11161" w:rsidP="00D11161">
      <w:pPr>
        <w:jc w:val="both"/>
      </w:pPr>
      <w:r w:rsidRPr="000A2701">
        <w:t>(a) This award requires the recipient to complete projects or activities which are funded under</w:t>
      </w:r>
      <w:r>
        <w:t xml:space="preserve"> </w:t>
      </w:r>
      <w:r w:rsidRPr="000A2701">
        <w:t>the American Recovery and Reinvestment Act of 2009 (Recove</w:t>
      </w:r>
      <w:r>
        <w:t xml:space="preserve">ry Act) and to report on use of </w:t>
      </w:r>
      <w:r w:rsidRPr="000A2701">
        <w:t xml:space="preserve">Recovery Act funds provided through this award. Information </w:t>
      </w:r>
      <w:r>
        <w:t xml:space="preserve">from these reports will be made </w:t>
      </w:r>
      <w:r w:rsidRPr="000A2701">
        <w:t>available to the public.</w:t>
      </w:r>
    </w:p>
    <w:p w:rsidR="00D11161" w:rsidRDefault="00D11161" w:rsidP="00D11161">
      <w:pPr>
        <w:jc w:val="both"/>
      </w:pPr>
    </w:p>
    <w:p w:rsidR="00D11161" w:rsidRPr="000A2701" w:rsidRDefault="00D11161" w:rsidP="00D11161">
      <w:pPr>
        <w:jc w:val="both"/>
      </w:pPr>
      <w:r w:rsidRPr="000A2701">
        <w:t>(b) The reports are due no later than ten calendar days after each calendar quarter in which the</w:t>
      </w:r>
      <w:r>
        <w:t xml:space="preserve"> </w:t>
      </w:r>
      <w:r w:rsidRPr="000A2701">
        <w:t>recipient receives the assistance award funded in whole or in part by the Recovery Act.</w:t>
      </w:r>
    </w:p>
    <w:p w:rsidR="00D11161" w:rsidRDefault="00D11161" w:rsidP="00D11161">
      <w:pPr>
        <w:jc w:val="both"/>
      </w:pPr>
    </w:p>
    <w:p w:rsidR="00D11161" w:rsidRPr="000A2701" w:rsidRDefault="00D11161" w:rsidP="00D11161">
      <w:pPr>
        <w:jc w:val="both"/>
      </w:pPr>
      <w:r w:rsidRPr="000A2701">
        <w:t>(c) Recipients and their first</w:t>
      </w:r>
      <w:r>
        <w:t xml:space="preserve"> tier </w:t>
      </w:r>
      <w:r w:rsidRPr="000A2701">
        <w:t xml:space="preserve">recipients must maintain current registrations in the </w:t>
      </w:r>
      <w:hyperlink r:id="rId64" w:history="1">
        <w:r w:rsidRPr="0048212E">
          <w:rPr>
            <w:rStyle w:val="Hyperlink"/>
          </w:rPr>
          <w:t>System</w:t>
        </w:r>
      </w:hyperlink>
      <w:r>
        <w:t xml:space="preserve"> for Award Management (SAM) (https://www.sam.gov)</w:t>
      </w:r>
      <w:r w:rsidRPr="000A2701">
        <w:t xml:space="preserve"> at all times during</w:t>
      </w:r>
      <w:r>
        <w:t xml:space="preserve"> which they have active federal </w:t>
      </w:r>
      <w:r w:rsidRPr="000A2701">
        <w:t>awards funded with Recovery Act funds.</w:t>
      </w:r>
      <w:r>
        <w:t xml:space="preserve"> SAM is the official U.S. Government system that consolidated the capabilities of the Central Contractor Registration (CCR) and other vendor registration systems.</w:t>
      </w:r>
      <w:r w:rsidRPr="000A2701">
        <w:t xml:space="preserve"> A Dun and Brad</w:t>
      </w:r>
      <w:r>
        <w:t xml:space="preserve">street Data Universal Numbering </w:t>
      </w:r>
      <w:r w:rsidRPr="000A2701">
        <w:t>System (DUNS) Number (</w:t>
      </w:r>
      <w:r w:rsidRPr="000A2701">
        <w:rPr>
          <w:i/>
          <w:iCs/>
        </w:rPr>
        <w:t>http://www.dnb.com</w:t>
      </w:r>
      <w:r w:rsidRPr="000A2701">
        <w:t>) is one of the requirem</w:t>
      </w:r>
      <w:r>
        <w:t>ents for registration in the System for Award Management</w:t>
      </w:r>
      <w:r w:rsidRPr="000A2701">
        <w:t>.</w:t>
      </w:r>
    </w:p>
    <w:p w:rsidR="00D11161" w:rsidRDefault="00D11161" w:rsidP="00D11161">
      <w:pPr>
        <w:jc w:val="both"/>
      </w:pPr>
    </w:p>
    <w:p w:rsidR="00D11161" w:rsidRDefault="00D11161" w:rsidP="00D11161">
      <w:pPr>
        <w:jc w:val="both"/>
      </w:pPr>
      <w:r w:rsidRPr="000A2701">
        <w:t>(d) The recipient shall report the information described in section 1512(c) of the Recovery Act</w:t>
      </w:r>
      <w:r>
        <w:t xml:space="preserve"> </w:t>
      </w:r>
      <w:r w:rsidRPr="000A2701">
        <w:t xml:space="preserve">using the reporting instructions and data elements </w:t>
      </w:r>
      <w:r>
        <w:t xml:space="preserve">that will be provided online at </w:t>
      </w:r>
      <w:r w:rsidRPr="000A2701">
        <w:rPr>
          <w:i/>
          <w:iCs/>
        </w:rPr>
        <w:t xml:space="preserve">http://www.FederalReporting.gov </w:t>
      </w:r>
      <w:r w:rsidRPr="000A2701">
        <w:t>and ensure that an</w:t>
      </w:r>
      <w:r>
        <w:t xml:space="preserve">y information that is pre-filled </w:t>
      </w:r>
      <w:r w:rsidRPr="000A2701">
        <w:t>is corrected</w:t>
      </w:r>
      <w:r>
        <w:t xml:space="preserve"> </w:t>
      </w:r>
      <w:r w:rsidRPr="000A2701">
        <w:t>or updated as needed.</w:t>
      </w:r>
    </w:p>
    <w:p w:rsidR="00D11161" w:rsidRDefault="00D11161" w:rsidP="00D11161">
      <w:pPr>
        <w:jc w:val="both"/>
      </w:pPr>
    </w:p>
    <w:p w:rsidR="00D11161" w:rsidRPr="0017427D" w:rsidRDefault="00D11161" w:rsidP="00D11161">
      <w:pPr>
        <w:jc w:val="both"/>
        <w:rPr>
          <w:rFonts w:eastAsia="Calibri"/>
        </w:rPr>
      </w:pPr>
      <w:r w:rsidRPr="0017427D">
        <w:rPr>
          <w:rFonts w:eastAsia="Calibri"/>
        </w:rPr>
        <w:t>(e) The contractor shall ensure that all subcontracts and other contracts for goods and services</w:t>
      </w:r>
      <w:r>
        <w:rPr>
          <w:rFonts w:eastAsia="Calibri"/>
        </w:rPr>
        <w:t xml:space="preserve"> </w:t>
      </w:r>
      <w:r w:rsidRPr="0017427D">
        <w:rPr>
          <w:rFonts w:eastAsia="Calibri"/>
        </w:rPr>
        <w:t>for an ARRA-funded project have the mandated provisions of this directive in their contracts.</w:t>
      </w:r>
      <w:r>
        <w:rPr>
          <w:rFonts w:eastAsia="Calibri"/>
        </w:rPr>
        <w:t xml:space="preserve"> </w:t>
      </w:r>
      <w:r w:rsidRPr="0017427D">
        <w:rPr>
          <w:rFonts w:eastAsia="Calibri"/>
        </w:rPr>
        <w:t>Pursuant to title XV, Section 1512 of the ARRA, the State shall requ</w:t>
      </w:r>
      <w:r>
        <w:rPr>
          <w:rFonts w:eastAsia="Calibri"/>
        </w:rPr>
        <w:t xml:space="preserve">ire that the contractor provide </w:t>
      </w:r>
      <w:r w:rsidRPr="0017427D">
        <w:rPr>
          <w:rFonts w:eastAsia="Calibri"/>
        </w:rPr>
        <w:t>reports and other employment information as evidence to docu</w:t>
      </w:r>
      <w:r>
        <w:rPr>
          <w:rFonts w:eastAsia="Calibri"/>
        </w:rPr>
        <w:t>ment the number of jobs created or jobs retained</w:t>
      </w:r>
      <w:r w:rsidRPr="0017427D">
        <w:rPr>
          <w:rFonts w:eastAsia="Calibri"/>
        </w:rPr>
        <w:t xml:space="preserve"> by this contract from the contractor’s own workfo</w:t>
      </w:r>
      <w:r>
        <w:rPr>
          <w:rFonts w:eastAsia="Calibri"/>
        </w:rPr>
        <w:t xml:space="preserve">rce and any sub-contractors. No </w:t>
      </w:r>
      <w:r w:rsidRPr="0017427D">
        <w:rPr>
          <w:rFonts w:eastAsia="Calibri"/>
        </w:rPr>
        <w:t>direct payment will be made for providing said reports, as the cos</w:t>
      </w:r>
      <w:r>
        <w:rPr>
          <w:rFonts w:eastAsia="Calibri"/>
        </w:rPr>
        <w:t xml:space="preserve">t for same shall be included in </w:t>
      </w:r>
      <w:r w:rsidRPr="0017427D">
        <w:rPr>
          <w:rFonts w:eastAsia="Calibri"/>
        </w:rPr>
        <w:t>the various items in the contract.</w:t>
      </w:r>
    </w:p>
    <w:p w:rsidR="00D11161" w:rsidRDefault="00D11161" w:rsidP="00D11161">
      <w:pPr>
        <w:jc w:val="both"/>
      </w:pPr>
      <w:r>
        <w:t xml:space="preserve"> _______________________________________</w:t>
      </w:r>
    </w:p>
    <w:p w:rsidR="00D11161" w:rsidRDefault="00D11161" w:rsidP="00D11161">
      <w:pPr>
        <w:jc w:val="both"/>
      </w:pPr>
      <w:r w:rsidRPr="00E33EA9">
        <w:lastRenderedPageBreak/>
        <w:t>*As used here and hereafter, recipient means “any entity other than an individual that receives Recovery Act funds</w:t>
      </w:r>
      <w:r>
        <w:t xml:space="preserve"> </w:t>
      </w:r>
      <w:r w:rsidRPr="00E33EA9">
        <w:t>in the form of a grant, cooperative agreement or loan directly from the Federal Government.” 2 CFR § 176.30.</w:t>
      </w:r>
    </w:p>
    <w:p w:rsidR="00D11161" w:rsidRDefault="00D11161" w:rsidP="00D11161">
      <w:pPr>
        <w:spacing w:after="200" w:line="276" w:lineRule="auto"/>
      </w:pPr>
      <w:r>
        <w:br w:type="page"/>
      </w:r>
    </w:p>
    <w:p w:rsidR="00D11161" w:rsidRDefault="00D11161" w:rsidP="00D11161">
      <w:pPr>
        <w:jc w:val="both"/>
      </w:pPr>
    </w:p>
    <w:p w:rsidR="00D11161" w:rsidRDefault="00D11161" w:rsidP="00D11161">
      <w:pPr>
        <w:jc w:val="center"/>
        <w:rPr>
          <w:b/>
          <w:bCs/>
        </w:rPr>
      </w:pPr>
      <w:r w:rsidRPr="003C28A3">
        <w:rPr>
          <w:b/>
          <w:bCs/>
        </w:rPr>
        <w:t>Required Use of American Iron, Steel, and Manufactured Goods Not Covered</w:t>
      </w:r>
      <w:r>
        <w:rPr>
          <w:b/>
          <w:bCs/>
        </w:rPr>
        <w:t xml:space="preserve"> </w:t>
      </w:r>
      <w:r w:rsidRPr="003C28A3">
        <w:rPr>
          <w:b/>
          <w:bCs/>
        </w:rPr>
        <w:t>Under International Agreements Under Section 1605 of the American</w:t>
      </w:r>
      <w:r>
        <w:rPr>
          <w:b/>
          <w:bCs/>
        </w:rPr>
        <w:t xml:space="preserve"> </w:t>
      </w:r>
      <w:r w:rsidRPr="003C28A3">
        <w:rPr>
          <w:b/>
          <w:bCs/>
        </w:rPr>
        <w:t>Recovery and Reinvestment Act of 2009.</w:t>
      </w:r>
    </w:p>
    <w:p w:rsidR="00D11161" w:rsidRPr="003C28A3" w:rsidRDefault="00D11161" w:rsidP="00D11161">
      <w:pPr>
        <w:jc w:val="center"/>
        <w:rPr>
          <w:b/>
          <w:bCs/>
        </w:rPr>
      </w:pPr>
    </w:p>
    <w:p w:rsidR="00D11161" w:rsidRPr="00E53783" w:rsidRDefault="00D11161" w:rsidP="00D11161">
      <w:pPr>
        <w:jc w:val="both"/>
        <w:rPr>
          <w:iCs/>
          <w:sz w:val="20"/>
          <w:szCs w:val="20"/>
        </w:rPr>
      </w:pPr>
      <w:r w:rsidRPr="00E53783">
        <w:rPr>
          <w:iCs/>
          <w:sz w:val="20"/>
          <w:szCs w:val="20"/>
        </w:rPr>
        <w:t>The recipient agrees to the following required use of American Iron, Steel, and Manufactured Goods of Section 1605 of the American Recovery and Reinvestment Act and in accordance with 2 CFR §176.140 when awarding Recovery Act funds for construction, alteration, maintenance, or repair of a public building or public work that does not involve iron, steel, and/or manufactured goods covered under international agreements, if applicable:</w:t>
      </w:r>
    </w:p>
    <w:p w:rsidR="00D11161" w:rsidRDefault="00D11161" w:rsidP="00D11161">
      <w:pPr>
        <w:jc w:val="both"/>
        <w:rPr>
          <w:rFonts w:ascii="TimesNewRomanPS-ItalicMT-Identi" w:hAnsi="TimesNewRomanPS-ItalicMT-Identi" w:cs="TimesNewRomanPS-ItalicMT-Identi"/>
          <w:iCs/>
          <w:sz w:val="18"/>
          <w:szCs w:val="18"/>
        </w:rPr>
        <w:sectPr w:rsidR="00D11161" w:rsidSect="00F97368">
          <w:endnotePr>
            <w:numFmt w:val="decimal"/>
          </w:endnotePr>
          <w:pgSz w:w="12240" w:h="15840"/>
          <w:pgMar w:top="1440" w:right="1440" w:bottom="1440" w:left="1440" w:header="1440" w:footer="1440" w:gutter="0"/>
          <w:pgNumType w:start="108"/>
          <w:cols w:space="720"/>
          <w:noEndnote/>
        </w:sectPr>
      </w:pPr>
    </w:p>
    <w:p w:rsidR="00D11161" w:rsidRDefault="00D11161" w:rsidP="00D11161">
      <w:pPr>
        <w:jc w:val="both"/>
        <w:rPr>
          <w:rFonts w:ascii="TimesNewRomanPS-ItalicMT-Identi" w:hAnsi="TimesNewRomanPS-ItalicMT-Identi" w:cs="TimesNewRomanPS-ItalicMT-Identi"/>
          <w:iCs/>
          <w:sz w:val="18"/>
          <w:szCs w:val="18"/>
        </w:rPr>
      </w:pPr>
    </w:p>
    <w:p w:rsidR="00D11161" w:rsidRDefault="00D11161" w:rsidP="00D11161">
      <w:pPr>
        <w:jc w:val="both"/>
        <w:rPr>
          <w:rFonts w:ascii="TimesNewRomanPS-ItalicMT-Identi" w:hAnsi="TimesNewRomanPS-ItalicMT-Identi" w:cs="TimesNewRomanPS-ItalicMT-Identi"/>
          <w:iCs/>
          <w:sz w:val="18"/>
          <w:szCs w:val="18"/>
        </w:rPr>
      </w:pPr>
    </w:p>
    <w:p w:rsidR="00D11161" w:rsidRPr="007F0360" w:rsidRDefault="00D11161" w:rsidP="00D11161">
      <w:pPr>
        <w:jc w:val="both"/>
        <w:rPr>
          <w:sz w:val="20"/>
          <w:szCs w:val="20"/>
        </w:rPr>
      </w:pPr>
      <w:r w:rsidRPr="007F0360">
        <w:rPr>
          <w:sz w:val="20"/>
          <w:szCs w:val="20"/>
        </w:rPr>
        <w:t xml:space="preserve">(a) </w:t>
      </w:r>
      <w:r w:rsidRPr="007F0360">
        <w:rPr>
          <w:i/>
          <w:iCs/>
          <w:sz w:val="20"/>
          <w:szCs w:val="20"/>
        </w:rPr>
        <w:t xml:space="preserve">Definitions. </w:t>
      </w:r>
      <w:r w:rsidRPr="007F0360">
        <w:rPr>
          <w:sz w:val="20"/>
          <w:szCs w:val="20"/>
        </w:rPr>
        <w:t>As used in this award term and</w:t>
      </w:r>
    </w:p>
    <w:p w:rsidR="00D11161" w:rsidRPr="007F0360" w:rsidRDefault="00D11161" w:rsidP="00D11161">
      <w:pPr>
        <w:jc w:val="both"/>
        <w:rPr>
          <w:sz w:val="20"/>
          <w:szCs w:val="20"/>
        </w:rPr>
      </w:pPr>
      <w:r w:rsidRPr="007F0360">
        <w:rPr>
          <w:sz w:val="20"/>
          <w:szCs w:val="20"/>
        </w:rPr>
        <w:t>condition—</w:t>
      </w:r>
    </w:p>
    <w:p w:rsidR="00D11161" w:rsidRDefault="00D11161" w:rsidP="00D11161">
      <w:pPr>
        <w:jc w:val="both"/>
        <w:rPr>
          <w:sz w:val="20"/>
          <w:szCs w:val="20"/>
        </w:rPr>
      </w:pPr>
    </w:p>
    <w:p w:rsidR="00D11161" w:rsidRPr="007F0360" w:rsidRDefault="00D11161" w:rsidP="00D11161">
      <w:pPr>
        <w:jc w:val="both"/>
        <w:rPr>
          <w:sz w:val="20"/>
          <w:szCs w:val="20"/>
        </w:rPr>
      </w:pPr>
      <w:r w:rsidRPr="007F0360">
        <w:rPr>
          <w:sz w:val="20"/>
          <w:szCs w:val="20"/>
        </w:rPr>
        <w:t xml:space="preserve">(1) </w:t>
      </w:r>
      <w:r w:rsidRPr="007F0360">
        <w:rPr>
          <w:i/>
          <w:iCs/>
          <w:sz w:val="20"/>
          <w:szCs w:val="20"/>
        </w:rPr>
        <w:t xml:space="preserve">Manufactured good </w:t>
      </w:r>
      <w:r w:rsidRPr="007F0360">
        <w:rPr>
          <w:sz w:val="20"/>
          <w:szCs w:val="20"/>
        </w:rPr>
        <w:t>means a good brought to the</w:t>
      </w:r>
    </w:p>
    <w:p w:rsidR="00D11161" w:rsidRPr="007F0360" w:rsidRDefault="00D11161" w:rsidP="00D11161">
      <w:pPr>
        <w:jc w:val="both"/>
        <w:rPr>
          <w:sz w:val="20"/>
          <w:szCs w:val="20"/>
        </w:rPr>
      </w:pPr>
      <w:r w:rsidRPr="007F0360">
        <w:rPr>
          <w:sz w:val="20"/>
          <w:szCs w:val="20"/>
        </w:rPr>
        <w:t>construction site for incorporation into the building or</w:t>
      </w:r>
    </w:p>
    <w:p w:rsidR="00D11161" w:rsidRPr="007F0360" w:rsidRDefault="00D11161" w:rsidP="00D11161">
      <w:pPr>
        <w:jc w:val="both"/>
        <w:rPr>
          <w:sz w:val="20"/>
          <w:szCs w:val="20"/>
        </w:rPr>
      </w:pPr>
      <w:r w:rsidRPr="007F0360">
        <w:rPr>
          <w:sz w:val="20"/>
          <w:szCs w:val="20"/>
        </w:rPr>
        <w:t>work that has been—</w:t>
      </w:r>
    </w:p>
    <w:p w:rsidR="00D11161" w:rsidRPr="007F0360" w:rsidRDefault="00D11161" w:rsidP="00D11161">
      <w:pPr>
        <w:ind w:firstLine="720"/>
        <w:jc w:val="both"/>
        <w:rPr>
          <w:sz w:val="20"/>
          <w:szCs w:val="20"/>
        </w:rPr>
      </w:pPr>
      <w:r w:rsidRPr="007F0360">
        <w:rPr>
          <w:sz w:val="20"/>
          <w:szCs w:val="20"/>
        </w:rPr>
        <w:t>(</w:t>
      </w:r>
      <w:proofErr w:type="spellStart"/>
      <w:r w:rsidRPr="007F0360">
        <w:rPr>
          <w:sz w:val="20"/>
          <w:szCs w:val="20"/>
        </w:rPr>
        <w:t>i</w:t>
      </w:r>
      <w:proofErr w:type="spellEnd"/>
      <w:r w:rsidRPr="007F0360">
        <w:rPr>
          <w:sz w:val="20"/>
          <w:szCs w:val="20"/>
        </w:rPr>
        <w:t>) Processed into a specific form and</w:t>
      </w:r>
    </w:p>
    <w:p w:rsidR="00D11161" w:rsidRPr="007F0360" w:rsidRDefault="00D11161" w:rsidP="00D11161">
      <w:pPr>
        <w:ind w:firstLine="720"/>
        <w:jc w:val="both"/>
        <w:rPr>
          <w:sz w:val="20"/>
          <w:szCs w:val="20"/>
        </w:rPr>
      </w:pPr>
      <w:r w:rsidRPr="007F0360">
        <w:rPr>
          <w:sz w:val="20"/>
          <w:szCs w:val="20"/>
        </w:rPr>
        <w:t>shape; or</w:t>
      </w:r>
    </w:p>
    <w:p w:rsidR="00D11161" w:rsidRPr="007F0360" w:rsidRDefault="00D11161" w:rsidP="00D11161">
      <w:pPr>
        <w:ind w:left="720"/>
        <w:jc w:val="both"/>
        <w:rPr>
          <w:sz w:val="20"/>
          <w:szCs w:val="20"/>
        </w:rPr>
      </w:pPr>
      <w:r w:rsidRPr="007F0360">
        <w:rPr>
          <w:sz w:val="20"/>
          <w:szCs w:val="20"/>
        </w:rPr>
        <w:t>(ii) Combined with other raw material to create</w:t>
      </w:r>
      <w:r>
        <w:rPr>
          <w:sz w:val="20"/>
          <w:szCs w:val="20"/>
        </w:rPr>
        <w:t xml:space="preserve"> </w:t>
      </w:r>
      <w:r w:rsidRPr="007F0360">
        <w:rPr>
          <w:sz w:val="20"/>
          <w:szCs w:val="20"/>
        </w:rPr>
        <w:t>a material that has different properties than the</w:t>
      </w:r>
      <w:r>
        <w:rPr>
          <w:sz w:val="20"/>
          <w:szCs w:val="20"/>
        </w:rPr>
        <w:t xml:space="preserve"> </w:t>
      </w:r>
      <w:r w:rsidRPr="007F0360">
        <w:rPr>
          <w:sz w:val="20"/>
          <w:szCs w:val="20"/>
        </w:rPr>
        <w:t>properties of the individual raw materials.</w:t>
      </w:r>
    </w:p>
    <w:p w:rsidR="00D11161" w:rsidRDefault="00D11161" w:rsidP="00D11161">
      <w:pPr>
        <w:jc w:val="both"/>
        <w:rPr>
          <w:sz w:val="20"/>
          <w:szCs w:val="20"/>
        </w:rPr>
      </w:pPr>
    </w:p>
    <w:p w:rsidR="00D11161" w:rsidRPr="007F0360" w:rsidRDefault="00D11161" w:rsidP="00D11161">
      <w:pPr>
        <w:jc w:val="both"/>
        <w:rPr>
          <w:sz w:val="20"/>
          <w:szCs w:val="20"/>
        </w:rPr>
      </w:pPr>
      <w:r w:rsidRPr="007F0360">
        <w:rPr>
          <w:sz w:val="20"/>
          <w:szCs w:val="20"/>
        </w:rPr>
        <w:t xml:space="preserve">(2) </w:t>
      </w:r>
      <w:r w:rsidRPr="007F0360">
        <w:rPr>
          <w:i/>
          <w:iCs/>
          <w:sz w:val="20"/>
          <w:szCs w:val="20"/>
        </w:rPr>
        <w:t xml:space="preserve">Public building and public work </w:t>
      </w:r>
      <w:r w:rsidRPr="007F0360">
        <w:rPr>
          <w:sz w:val="20"/>
          <w:szCs w:val="20"/>
        </w:rPr>
        <w:t>means a public</w:t>
      </w:r>
      <w:r>
        <w:rPr>
          <w:sz w:val="20"/>
          <w:szCs w:val="20"/>
        </w:rPr>
        <w:t xml:space="preserve"> </w:t>
      </w:r>
      <w:r w:rsidRPr="007F0360">
        <w:rPr>
          <w:sz w:val="20"/>
          <w:szCs w:val="20"/>
        </w:rPr>
        <w:t>building of, and a public</w:t>
      </w:r>
      <w:r>
        <w:rPr>
          <w:sz w:val="20"/>
          <w:szCs w:val="20"/>
        </w:rPr>
        <w:t xml:space="preserve"> work of, a governmental entity </w:t>
      </w:r>
      <w:r w:rsidRPr="007F0360">
        <w:rPr>
          <w:sz w:val="20"/>
          <w:szCs w:val="20"/>
        </w:rPr>
        <w:t>(the United States; the District of Columbia;</w:t>
      </w:r>
      <w:r>
        <w:rPr>
          <w:sz w:val="20"/>
          <w:szCs w:val="20"/>
        </w:rPr>
        <w:t xml:space="preserve"> </w:t>
      </w:r>
      <w:r w:rsidRPr="007F0360">
        <w:rPr>
          <w:sz w:val="20"/>
          <w:szCs w:val="20"/>
        </w:rPr>
        <w:t>commonwealths, territor</w:t>
      </w:r>
      <w:r>
        <w:rPr>
          <w:sz w:val="20"/>
          <w:szCs w:val="20"/>
        </w:rPr>
        <w:t xml:space="preserve">ies, and minor outlying islands </w:t>
      </w:r>
      <w:r w:rsidRPr="007F0360">
        <w:rPr>
          <w:sz w:val="20"/>
          <w:szCs w:val="20"/>
        </w:rPr>
        <w:t>of the United States; State and local governments;</w:t>
      </w:r>
      <w:r>
        <w:rPr>
          <w:sz w:val="20"/>
          <w:szCs w:val="20"/>
        </w:rPr>
        <w:t xml:space="preserve"> and </w:t>
      </w:r>
      <w:proofErr w:type="spellStart"/>
      <w:r>
        <w:rPr>
          <w:sz w:val="20"/>
          <w:szCs w:val="20"/>
        </w:rPr>
        <w:t>multiState</w:t>
      </w:r>
      <w:proofErr w:type="spellEnd"/>
      <w:r>
        <w:rPr>
          <w:sz w:val="20"/>
          <w:szCs w:val="20"/>
        </w:rPr>
        <w:t xml:space="preserve">, </w:t>
      </w:r>
      <w:r w:rsidRPr="007F0360">
        <w:rPr>
          <w:sz w:val="20"/>
          <w:szCs w:val="20"/>
        </w:rPr>
        <w:t>regional, or</w:t>
      </w:r>
      <w:r>
        <w:rPr>
          <w:sz w:val="20"/>
          <w:szCs w:val="20"/>
        </w:rPr>
        <w:t xml:space="preserve"> interstate entities which have </w:t>
      </w:r>
      <w:r w:rsidRPr="007F0360">
        <w:rPr>
          <w:sz w:val="20"/>
          <w:szCs w:val="20"/>
        </w:rPr>
        <w:t>governmental functions)</w:t>
      </w:r>
      <w:r>
        <w:rPr>
          <w:sz w:val="20"/>
          <w:szCs w:val="20"/>
        </w:rPr>
        <w:t xml:space="preserve">. These buildings and works may </w:t>
      </w:r>
      <w:r w:rsidRPr="007F0360">
        <w:rPr>
          <w:sz w:val="20"/>
          <w:szCs w:val="20"/>
        </w:rPr>
        <w:t>include, without lim</w:t>
      </w:r>
      <w:r>
        <w:rPr>
          <w:sz w:val="20"/>
          <w:szCs w:val="20"/>
        </w:rPr>
        <w:t xml:space="preserve">itation, bridges, dams, plants, </w:t>
      </w:r>
      <w:r w:rsidRPr="007F0360">
        <w:rPr>
          <w:sz w:val="20"/>
          <w:szCs w:val="20"/>
        </w:rPr>
        <w:t>highways, parkways, streets, subways, t</w:t>
      </w:r>
      <w:r>
        <w:rPr>
          <w:sz w:val="20"/>
          <w:szCs w:val="20"/>
        </w:rPr>
        <w:t xml:space="preserve">unnels, sewers, </w:t>
      </w:r>
      <w:r w:rsidRPr="007F0360">
        <w:rPr>
          <w:sz w:val="20"/>
          <w:szCs w:val="20"/>
        </w:rPr>
        <w:t>mains, power lines, pump</w:t>
      </w:r>
      <w:r>
        <w:rPr>
          <w:sz w:val="20"/>
          <w:szCs w:val="20"/>
        </w:rPr>
        <w:t xml:space="preserve">ing stations, heavy generators, </w:t>
      </w:r>
      <w:r w:rsidRPr="007F0360">
        <w:rPr>
          <w:sz w:val="20"/>
          <w:szCs w:val="20"/>
        </w:rPr>
        <w:t>railways, airports, terminals, docks, piers, wharves, ways, lighthouses, buoys, jetties, breakwaters, levees, and canals, and the construction, alteration, maintenance, or repair of such buildings and works.</w:t>
      </w:r>
    </w:p>
    <w:p w:rsidR="00D11161" w:rsidRDefault="00D11161" w:rsidP="00D11161">
      <w:pPr>
        <w:jc w:val="both"/>
        <w:rPr>
          <w:rFonts w:ascii="TimesNewRomanPSMT-Identity-H" w:hAnsi="TimesNewRomanPSMT-Identity-H" w:cs="TimesNewRomanPSMT-Identity-H"/>
          <w:sz w:val="18"/>
          <w:szCs w:val="18"/>
        </w:rPr>
      </w:pPr>
    </w:p>
    <w:p w:rsidR="00D11161" w:rsidRPr="00E53783" w:rsidRDefault="00D11161" w:rsidP="00D11161">
      <w:pPr>
        <w:jc w:val="both"/>
        <w:rPr>
          <w:sz w:val="20"/>
          <w:szCs w:val="20"/>
        </w:rPr>
      </w:pPr>
      <w:r w:rsidRPr="00E53783">
        <w:rPr>
          <w:sz w:val="20"/>
          <w:szCs w:val="20"/>
        </w:rPr>
        <w:t xml:space="preserve">(3) </w:t>
      </w:r>
      <w:r w:rsidRPr="00E53783">
        <w:rPr>
          <w:i/>
          <w:iCs/>
          <w:sz w:val="20"/>
          <w:szCs w:val="20"/>
        </w:rPr>
        <w:t xml:space="preserve">Steel </w:t>
      </w:r>
      <w:r w:rsidRPr="00E53783">
        <w:rPr>
          <w:sz w:val="20"/>
          <w:szCs w:val="20"/>
        </w:rPr>
        <w:t>means an alloy that includes at least 50 percent</w:t>
      </w:r>
      <w:r>
        <w:rPr>
          <w:sz w:val="20"/>
          <w:szCs w:val="20"/>
        </w:rPr>
        <w:t xml:space="preserve"> </w:t>
      </w:r>
      <w:r w:rsidRPr="00E53783">
        <w:rPr>
          <w:sz w:val="20"/>
          <w:szCs w:val="20"/>
        </w:rPr>
        <w:t xml:space="preserve">iron, between .02 and 2 </w:t>
      </w:r>
      <w:r>
        <w:rPr>
          <w:sz w:val="20"/>
          <w:szCs w:val="20"/>
        </w:rPr>
        <w:t xml:space="preserve">percent carbon, and may include </w:t>
      </w:r>
      <w:r w:rsidRPr="00E53783">
        <w:rPr>
          <w:sz w:val="20"/>
          <w:szCs w:val="20"/>
        </w:rPr>
        <w:t>other elements.</w:t>
      </w:r>
    </w:p>
    <w:p w:rsidR="00D11161" w:rsidRDefault="00D11161" w:rsidP="00D11161">
      <w:pPr>
        <w:jc w:val="both"/>
        <w:rPr>
          <w:sz w:val="20"/>
          <w:szCs w:val="20"/>
        </w:rPr>
      </w:pPr>
    </w:p>
    <w:p w:rsidR="00D11161" w:rsidRPr="00E53783" w:rsidRDefault="00D11161" w:rsidP="00D11161">
      <w:pPr>
        <w:jc w:val="both"/>
        <w:rPr>
          <w:i/>
          <w:iCs/>
          <w:sz w:val="20"/>
          <w:szCs w:val="20"/>
        </w:rPr>
      </w:pPr>
      <w:r w:rsidRPr="00E53783">
        <w:rPr>
          <w:sz w:val="20"/>
          <w:szCs w:val="20"/>
        </w:rPr>
        <w:t xml:space="preserve">(b) </w:t>
      </w:r>
      <w:r w:rsidRPr="00E53783">
        <w:rPr>
          <w:i/>
          <w:iCs/>
          <w:sz w:val="20"/>
          <w:szCs w:val="20"/>
        </w:rPr>
        <w:t>Domestic preference.</w:t>
      </w:r>
    </w:p>
    <w:p w:rsidR="00D11161" w:rsidRDefault="00D11161" w:rsidP="00D11161">
      <w:pPr>
        <w:jc w:val="both"/>
        <w:rPr>
          <w:sz w:val="20"/>
          <w:szCs w:val="20"/>
        </w:rPr>
      </w:pPr>
    </w:p>
    <w:p w:rsidR="00D11161" w:rsidRDefault="00D11161" w:rsidP="00D11161">
      <w:pPr>
        <w:jc w:val="both"/>
        <w:rPr>
          <w:sz w:val="20"/>
          <w:szCs w:val="20"/>
        </w:rPr>
      </w:pPr>
      <w:r w:rsidRPr="00E53783">
        <w:rPr>
          <w:sz w:val="20"/>
          <w:szCs w:val="20"/>
        </w:rPr>
        <w:lastRenderedPageBreak/>
        <w:t>(1) This award term and condition implements</w:t>
      </w:r>
      <w:r>
        <w:rPr>
          <w:sz w:val="20"/>
          <w:szCs w:val="20"/>
        </w:rPr>
        <w:t xml:space="preserve"> </w:t>
      </w:r>
      <w:r w:rsidRPr="00E53783">
        <w:rPr>
          <w:sz w:val="20"/>
          <w:szCs w:val="20"/>
        </w:rPr>
        <w:t>Section 1605 of the American Recovery and</w:t>
      </w:r>
      <w:r>
        <w:rPr>
          <w:sz w:val="20"/>
          <w:szCs w:val="20"/>
        </w:rPr>
        <w:t xml:space="preserve"> </w:t>
      </w:r>
      <w:r w:rsidRPr="00E53783">
        <w:rPr>
          <w:sz w:val="20"/>
          <w:szCs w:val="20"/>
        </w:rPr>
        <w:t>Reinvestment Act of 2009 (Recovery Act)</w:t>
      </w:r>
      <w:r>
        <w:rPr>
          <w:sz w:val="20"/>
          <w:szCs w:val="20"/>
        </w:rPr>
        <w:t xml:space="preserve"> </w:t>
      </w:r>
      <w:r w:rsidRPr="00E53783">
        <w:rPr>
          <w:sz w:val="20"/>
          <w:szCs w:val="20"/>
        </w:rPr>
        <w:t>(Pub. L. 111–5), by requiring that all iron, steel,</w:t>
      </w:r>
      <w:r>
        <w:rPr>
          <w:sz w:val="20"/>
          <w:szCs w:val="20"/>
        </w:rPr>
        <w:t xml:space="preserve"> and </w:t>
      </w:r>
    </w:p>
    <w:p w:rsidR="00D11161" w:rsidRPr="00E53783" w:rsidRDefault="00D11161" w:rsidP="00D11161">
      <w:pPr>
        <w:jc w:val="both"/>
        <w:rPr>
          <w:sz w:val="20"/>
          <w:szCs w:val="20"/>
        </w:rPr>
      </w:pPr>
      <w:r w:rsidRPr="00E53783">
        <w:rPr>
          <w:sz w:val="20"/>
          <w:szCs w:val="20"/>
        </w:rPr>
        <w:t>manufactured goods used in the project are</w:t>
      </w:r>
      <w:r>
        <w:rPr>
          <w:sz w:val="20"/>
          <w:szCs w:val="20"/>
        </w:rPr>
        <w:t xml:space="preserve"> </w:t>
      </w:r>
      <w:r w:rsidRPr="00E53783">
        <w:rPr>
          <w:sz w:val="20"/>
          <w:szCs w:val="20"/>
        </w:rPr>
        <w:t>produced in the United States except as</w:t>
      </w:r>
      <w:r>
        <w:rPr>
          <w:sz w:val="20"/>
          <w:szCs w:val="20"/>
        </w:rPr>
        <w:t xml:space="preserve"> </w:t>
      </w:r>
      <w:r w:rsidRPr="00E53783">
        <w:rPr>
          <w:sz w:val="20"/>
          <w:szCs w:val="20"/>
        </w:rPr>
        <w:t>provided in paragraph (b)(3) and (b)(4) of this</w:t>
      </w:r>
      <w:r>
        <w:rPr>
          <w:sz w:val="20"/>
          <w:szCs w:val="20"/>
        </w:rPr>
        <w:t xml:space="preserve"> </w:t>
      </w:r>
      <w:r w:rsidRPr="00E53783">
        <w:rPr>
          <w:sz w:val="20"/>
          <w:szCs w:val="20"/>
        </w:rPr>
        <w:t>section and condition.</w:t>
      </w:r>
    </w:p>
    <w:p w:rsidR="00D11161" w:rsidRPr="00E53783" w:rsidRDefault="00D11161" w:rsidP="00D11161">
      <w:pPr>
        <w:jc w:val="both"/>
        <w:rPr>
          <w:sz w:val="20"/>
          <w:szCs w:val="20"/>
        </w:rPr>
      </w:pPr>
      <w:r w:rsidRPr="00E53783">
        <w:rPr>
          <w:sz w:val="20"/>
          <w:szCs w:val="20"/>
        </w:rPr>
        <w:t>(2) This requirement does not apply to the</w:t>
      </w:r>
      <w:r>
        <w:rPr>
          <w:sz w:val="20"/>
          <w:szCs w:val="20"/>
        </w:rPr>
        <w:t xml:space="preserve"> </w:t>
      </w:r>
      <w:r w:rsidRPr="00E53783">
        <w:rPr>
          <w:sz w:val="20"/>
          <w:szCs w:val="20"/>
        </w:rPr>
        <w:t>material listed by the Federal Government as</w:t>
      </w:r>
      <w:r>
        <w:rPr>
          <w:sz w:val="20"/>
          <w:szCs w:val="20"/>
        </w:rPr>
        <w:t xml:space="preserve"> </w:t>
      </w:r>
      <w:r w:rsidRPr="00E53783">
        <w:rPr>
          <w:sz w:val="20"/>
          <w:szCs w:val="20"/>
        </w:rPr>
        <w:t>follows:</w:t>
      </w:r>
    </w:p>
    <w:p w:rsidR="00D11161" w:rsidRPr="00E53783" w:rsidRDefault="00D11161" w:rsidP="00D11161">
      <w:pPr>
        <w:jc w:val="both"/>
        <w:rPr>
          <w:i/>
          <w:iCs/>
          <w:sz w:val="20"/>
          <w:szCs w:val="20"/>
        </w:rPr>
      </w:pPr>
      <w:r w:rsidRPr="00E53783">
        <w:rPr>
          <w:sz w:val="20"/>
          <w:szCs w:val="20"/>
        </w:rPr>
        <w:t>[</w:t>
      </w:r>
      <w:r w:rsidRPr="00E53783">
        <w:rPr>
          <w:i/>
          <w:iCs/>
          <w:sz w:val="20"/>
          <w:szCs w:val="20"/>
        </w:rPr>
        <w:t>Award official to list applicable excepted</w:t>
      </w:r>
      <w:r>
        <w:rPr>
          <w:i/>
          <w:iCs/>
          <w:sz w:val="20"/>
          <w:szCs w:val="20"/>
        </w:rPr>
        <w:t xml:space="preserve"> </w:t>
      </w:r>
      <w:r w:rsidRPr="00E53783">
        <w:rPr>
          <w:i/>
          <w:iCs/>
          <w:sz w:val="20"/>
          <w:szCs w:val="20"/>
        </w:rPr>
        <w:t>materials or indicate ‘‘none’’</w:t>
      </w:r>
      <w:r w:rsidRPr="00E53783">
        <w:rPr>
          <w:sz w:val="20"/>
          <w:szCs w:val="20"/>
        </w:rPr>
        <w:t>]</w:t>
      </w:r>
    </w:p>
    <w:p w:rsidR="00D11161" w:rsidRDefault="00D11161" w:rsidP="00D11161">
      <w:pPr>
        <w:jc w:val="both"/>
        <w:rPr>
          <w:sz w:val="20"/>
          <w:szCs w:val="20"/>
        </w:rPr>
      </w:pPr>
    </w:p>
    <w:p w:rsidR="00D11161" w:rsidRPr="00E53783" w:rsidRDefault="00D11161" w:rsidP="00D11161">
      <w:pPr>
        <w:jc w:val="both"/>
        <w:rPr>
          <w:sz w:val="20"/>
          <w:szCs w:val="20"/>
        </w:rPr>
      </w:pPr>
      <w:r w:rsidRPr="00E53783">
        <w:rPr>
          <w:sz w:val="20"/>
          <w:szCs w:val="20"/>
        </w:rPr>
        <w:t>(3) The award official may add other iron, steel, and/or</w:t>
      </w:r>
      <w:r>
        <w:rPr>
          <w:sz w:val="20"/>
          <w:szCs w:val="20"/>
        </w:rPr>
        <w:t xml:space="preserve"> </w:t>
      </w:r>
      <w:r w:rsidRPr="00E53783">
        <w:rPr>
          <w:sz w:val="20"/>
          <w:szCs w:val="20"/>
        </w:rPr>
        <w:t>manufactured goods to the list in paragraph (b)(2) of this</w:t>
      </w:r>
      <w:r>
        <w:rPr>
          <w:sz w:val="20"/>
          <w:szCs w:val="20"/>
        </w:rPr>
        <w:t xml:space="preserve"> </w:t>
      </w:r>
      <w:r w:rsidRPr="00E53783">
        <w:rPr>
          <w:sz w:val="20"/>
          <w:szCs w:val="20"/>
        </w:rPr>
        <w:t>section and cond</w:t>
      </w:r>
      <w:r>
        <w:rPr>
          <w:sz w:val="20"/>
          <w:szCs w:val="20"/>
        </w:rPr>
        <w:t xml:space="preserve">ition if the Federal Government </w:t>
      </w:r>
      <w:r w:rsidRPr="00E53783">
        <w:rPr>
          <w:sz w:val="20"/>
          <w:szCs w:val="20"/>
        </w:rPr>
        <w:t>determines that—</w:t>
      </w:r>
    </w:p>
    <w:p w:rsidR="00D11161" w:rsidRPr="00E53783" w:rsidRDefault="00D11161" w:rsidP="00D11161">
      <w:pPr>
        <w:ind w:firstLine="720"/>
        <w:jc w:val="both"/>
        <w:rPr>
          <w:sz w:val="20"/>
          <w:szCs w:val="20"/>
        </w:rPr>
      </w:pPr>
      <w:r w:rsidRPr="00E53783">
        <w:rPr>
          <w:sz w:val="20"/>
          <w:szCs w:val="20"/>
        </w:rPr>
        <w:t>(</w:t>
      </w:r>
      <w:proofErr w:type="spellStart"/>
      <w:r w:rsidRPr="00E53783">
        <w:rPr>
          <w:sz w:val="20"/>
          <w:szCs w:val="20"/>
        </w:rPr>
        <w:t>i</w:t>
      </w:r>
      <w:proofErr w:type="spellEnd"/>
      <w:r w:rsidRPr="00E53783">
        <w:rPr>
          <w:sz w:val="20"/>
          <w:szCs w:val="20"/>
        </w:rPr>
        <w:t>) The cost of the domestic iron, steel, and/or</w:t>
      </w:r>
      <w:r>
        <w:rPr>
          <w:sz w:val="20"/>
          <w:szCs w:val="20"/>
        </w:rPr>
        <w:t xml:space="preserve"> </w:t>
      </w:r>
      <w:r w:rsidRPr="00E53783">
        <w:rPr>
          <w:sz w:val="20"/>
          <w:szCs w:val="20"/>
        </w:rPr>
        <w:t>manufactured goods would be unreasonable.</w:t>
      </w:r>
      <w:r>
        <w:rPr>
          <w:sz w:val="20"/>
          <w:szCs w:val="20"/>
        </w:rPr>
        <w:t xml:space="preserve"> </w:t>
      </w:r>
      <w:r w:rsidRPr="00E53783">
        <w:rPr>
          <w:sz w:val="20"/>
          <w:szCs w:val="20"/>
        </w:rPr>
        <w:t>The cost of domestic iron, steel, or</w:t>
      </w:r>
      <w:r>
        <w:rPr>
          <w:sz w:val="20"/>
          <w:szCs w:val="20"/>
        </w:rPr>
        <w:t xml:space="preserve"> </w:t>
      </w:r>
      <w:r w:rsidRPr="00E53783">
        <w:rPr>
          <w:sz w:val="20"/>
          <w:szCs w:val="20"/>
        </w:rPr>
        <w:t>manufactured goods used in the project is</w:t>
      </w:r>
      <w:r>
        <w:rPr>
          <w:sz w:val="20"/>
          <w:szCs w:val="20"/>
        </w:rPr>
        <w:t xml:space="preserve"> </w:t>
      </w:r>
      <w:r w:rsidRPr="00E53783">
        <w:rPr>
          <w:sz w:val="20"/>
          <w:szCs w:val="20"/>
        </w:rPr>
        <w:t>unreasonable when the cumulative cost of such</w:t>
      </w:r>
      <w:r>
        <w:rPr>
          <w:sz w:val="20"/>
          <w:szCs w:val="20"/>
        </w:rPr>
        <w:t xml:space="preserve"> </w:t>
      </w:r>
      <w:r w:rsidRPr="00E53783">
        <w:rPr>
          <w:sz w:val="20"/>
          <w:szCs w:val="20"/>
        </w:rPr>
        <w:t>material will increase the cost of the overall</w:t>
      </w:r>
      <w:r>
        <w:rPr>
          <w:sz w:val="20"/>
          <w:szCs w:val="20"/>
        </w:rPr>
        <w:t xml:space="preserve"> </w:t>
      </w:r>
      <w:r w:rsidRPr="00E53783">
        <w:rPr>
          <w:sz w:val="20"/>
          <w:szCs w:val="20"/>
        </w:rPr>
        <w:t>project by more than 25 percent;</w:t>
      </w:r>
    </w:p>
    <w:p w:rsidR="00D11161" w:rsidRPr="00E53783" w:rsidRDefault="00D11161" w:rsidP="00D11161">
      <w:pPr>
        <w:ind w:firstLine="720"/>
        <w:jc w:val="both"/>
        <w:rPr>
          <w:sz w:val="20"/>
          <w:szCs w:val="20"/>
        </w:rPr>
      </w:pPr>
      <w:r w:rsidRPr="00E53783">
        <w:rPr>
          <w:sz w:val="20"/>
          <w:szCs w:val="20"/>
        </w:rPr>
        <w:t>(ii) The iron, steel, and/or manufactured good is</w:t>
      </w:r>
      <w:r>
        <w:rPr>
          <w:sz w:val="20"/>
          <w:szCs w:val="20"/>
        </w:rPr>
        <w:t xml:space="preserve"> </w:t>
      </w:r>
      <w:r w:rsidRPr="00E53783">
        <w:rPr>
          <w:sz w:val="20"/>
          <w:szCs w:val="20"/>
        </w:rPr>
        <w:t>not produced, or manufactured in the United</w:t>
      </w:r>
    </w:p>
    <w:p w:rsidR="00D11161" w:rsidRPr="00E53783" w:rsidRDefault="00D11161" w:rsidP="00D11161">
      <w:pPr>
        <w:jc w:val="both"/>
        <w:rPr>
          <w:sz w:val="20"/>
          <w:szCs w:val="20"/>
        </w:rPr>
      </w:pPr>
      <w:r w:rsidRPr="00E53783">
        <w:rPr>
          <w:sz w:val="20"/>
          <w:szCs w:val="20"/>
        </w:rPr>
        <w:t>States in sufficien</w:t>
      </w:r>
      <w:r>
        <w:rPr>
          <w:sz w:val="20"/>
          <w:szCs w:val="20"/>
        </w:rPr>
        <w:t xml:space="preserve">t and reasonably available </w:t>
      </w:r>
      <w:r w:rsidRPr="00E53783">
        <w:rPr>
          <w:sz w:val="20"/>
          <w:szCs w:val="20"/>
        </w:rPr>
        <w:t>quantities and of a satisfactory quality; or</w:t>
      </w:r>
    </w:p>
    <w:p w:rsidR="00D11161" w:rsidRPr="00E53783" w:rsidRDefault="00D11161" w:rsidP="00D11161">
      <w:pPr>
        <w:ind w:firstLine="720"/>
        <w:jc w:val="both"/>
        <w:rPr>
          <w:sz w:val="20"/>
          <w:szCs w:val="20"/>
        </w:rPr>
      </w:pPr>
      <w:r w:rsidRPr="00E53783">
        <w:rPr>
          <w:sz w:val="20"/>
          <w:szCs w:val="20"/>
        </w:rPr>
        <w:t>(iii) The application of the restriction of section</w:t>
      </w:r>
      <w:r>
        <w:rPr>
          <w:sz w:val="20"/>
          <w:szCs w:val="20"/>
        </w:rPr>
        <w:t xml:space="preserve"> </w:t>
      </w:r>
      <w:r w:rsidRPr="00E53783">
        <w:rPr>
          <w:sz w:val="20"/>
          <w:szCs w:val="20"/>
        </w:rPr>
        <w:t>1605 of the Recovery Act would be</w:t>
      </w:r>
      <w:r>
        <w:rPr>
          <w:sz w:val="20"/>
          <w:szCs w:val="20"/>
        </w:rPr>
        <w:t xml:space="preserve"> </w:t>
      </w:r>
      <w:r w:rsidRPr="00E53783">
        <w:rPr>
          <w:sz w:val="20"/>
          <w:szCs w:val="20"/>
        </w:rPr>
        <w:t>inconsistent with the public interest.</w:t>
      </w:r>
    </w:p>
    <w:p w:rsidR="00D11161" w:rsidRDefault="00D11161" w:rsidP="00D11161">
      <w:pPr>
        <w:jc w:val="both"/>
        <w:rPr>
          <w:sz w:val="20"/>
          <w:szCs w:val="20"/>
        </w:rPr>
      </w:pPr>
    </w:p>
    <w:p w:rsidR="00D11161" w:rsidRPr="009F2213" w:rsidRDefault="00D11161" w:rsidP="00D11161">
      <w:pPr>
        <w:jc w:val="both"/>
        <w:rPr>
          <w:i/>
          <w:iCs/>
          <w:sz w:val="20"/>
          <w:szCs w:val="20"/>
        </w:rPr>
      </w:pPr>
      <w:r w:rsidRPr="00E53783">
        <w:rPr>
          <w:sz w:val="20"/>
          <w:szCs w:val="20"/>
        </w:rPr>
        <w:t xml:space="preserve">(c) </w:t>
      </w:r>
      <w:r w:rsidRPr="00E53783">
        <w:rPr>
          <w:i/>
          <w:iCs/>
          <w:sz w:val="20"/>
          <w:szCs w:val="20"/>
        </w:rPr>
        <w:t>Request for determination of inapplicability of Section</w:t>
      </w:r>
      <w:r>
        <w:rPr>
          <w:i/>
          <w:iCs/>
          <w:sz w:val="20"/>
          <w:szCs w:val="20"/>
        </w:rPr>
        <w:t xml:space="preserve"> </w:t>
      </w:r>
      <w:r w:rsidRPr="00E53783">
        <w:rPr>
          <w:i/>
          <w:iCs/>
          <w:sz w:val="20"/>
          <w:szCs w:val="20"/>
        </w:rPr>
        <w:t>1605 of the Recovery Act</w:t>
      </w:r>
      <w:r w:rsidRPr="00E53783">
        <w:rPr>
          <w:sz w:val="20"/>
          <w:szCs w:val="20"/>
        </w:rPr>
        <w:t>.</w:t>
      </w:r>
    </w:p>
    <w:p w:rsidR="00D11161" w:rsidRDefault="00D11161" w:rsidP="00D11161">
      <w:pPr>
        <w:jc w:val="both"/>
        <w:rPr>
          <w:sz w:val="20"/>
          <w:szCs w:val="20"/>
        </w:rPr>
      </w:pPr>
    </w:p>
    <w:p w:rsidR="00D11161" w:rsidRPr="00E53783" w:rsidRDefault="00D11161" w:rsidP="00D11161">
      <w:pPr>
        <w:jc w:val="both"/>
        <w:rPr>
          <w:sz w:val="20"/>
          <w:szCs w:val="20"/>
        </w:rPr>
      </w:pPr>
      <w:r w:rsidRPr="00E53783">
        <w:rPr>
          <w:sz w:val="20"/>
          <w:szCs w:val="20"/>
        </w:rPr>
        <w:t>(1)(</w:t>
      </w:r>
      <w:proofErr w:type="spellStart"/>
      <w:r w:rsidRPr="00E53783">
        <w:rPr>
          <w:sz w:val="20"/>
          <w:szCs w:val="20"/>
        </w:rPr>
        <w:t>i</w:t>
      </w:r>
      <w:proofErr w:type="spellEnd"/>
      <w:r w:rsidRPr="00E53783">
        <w:rPr>
          <w:sz w:val="20"/>
          <w:szCs w:val="20"/>
        </w:rPr>
        <w:t>) Any recipient request to use foreign iron, steel,</w:t>
      </w:r>
      <w:r>
        <w:rPr>
          <w:sz w:val="20"/>
          <w:szCs w:val="20"/>
        </w:rPr>
        <w:t xml:space="preserve"> </w:t>
      </w:r>
      <w:r w:rsidRPr="00E53783">
        <w:rPr>
          <w:sz w:val="20"/>
          <w:szCs w:val="20"/>
        </w:rPr>
        <w:t>and/or manufa</w:t>
      </w:r>
      <w:r>
        <w:rPr>
          <w:sz w:val="20"/>
          <w:szCs w:val="20"/>
        </w:rPr>
        <w:t xml:space="preserve">ctured goods in accordance with </w:t>
      </w:r>
      <w:r w:rsidRPr="00E53783">
        <w:rPr>
          <w:sz w:val="20"/>
          <w:szCs w:val="20"/>
        </w:rPr>
        <w:t>paragraph</w:t>
      </w:r>
      <w:r>
        <w:rPr>
          <w:sz w:val="20"/>
          <w:szCs w:val="20"/>
        </w:rPr>
        <w:t xml:space="preserve"> </w:t>
      </w:r>
      <w:r w:rsidRPr="00E53783">
        <w:rPr>
          <w:sz w:val="20"/>
          <w:szCs w:val="20"/>
        </w:rPr>
        <w:t>(b)(3) of this section shall include adequate information</w:t>
      </w:r>
      <w:r>
        <w:rPr>
          <w:sz w:val="20"/>
          <w:szCs w:val="20"/>
        </w:rPr>
        <w:t xml:space="preserve"> </w:t>
      </w:r>
      <w:r w:rsidRPr="00E53783">
        <w:rPr>
          <w:sz w:val="20"/>
          <w:szCs w:val="20"/>
        </w:rPr>
        <w:t>for Federal Govern</w:t>
      </w:r>
      <w:r>
        <w:rPr>
          <w:sz w:val="20"/>
          <w:szCs w:val="20"/>
        </w:rPr>
        <w:t xml:space="preserve">ment evaluation of the request, </w:t>
      </w:r>
      <w:r w:rsidRPr="00E53783">
        <w:rPr>
          <w:sz w:val="20"/>
          <w:szCs w:val="20"/>
        </w:rPr>
        <w:t>including—</w:t>
      </w:r>
    </w:p>
    <w:p w:rsidR="00D11161" w:rsidRPr="00E53783" w:rsidRDefault="00D11161" w:rsidP="00D11161">
      <w:pPr>
        <w:jc w:val="both"/>
        <w:rPr>
          <w:sz w:val="20"/>
          <w:szCs w:val="20"/>
        </w:rPr>
      </w:pPr>
      <w:r w:rsidRPr="00E53783">
        <w:rPr>
          <w:sz w:val="20"/>
          <w:szCs w:val="20"/>
        </w:rPr>
        <w:lastRenderedPageBreak/>
        <w:t>(A) A description of the foreign and domestic</w:t>
      </w:r>
    </w:p>
    <w:p w:rsidR="00D11161" w:rsidRPr="00E53783" w:rsidRDefault="00D11161" w:rsidP="00D11161">
      <w:pPr>
        <w:jc w:val="both"/>
        <w:rPr>
          <w:sz w:val="20"/>
          <w:szCs w:val="20"/>
        </w:rPr>
      </w:pPr>
      <w:r w:rsidRPr="00E53783">
        <w:rPr>
          <w:sz w:val="20"/>
          <w:szCs w:val="20"/>
        </w:rPr>
        <w:t>iron, steel, and/or manufactured goods;</w:t>
      </w:r>
    </w:p>
    <w:p w:rsidR="00D11161" w:rsidRPr="00E53783" w:rsidRDefault="00D11161" w:rsidP="00D11161">
      <w:pPr>
        <w:jc w:val="both"/>
        <w:rPr>
          <w:sz w:val="20"/>
          <w:szCs w:val="20"/>
        </w:rPr>
      </w:pPr>
      <w:r w:rsidRPr="00E53783">
        <w:rPr>
          <w:sz w:val="20"/>
          <w:szCs w:val="20"/>
        </w:rPr>
        <w:t>(B) Unit of measure;</w:t>
      </w:r>
    </w:p>
    <w:p w:rsidR="00D11161" w:rsidRPr="00E53783" w:rsidRDefault="00D11161" w:rsidP="00D11161">
      <w:pPr>
        <w:jc w:val="both"/>
        <w:rPr>
          <w:sz w:val="20"/>
          <w:szCs w:val="20"/>
        </w:rPr>
      </w:pPr>
      <w:r w:rsidRPr="00E53783">
        <w:rPr>
          <w:sz w:val="20"/>
          <w:szCs w:val="20"/>
        </w:rPr>
        <w:t>(C) Quantity;</w:t>
      </w:r>
    </w:p>
    <w:p w:rsidR="00D11161" w:rsidRPr="00E53783" w:rsidRDefault="00D11161" w:rsidP="00D11161">
      <w:pPr>
        <w:jc w:val="both"/>
        <w:rPr>
          <w:sz w:val="20"/>
          <w:szCs w:val="20"/>
        </w:rPr>
      </w:pPr>
      <w:r w:rsidRPr="00E53783">
        <w:rPr>
          <w:sz w:val="20"/>
          <w:szCs w:val="20"/>
        </w:rPr>
        <w:t>(D) Cost;</w:t>
      </w:r>
    </w:p>
    <w:p w:rsidR="00D11161" w:rsidRPr="00E53783" w:rsidRDefault="00D11161" w:rsidP="00D11161">
      <w:pPr>
        <w:jc w:val="both"/>
        <w:rPr>
          <w:sz w:val="20"/>
          <w:szCs w:val="20"/>
        </w:rPr>
      </w:pPr>
      <w:r w:rsidRPr="00E53783">
        <w:rPr>
          <w:sz w:val="20"/>
          <w:szCs w:val="20"/>
        </w:rPr>
        <w:t>(E) Time of delivery or availability;</w:t>
      </w:r>
    </w:p>
    <w:p w:rsidR="00D11161" w:rsidRPr="00E53783" w:rsidRDefault="00D11161" w:rsidP="00D11161">
      <w:pPr>
        <w:jc w:val="both"/>
        <w:rPr>
          <w:sz w:val="20"/>
          <w:szCs w:val="20"/>
        </w:rPr>
      </w:pPr>
      <w:r w:rsidRPr="00E53783">
        <w:rPr>
          <w:sz w:val="20"/>
          <w:szCs w:val="20"/>
        </w:rPr>
        <w:t>(F) Location of the project;</w:t>
      </w:r>
    </w:p>
    <w:p w:rsidR="00D11161" w:rsidRPr="00E53783" w:rsidRDefault="00D11161" w:rsidP="00D11161">
      <w:pPr>
        <w:jc w:val="both"/>
        <w:rPr>
          <w:sz w:val="20"/>
          <w:szCs w:val="20"/>
        </w:rPr>
      </w:pPr>
      <w:r w:rsidRPr="00E53783">
        <w:rPr>
          <w:sz w:val="20"/>
          <w:szCs w:val="20"/>
        </w:rPr>
        <w:t>(G) Name and address of the proposed supplier;</w:t>
      </w:r>
    </w:p>
    <w:p w:rsidR="00D11161" w:rsidRPr="00E53783" w:rsidRDefault="00D11161" w:rsidP="00D11161">
      <w:pPr>
        <w:jc w:val="both"/>
        <w:rPr>
          <w:sz w:val="20"/>
          <w:szCs w:val="20"/>
        </w:rPr>
      </w:pPr>
      <w:r w:rsidRPr="00E53783">
        <w:rPr>
          <w:sz w:val="20"/>
          <w:szCs w:val="20"/>
        </w:rPr>
        <w:t>and</w:t>
      </w:r>
    </w:p>
    <w:p w:rsidR="00D11161" w:rsidRPr="005A0A45" w:rsidRDefault="00D11161" w:rsidP="00D11161">
      <w:pPr>
        <w:jc w:val="both"/>
        <w:rPr>
          <w:sz w:val="20"/>
          <w:szCs w:val="20"/>
        </w:rPr>
      </w:pPr>
      <w:r w:rsidRPr="005A0A45">
        <w:rPr>
          <w:sz w:val="20"/>
          <w:szCs w:val="20"/>
        </w:rPr>
        <w:t xml:space="preserve">(H) A detailed </w:t>
      </w:r>
      <w:r>
        <w:rPr>
          <w:sz w:val="20"/>
          <w:szCs w:val="20"/>
        </w:rPr>
        <w:t xml:space="preserve">justification of the reason for </w:t>
      </w:r>
      <w:r w:rsidRPr="005A0A45">
        <w:rPr>
          <w:sz w:val="20"/>
          <w:szCs w:val="20"/>
        </w:rPr>
        <w:t>use of foreign i</w:t>
      </w:r>
      <w:r>
        <w:rPr>
          <w:sz w:val="20"/>
          <w:szCs w:val="20"/>
        </w:rPr>
        <w:t xml:space="preserve">ron, steel, and/or manufactured </w:t>
      </w:r>
      <w:r w:rsidRPr="005A0A45">
        <w:rPr>
          <w:sz w:val="20"/>
          <w:szCs w:val="20"/>
        </w:rPr>
        <w:t>goods cit</w:t>
      </w:r>
      <w:r>
        <w:rPr>
          <w:sz w:val="20"/>
          <w:szCs w:val="20"/>
        </w:rPr>
        <w:t xml:space="preserve">ed in accordance with paragraph </w:t>
      </w:r>
      <w:r w:rsidRPr="005A0A45">
        <w:rPr>
          <w:sz w:val="20"/>
          <w:szCs w:val="20"/>
        </w:rPr>
        <w:t>(b)(3) of this section.</w:t>
      </w:r>
    </w:p>
    <w:p w:rsidR="00D11161" w:rsidRPr="005A0A45" w:rsidRDefault="00D11161" w:rsidP="00D11161">
      <w:pPr>
        <w:jc w:val="both"/>
        <w:rPr>
          <w:sz w:val="20"/>
          <w:szCs w:val="20"/>
        </w:rPr>
      </w:pPr>
      <w:r w:rsidRPr="005A0A45">
        <w:rPr>
          <w:sz w:val="20"/>
          <w:szCs w:val="20"/>
        </w:rPr>
        <w:t>(ii) A request based on unreasonable cost shall include</w:t>
      </w:r>
      <w:r>
        <w:rPr>
          <w:sz w:val="20"/>
          <w:szCs w:val="20"/>
        </w:rPr>
        <w:t xml:space="preserve"> </w:t>
      </w:r>
      <w:r w:rsidRPr="005A0A45">
        <w:rPr>
          <w:sz w:val="20"/>
          <w:szCs w:val="20"/>
        </w:rPr>
        <w:t>a reasonable survey of the market and a compl</w:t>
      </w:r>
      <w:r>
        <w:rPr>
          <w:sz w:val="20"/>
          <w:szCs w:val="20"/>
        </w:rPr>
        <w:t xml:space="preserve">eted cost </w:t>
      </w:r>
      <w:r w:rsidRPr="005A0A45">
        <w:rPr>
          <w:sz w:val="20"/>
          <w:szCs w:val="20"/>
        </w:rPr>
        <w:t xml:space="preserve">comparison table in the </w:t>
      </w:r>
      <w:r>
        <w:rPr>
          <w:sz w:val="20"/>
          <w:szCs w:val="20"/>
        </w:rPr>
        <w:t xml:space="preserve">format in paragraph (d) of this </w:t>
      </w:r>
      <w:r w:rsidRPr="005A0A45">
        <w:rPr>
          <w:sz w:val="20"/>
          <w:szCs w:val="20"/>
        </w:rPr>
        <w:t>section.</w:t>
      </w:r>
    </w:p>
    <w:p w:rsidR="00D11161" w:rsidRPr="005A0A45" w:rsidRDefault="00D11161" w:rsidP="00D11161">
      <w:pPr>
        <w:jc w:val="both"/>
        <w:rPr>
          <w:sz w:val="20"/>
          <w:szCs w:val="20"/>
        </w:rPr>
      </w:pPr>
      <w:r w:rsidRPr="005A0A45">
        <w:rPr>
          <w:sz w:val="20"/>
          <w:szCs w:val="20"/>
        </w:rPr>
        <w:t>(iii) The cost of iron, steel, and/or manufactured goods</w:t>
      </w:r>
      <w:r>
        <w:rPr>
          <w:sz w:val="20"/>
          <w:szCs w:val="20"/>
        </w:rPr>
        <w:t xml:space="preserve"> </w:t>
      </w:r>
      <w:r w:rsidRPr="005A0A45">
        <w:rPr>
          <w:sz w:val="20"/>
          <w:szCs w:val="20"/>
        </w:rPr>
        <w:t>material shall in</w:t>
      </w:r>
      <w:r>
        <w:rPr>
          <w:sz w:val="20"/>
          <w:szCs w:val="20"/>
        </w:rPr>
        <w:t xml:space="preserve">clude all delivery costs to the </w:t>
      </w:r>
      <w:r w:rsidRPr="005A0A45">
        <w:rPr>
          <w:sz w:val="20"/>
          <w:szCs w:val="20"/>
        </w:rPr>
        <w:t>construction site and any applicable duty.</w:t>
      </w:r>
    </w:p>
    <w:p w:rsidR="00D11161" w:rsidRPr="00FB7927" w:rsidRDefault="00D11161" w:rsidP="00D11161">
      <w:pPr>
        <w:jc w:val="both"/>
        <w:rPr>
          <w:sz w:val="20"/>
          <w:szCs w:val="20"/>
        </w:rPr>
      </w:pPr>
      <w:r w:rsidRPr="005A0A45">
        <w:rPr>
          <w:sz w:val="20"/>
          <w:szCs w:val="20"/>
        </w:rPr>
        <w:t>(iv) Any recipient request for a</w:t>
      </w:r>
      <w:r>
        <w:rPr>
          <w:sz w:val="20"/>
          <w:szCs w:val="20"/>
        </w:rPr>
        <w:t xml:space="preserve"> determination </w:t>
      </w:r>
      <w:r w:rsidRPr="005A0A45">
        <w:rPr>
          <w:sz w:val="20"/>
          <w:szCs w:val="20"/>
        </w:rPr>
        <w:t>submitted aft</w:t>
      </w:r>
      <w:r>
        <w:rPr>
          <w:sz w:val="20"/>
          <w:szCs w:val="20"/>
        </w:rPr>
        <w:t xml:space="preserve">er Recovery Act funds have been </w:t>
      </w:r>
      <w:r w:rsidRPr="005A0A45">
        <w:rPr>
          <w:sz w:val="20"/>
          <w:szCs w:val="20"/>
        </w:rPr>
        <w:t>obligated for a projec</w:t>
      </w:r>
      <w:r>
        <w:rPr>
          <w:sz w:val="20"/>
          <w:szCs w:val="20"/>
        </w:rPr>
        <w:t xml:space="preserve">t for construction, alteration, </w:t>
      </w:r>
      <w:r w:rsidRPr="005A0A45">
        <w:rPr>
          <w:sz w:val="20"/>
          <w:szCs w:val="20"/>
        </w:rPr>
        <w:t xml:space="preserve">maintenance, or repair </w:t>
      </w:r>
      <w:r>
        <w:rPr>
          <w:sz w:val="20"/>
          <w:szCs w:val="20"/>
        </w:rPr>
        <w:t xml:space="preserve">shall explain why the recipient </w:t>
      </w:r>
      <w:r w:rsidRPr="005A0A45">
        <w:rPr>
          <w:sz w:val="20"/>
          <w:szCs w:val="20"/>
        </w:rPr>
        <w:t>could not reaso</w:t>
      </w:r>
      <w:r>
        <w:rPr>
          <w:sz w:val="20"/>
          <w:szCs w:val="20"/>
        </w:rPr>
        <w:t xml:space="preserve">nably foresee the need for such </w:t>
      </w:r>
      <w:r w:rsidRPr="005A0A45">
        <w:rPr>
          <w:sz w:val="20"/>
          <w:szCs w:val="20"/>
        </w:rPr>
        <w:t>determination and could not have request</w:t>
      </w:r>
      <w:r>
        <w:rPr>
          <w:sz w:val="20"/>
          <w:szCs w:val="20"/>
        </w:rPr>
        <w:t xml:space="preserve">ed the </w:t>
      </w:r>
      <w:r w:rsidRPr="005A0A45">
        <w:rPr>
          <w:sz w:val="20"/>
          <w:szCs w:val="20"/>
        </w:rPr>
        <w:t>determination before the funds were obligated</w:t>
      </w:r>
      <w:r w:rsidRPr="00FB7927">
        <w:rPr>
          <w:sz w:val="20"/>
          <w:szCs w:val="20"/>
        </w:rPr>
        <w:t>. If the recipient does not sub</w:t>
      </w:r>
      <w:r>
        <w:rPr>
          <w:sz w:val="20"/>
          <w:szCs w:val="20"/>
        </w:rPr>
        <w:t xml:space="preserve">mit a satisfactory explanation, </w:t>
      </w:r>
      <w:r w:rsidRPr="00FB7927">
        <w:rPr>
          <w:sz w:val="20"/>
          <w:szCs w:val="20"/>
        </w:rPr>
        <w:t>the award official need not make a determination.</w:t>
      </w:r>
    </w:p>
    <w:p w:rsidR="00D11161" w:rsidRDefault="00D11161" w:rsidP="00D11161">
      <w:pPr>
        <w:jc w:val="both"/>
        <w:rPr>
          <w:sz w:val="20"/>
          <w:szCs w:val="20"/>
        </w:rPr>
      </w:pPr>
    </w:p>
    <w:p w:rsidR="00D11161" w:rsidRPr="00FB7927" w:rsidRDefault="00D11161" w:rsidP="00D11161">
      <w:pPr>
        <w:jc w:val="both"/>
        <w:rPr>
          <w:sz w:val="20"/>
          <w:szCs w:val="20"/>
        </w:rPr>
      </w:pPr>
      <w:r w:rsidRPr="00FB7927">
        <w:rPr>
          <w:sz w:val="20"/>
          <w:szCs w:val="20"/>
        </w:rPr>
        <w:t>(2) If the Federal Government determines after funds</w:t>
      </w:r>
      <w:r>
        <w:rPr>
          <w:sz w:val="20"/>
          <w:szCs w:val="20"/>
        </w:rPr>
        <w:t xml:space="preserve"> </w:t>
      </w:r>
      <w:r w:rsidRPr="00FB7927">
        <w:rPr>
          <w:sz w:val="20"/>
          <w:szCs w:val="20"/>
        </w:rPr>
        <w:t xml:space="preserve">have been obligated for a project for </w:t>
      </w:r>
      <w:r>
        <w:rPr>
          <w:sz w:val="20"/>
          <w:szCs w:val="20"/>
        </w:rPr>
        <w:t xml:space="preserve">construction, </w:t>
      </w:r>
      <w:r w:rsidRPr="00FB7927">
        <w:rPr>
          <w:sz w:val="20"/>
          <w:szCs w:val="20"/>
        </w:rPr>
        <w:t>alteration, maintenance,</w:t>
      </w:r>
      <w:r>
        <w:rPr>
          <w:sz w:val="20"/>
          <w:szCs w:val="20"/>
        </w:rPr>
        <w:t xml:space="preserve"> or repair that an exception to </w:t>
      </w:r>
      <w:r w:rsidRPr="00FB7927">
        <w:rPr>
          <w:sz w:val="20"/>
          <w:szCs w:val="20"/>
        </w:rPr>
        <w:t xml:space="preserve">section 1605 of the </w:t>
      </w:r>
      <w:r>
        <w:rPr>
          <w:sz w:val="20"/>
          <w:szCs w:val="20"/>
        </w:rPr>
        <w:t xml:space="preserve">Recovery Act applies, the award </w:t>
      </w:r>
      <w:r w:rsidRPr="00FB7927">
        <w:rPr>
          <w:sz w:val="20"/>
          <w:szCs w:val="20"/>
        </w:rPr>
        <w:t>official will amend the aw</w:t>
      </w:r>
      <w:r>
        <w:rPr>
          <w:sz w:val="20"/>
          <w:szCs w:val="20"/>
        </w:rPr>
        <w:t xml:space="preserve">ard to allow use of the foreign </w:t>
      </w:r>
      <w:r w:rsidRPr="00FB7927">
        <w:rPr>
          <w:sz w:val="20"/>
          <w:szCs w:val="20"/>
        </w:rPr>
        <w:t>iron, steel, and/or re</w:t>
      </w:r>
      <w:r>
        <w:rPr>
          <w:sz w:val="20"/>
          <w:szCs w:val="20"/>
        </w:rPr>
        <w:t xml:space="preserve">levant manufactured goods. When </w:t>
      </w:r>
      <w:r w:rsidRPr="00FB7927">
        <w:rPr>
          <w:sz w:val="20"/>
          <w:szCs w:val="20"/>
        </w:rPr>
        <w:t>the basis for the excepti</w:t>
      </w:r>
      <w:r>
        <w:rPr>
          <w:sz w:val="20"/>
          <w:szCs w:val="20"/>
        </w:rPr>
        <w:t xml:space="preserve">on is </w:t>
      </w:r>
      <w:r>
        <w:rPr>
          <w:sz w:val="20"/>
          <w:szCs w:val="20"/>
        </w:rPr>
        <w:br w:type="column"/>
      </w:r>
      <w:proofErr w:type="spellStart"/>
      <w:r>
        <w:rPr>
          <w:sz w:val="20"/>
          <w:szCs w:val="20"/>
        </w:rPr>
        <w:lastRenderedPageBreak/>
        <w:t>nonavailability</w:t>
      </w:r>
      <w:proofErr w:type="spellEnd"/>
      <w:r>
        <w:rPr>
          <w:sz w:val="20"/>
          <w:szCs w:val="20"/>
        </w:rPr>
        <w:t xml:space="preserve"> or public </w:t>
      </w:r>
      <w:r w:rsidRPr="00FB7927">
        <w:rPr>
          <w:sz w:val="20"/>
          <w:szCs w:val="20"/>
        </w:rPr>
        <w:t>interest, the amended aw</w:t>
      </w:r>
      <w:r>
        <w:rPr>
          <w:sz w:val="20"/>
          <w:szCs w:val="20"/>
        </w:rPr>
        <w:t xml:space="preserve">ard shall reflect adjustment of </w:t>
      </w:r>
      <w:r w:rsidRPr="00FB7927">
        <w:rPr>
          <w:sz w:val="20"/>
          <w:szCs w:val="20"/>
        </w:rPr>
        <w:t>the award amount, re</w:t>
      </w:r>
      <w:r>
        <w:rPr>
          <w:sz w:val="20"/>
          <w:szCs w:val="20"/>
        </w:rPr>
        <w:t xml:space="preserve">distribution of budgeted funds, </w:t>
      </w:r>
      <w:r w:rsidRPr="00FB7927">
        <w:rPr>
          <w:sz w:val="20"/>
          <w:szCs w:val="20"/>
        </w:rPr>
        <w:t>and/or other actions taken</w:t>
      </w:r>
      <w:r>
        <w:rPr>
          <w:sz w:val="20"/>
          <w:szCs w:val="20"/>
        </w:rPr>
        <w:t xml:space="preserve"> to cover costs associated with </w:t>
      </w:r>
      <w:r w:rsidRPr="00FB7927">
        <w:rPr>
          <w:sz w:val="20"/>
          <w:szCs w:val="20"/>
        </w:rPr>
        <w:t>acquiring or using the foreign iron, steel, and/or rele</w:t>
      </w:r>
      <w:r>
        <w:rPr>
          <w:sz w:val="20"/>
          <w:szCs w:val="20"/>
        </w:rPr>
        <w:t xml:space="preserve">vant </w:t>
      </w:r>
      <w:r w:rsidRPr="00FB7927">
        <w:rPr>
          <w:sz w:val="20"/>
          <w:szCs w:val="20"/>
        </w:rPr>
        <w:t>manufactured goods. When</w:t>
      </w:r>
      <w:r>
        <w:rPr>
          <w:sz w:val="20"/>
          <w:szCs w:val="20"/>
        </w:rPr>
        <w:t xml:space="preserve"> the basis for the exception is </w:t>
      </w:r>
      <w:r w:rsidRPr="00FB7927">
        <w:rPr>
          <w:sz w:val="20"/>
          <w:szCs w:val="20"/>
        </w:rPr>
        <w:t>the unreason</w:t>
      </w:r>
      <w:r>
        <w:rPr>
          <w:sz w:val="20"/>
          <w:szCs w:val="20"/>
        </w:rPr>
        <w:t xml:space="preserve">able cost of the domestic iron, </w:t>
      </w:r>
      <w:r w:rsidRPr="00FB7927">
        <w:rPr>
          <w:sz w:val="20"/>
          <w:szCs w:val="20"/>
        </w:rPr>
        <w:t xml:space="preserve">steel, or manufactured </w:t>
      </w:r>
      <w:r>
        <w:rPr>
          <w:sz w:val="20"/>
          <w:szCs w:val="20"/>
        </w:rPr>
        <w:t xml:space="preserve">goods, the award official shall </w:t>
      </w:r>
      <w:r w:rsidRPr="00FB7927">
        <w:rPr>
          <w:sz w:val="20"/>
          <w:szCs w:val="20"/>
        </w:rPr>
        <w:t>adjust the award amount</w:t>
      </w:r>
      <w:r>
        <w:rPr>
          <w:sz w:val="20"/>
          <w:szCs w:val="20"/>
        </w:rPr>
        <w:t xml:space="preserve"> or redistribute budgeted funds </w:t>
      </w:r>
      <w:r w:rsidRPr="00FB7927">
        <w:rPr>
          <w:sz w:val="20"/>
          <w:szCs w:val="20"/>
        </w:rPr>
        <w:t>by at least the differential established in 2 CFR</w:t>
      </w:r>
      <w:r>
        <w:rPr>
          <w:sz w:val="20"/>
          <w:szCs w:val="20"/>
        </w:rPr>
        <w:t xml:space="preserve"> </w:t>
      </w:r>
      <w:r w:rsidRPr="00FB7927">
        <w:rPr>
          <w:sz w:val="20"/>
          <w:szCs w:val="20"/>
        </w:rPr>
        <w:t>176.110(a).</w:t>
      </w:r>
    </w:p>
    <w:p w:rsidR="00D11161" w:rsidRDefault="00D11161" w:rsidP="00D11161">
      <w:pPr>
        <w:jc w:val="both"/>
        <w:rPr>
          <w:sz w:val="20"/>
          <w:szCs w:val="20"/>
        </w:rPr>
      </w:pPr>
    </w:p>
    <w:p w:rsidR="00D11161" w:rsidRPr="00FB7927" w:rsidRDefault="00D11161" w:rsidP="00D11161">
      <w:pPr>
        <w:jc w:val="both"/>
        <w:rPr>
          <w:sz w:val="20"/>
          <w:szCs w:val="20"/>
        </w:rPr>
      </w:pPr>
      <w:r w:rsidRPr="00FB7927">
        <w:rPr>
          <w:sz w:val="20"/>
          <w:szCs w:val="20"/>
        </w:rPr>
        <w:t>(3) Unless the Federal Government determines that an</w:t>
      </w:r>
      <w:r>
        <w:rPr>
          <w:sz w:val="20"/>
          <w:szCs w:val="20"/>
        </w:rPr>
        <w:t xml:space="preserve"> </w:t>
      </w:r>
      <w:r w:rsidRPr="00FB7927">
        <w:rPr>
          <w:sz w:val="20"/>
          <w:szCs w:val="20"/>
        </w:rPr>
        <w:t>exception to section 16</w:t>
      </w:r>
      <w:r>
        <w:rPr>
          <w:sz w:val="20"/>
          <w:szCs w:val="20"/>
        </w:rPr>
        <w:t xml:space="preserve">05 of the Recovery Act applies, </w:t>
      </w:r>
      <w:r w:rsidRPr="00FB7927">
        <w:rPr>
          <w:sz w:val="20"/>
          <w:szCs w:val="20"/>
        </w:rPr>
        <w:t>use of foreign iron, stee</w:t>
      </w:r>
      <w:r>
        <w:rPr>
          <w:sz w:val="20"/>
          <w:szCs w:val="20"/>
        </w:rPr>
        <w:t xml:space="preserve">l, and/or manufactured goods is </w:t>
      </w:r>
      <w:r w:rsidRPr="00FB7927">
        <w:rPr>
          <w:sz w:val="20"/>
          <w:szCs w:val="20"/>
        </w:rPr>
        <w:t>noncompliant wi</w:t>
      </w:r>
      <w:r>
        <w:rPr>
          <w:sz w:val="20"/>
          <w:szCs w:val="20"/>
        </w:rPr>
        <w:t xml:space="preserve">th section 1605 of the American </w:t>
      </w:r>
      <w:r w:rsidRPr="00FB7927">
        <w:rPr>
          <w:sz w:val="20"/>
          <w:szCs w:val="20"/>
        </w:rPr>
        <w:t>Recovery and Reinvestment Act.</w:t>
      </w:r>
    </w:p>
    <w:p w:rsidR="00D11161" w:rsidRDefault="00D11161" w:rsidP="00D11161">
      <w:pPr>
        <w:jc w:val="both"/>
        <w:rPr>
          <w:sz w:val="20"/>
          <w:szCs w:val="20"/>
        </w:rPr>
      </w:pPr>
    </w:p>
    <w:p w:rsidR="00D11161" w:rsidRPr="00FB7927" w:rsidRDefault="00D11161" w:rsidP="00D11161">
      <w:pPr>
        <w:jc w:val="both"/>
        <w:rPr>
          <w:sz w:val="20"/>
          <w:szCs w:val="20"/>
        </w:rPr>
      </w:pPr>
      <w:r w:rsidRPr="00FB7927">
        <w:rPr>
          <w:sz w:val="20"/>
          <w:szCs w:val="20"/>
        </w:rPr>
        <w:t xml:space="preserve">(d) </w:t>
      </w:r>
      <w:r w:rsidRPr="00FB7927">
        <w:rPr>
          <w:i/>
          <w:iCs/>
          <w:sz w:val="20"/>
          <w:szCs w:val="20"/>
        </w:rPr>
        <w:t xml:space="preserve">Data. </w:t>
      </w:r>
      <w:r w:rsidRPr="00FB7927">
        <w:rPr>
          <w:sz w:val="20"/>
          <w:szCs w:val="20"/>
        </w:rPr>
        <w:t>To permit evaluation of requests under</w:t>
      </w:r>
      <w:r>
        <w:rPr>
          <w:sz w:val="20"/>
          <w:szCs w:val="20"/>
        </w:rPr>
        <w:t xml:space="preserve"> </w:t>
      </w:r>
      <w:r w:rsidRPr="00FB7927">
        <w:rPr>
          <w:sz w:val="20"/>
          <w:szCs w:val="20"/>
        </w:rPr>
        <w:t>paragraph (b) of this sect</w:t>
      </w:r>
      <w:r>
        <w:rPr>
          <w:sz w:val="20"/>
          <w:szCs w:val="20"/>
        </w:rPr>
        <w:t xml:space="preserve">ion based on unreasonable cost, </w:t>
      </w:r>
      <w:r w:rsidRPr="00FB7927">
        <w:rPr>
          <w:sz w:val="20"/>
          <w:szCs w:val="20"/>
        </w:rPr>
        <w:t>the Recipient shall includ</w:t>
      </w:r>
      <w:r>
        <w:rPr>
          <w:sz w:val="20"/>
          <w:szCs w:val="20"/>
        </w:rPr>
        <w:t xml:space="preserve">e the following information and </w:t>
      </w:r>
      <w:r w:rsidRPr="00FB7927">
        <w:rPr>
          <w:sz w:val="20"/>
          <w:szCs w:val="20"/>
        </w:rPr>
        <w:t>any applicable support</w:t>
      </w:r>
      <w:r>
        <w:rPr>
          <w:sz w:val="20"/>
          <w:szCs w:val="20"/>
        </w:rPr>
        <w:t xml:space="preserve">ing data based on the survey of </w:t>
      </w:r>
      <w:r w:rsidRPr="00FB7927">
        <w:rPr>
          <w:sz w:val="20"/>
          <w:szCs w:val="20"/>
        </w:rPr>
        <w:t>suppliers:</w:t>
      </w:r>
    </w:p>
    <w:p w:rsidR="00D11161" w:rsidRPr="00FB7927"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sectPr w:rsidR="00D11161" w:rsidSect="00F2422D">
          <w:endnotePr>
            <w:numFmt w:val="decimal"/>
          </w:endnotePr>
          <w:type w:val="continuous"/>
          <w:pgSz w:w="12240" w:h="15840"/>
          <w:pgMar w:top="1440" w:right="1440" w:bottom="1440" w:left="1440" w:header="1440" w:footer="1440" w:gutter="0"/>
          <w:cols w:num="2" w:space="720"/>
          <w:noEndnote/>
        </w:sectPr>
      </w:pPr>
    </w:p>
    <w:p w:rsidR="00D11161" w:rsidRDefault="00D11161" w:rsidP="00D11161">
      <w:pPr>
        <w:jc w:val="both"/>
        <w:rPr>
          <w:sz w:val="20"/>
          <w:szCs w:val="20"/>
        </w:rPr>
      </w:pPr>
    </w:p>
    <w:p w:rsidR="00D11161" w:rsidRDefault="00D11161" w:rsidP="00D11161">
      <w:pPr>
        <w:jc w:val="both"/>
        <w:rPr>
          <w:sz w:val="20"/>
          <w:szCs w:val="20"/>
        </w:rPr>
      </w:pPr>
      <w:r>
        <w:rPr>
          <w:noProof/>
          <w:sz w:val="20"/>
          <w:szCs w:val="20"/>
        </w:rPr>
        <w:drawing>
          <wp:inline distT="0" distB="0" distL="0" distR="0" wp14:anchorId="1D34A8AA" wp14:editId="08374832">
            <wp:extent cx="5931535" cy="15728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31535" cy="1572895"/>
                    </a:xfrm>
                    <a:prstGeom prst="rect">
                      <a:avLst/>
                    </a:prstGeom>
                    <a:noFill/>
                    <a:ln>
                      <a:noFill/>
                    </a:ln>
                  </pic:spPr>
                </pic:pic>
              </a:graphicData>
            </a:graphic>
          </wp:inline>
        </w:drawing>
      </w:r>
    </w:p>
    <w:p w:rsidR="00D11161" w:rsidRPr="00C51E03" w:rsidRDefault="00D11161" w:rsidP="00D11161">
      <w:pPr>
        <w:jc w:val="center"/>
        <w:rPr>
          <w:b/>
          <w:bCs/>
        </w:rPr>
      </w:pPr>
      <w:r>
        <w:rPr>
          <w:sz w:val="20"/>
          <w:szCs w:val="20"/>
        </w:rPr>
        <w:br w:type="page"/>
      </w:r>
      <w:r w:rsidRPr="00C51E03">
        <w:rPr>
          <w:b/>
          <w:bCs/>
        </w:rPr>
        <w:lastRenderedPageBreak/>
        <w:t>Required Use of American Iron, Steel, and Manufactured Goods</w:t>
      </w:r>
    </w:p>
    <w:p w:rsidR="00D11161" w:rsidRPr="00C51E03" w:rsidRDefault="00D11161" w:rsidP="00D11161">
      <w:pPr>
        <w:jc w:val="center"/>
        <w:rPr>
          <w:b/>
          <w:bCs/>
        </w:rPr>
      </w:pPr>
      <w:r w:rsidRPr="00C51E03">
        <w:rPr>
          <w:b/>
          <w:bCs/>
        </w:rPr>
        <w:t>Covered Under International Agreements Under Section 1605 of the</w:t>
      </w:r>
    </w:p>
    <w:p w:rsidR="00D11161" w:rsidRDefault="00D11161" w:rsidP="00D11161">
      <w:pPr>
        <w:jc w:val="center"/>
        <w:rPr>
          <w:b/>
          <w:bCs/>
        </w:rPr>
      </w:pPr>
      <w:r w:rsidRPr="00C51E03">
        <w:rPr>
          <w:b/>
          <w:bCs/>
        </w:rPr>
        <w:t>American Recovery and Reinvestment Act of 2009.</w:t>
      </w:r>
    </w:p>
    <w:p w:rsidR="00D11161" w:rsidRPr="00C51E03" w:rsidRDefault="00D11161" w:rsidP="00D11161">
      <w:pPr>
        <w:jc w:val="center"/>
        <w:rPr>
          <w:b/>
          <w:bCs/>
        </w:rPr>
      </w:pPr>
    </w:p>
    <w:p w:rsidR="00D11161" w:rsidRPr="00C51E03" w:rsidRDefault="00D11161" w:rsidP="00D11161">
      <w:pPr>
        <w:jc w:val="both"/>
        <w:rPr>
          <w:i/>
          <w:iCs/>
          <w:sz w:val="20"/>
          <w:szCs w:val="20"/>
        </w:rPr>
      </w:pPr>
      <w:r w:rsidRPr="00C51E03">
        <w:rPr>
          <w:i/>
          <w:iCs/>
          <w:sz w:val="20"/>
          <w:szCs w:val="20"/>
        </w:rPr>
        <w:t>The recipient agrees to the following required use of American Iron, Steel, and Manufactured Goods (covered under International Agreements) of Section 1605 of the of the Recovery and Reinvestment Act and in accordance with 2 CFR §176.160 when awarding Recovery Act funds for construction, alteration, maintenance, or repair of a public building or public work that involves iron, steel, and/or manufactured goods materials covered under international agreements, if applicable:</w:t>
      </w:r>
    </w:p>
    <w:p w:rsidR="00D11161" w:rsidRDefault="00D11161" w:rsidP="00D11161">
      <w:pPr>
        <w:jc w:val="both"/>
        <w:rPr>
          <w:i/>
          <w:iCs/>
        </w:rPr>
      </w:pPr>
    </w:p>
    <w:p w:rsidR="00D11161" w:rsidRDefault="00D11161" w:rsidP="00D11161">
      <w:pPr>
        <w:jc w:val="both"/>
        <w:rPr>
          <w:iCs/>
        </w:rPr>
        <w:sectPr w:rsidR="00D11161" w:rsidSect="00F2422D">
          <w:endnotePr>
            <w:numFmt w:val="decimal"/>
          </w:endnotePr>
          <w:type w:val="continuous"/>
          <w:pgSz w:w="12240" w:h="15840"/>
          <w:pgMar w:top="1440" w:right="1440" w:bottom="1440" w:left="1440" w:header="1440" w:footer="1440" w:gutter="0"/>
          <w:cols w:space="720"/>
          <w:noEndnote/>
        </w:sectPr>
      </w:pPr>
    </w:p>
    <w:p w:rsidR="00D11161" w:rsidRPr="00C51E03" w:rsidRDefault="00D11161" w:rsidP="00D11161">
      <w:pPr>
        <w:jc w:val="both"/>
        <w:rPr>
          <w:sz w:val="20"/>
          <w:szCs w:val="20"/>
        </w:rPr>
      </w:pPr>
      <w:r w:rsidRPr="00C51E03">
        <w:rPr>
          <w:sz w:val="20"/>
          <w:szCs w:val="20"/>
        </w:rPr>
        <w:lastRenderedPageBreak/>
        <w:t xml:space="preserve">(a) </w:t>
      </w:r>
      <w:r w:rsidRPr="00C51E03">
        <w:rPr>
          <w:i/>
          <w:iCs/>
          <w:sz w:val="20"/>
          <w:szCs w:val="20"/>
        </w:rPr>
        <w:t xml:space="preserve">Definitions. </w:t>
      </w:r>
      <w:r>
        <w:rPr>
          <w:sz w:val="20"/>
          <w:szCs w:val="20"/>
        </w:rPr>
        <w:t xml:space="preserve">As used in this award term and </w:t>
      </w:r>
      <w:r w:rsidRPr="00C51E03">
        <w:rPr>
          <w:sz w:val="20"/>
          <w:szCs w:val="20"/>
        </w:rPr>
        <w:t>condition—</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Designated country</w:t>
      </w:r>
      <w:r w:rsidRPr="00C51E03">
        <w:rPr>
          <w:sz w:val="20"/>
          <w:szCs w:val="20"/>
        </w:rPr>
        <w:t>—</w:t>
      </w:r>
    </w:p>
    <w:p w:rsidR="00D11161" w:rsidRPr="00C51E03" w:rsidRDefault="00D11161" w:rsidP="00D11161">
      <w:pPr>
        <w:jc w:val="both"/>
        <w:rPr>
          <w:sz w:val="20"/>
          <w:szCs w:val="20"/>
        </w:rPr>
      </w:pPr>
      <w:r w:rsidRPr="00C51E03">
        <w:rPr>
          <w:sz w:val="20"/>
          <w:szCs w:val="20"/>
        </w:rPr>
        <w:t>(1) A World Trade Or</w:t>
      </w:r>
      <w:r>
        <w:rPr>
          <w:sz w:val="20"/>
          <w:szCs w:val="20"/>
        </w:rPr>
        <w:t xml:space="preserve">ganization Government </w:t>
      </w:r>
      <w:r w:rsidRPr="00C51E03">
        <w:rPr>
          <w:sz w:val="20"/>
          <w:szCs w:val="20"/>
        </w:rPr>
        <w:t>Procurement Agr</w:t>
      </w:r>
      <w:r>
        <w:rPr>
          <w:sz w:val="20"/>
          <w:szCs w:val="20"/>
        </w:rPr>
        <w:t xml:space="preserve">eement country (Aruba, Austria, </w:t>
      </w:r>
      <w:r w:rsidRPr="00C51E03">
        <w:rPr>
          <w:sz w:val="20"/>
          <w:szCs w:val="20"/>
        </w:rPr>
        <w:t xml:space="preserve">Belgium, Bulgaria, </w:t>
      </w:r>
      <w:r>
        <w:rPr>
          <w:sz w:val="20"/>
          <w:szCs w:val="20"/>
        </w:rPr>
        <w:t xml:space="preserve">Canada, Cyprus, Czech Republic, </w:t>
      </w:r>
      <w:r w:rsidRPr="00C51E03">
        <w:rPr>
          <w:sz w:val="20"/>
          <w:szCs w:val="20"/>
        </w:rPr>
        <w:t>Denmark, Estonia, Finland, France, Germany, Greece,</w:t>
      </w:r>
      <w:r>
        <w:rPr>
          <w:sz w:val="20"/>
          <w:szCs w:val="20"/>
        </w:rPr>
        <w:t xml:space="preserve"> </w:t>
      </w:r>
      <w:r w:rsidRPr="00C51E03">
        <w:rPr>
          <w:sz w:val="20"/>
          <w:szCs w:val="20"/>
        </w:rPr>
        <w:t>Hong Kong, Hungary, I</w:t>
      </w:r>
      <w:r>
        <w:rPr>
          <w:sz w:val="20"/>
          <w:szCs w:val="20"/>
        </w:rPr>
        <w:t xml:space="preserve">celand, Ireland, Israel, Italy, </w:t>
      </w:r>
      <w:r w:rsidRPr="00C51E03">
        <w:rPr>
          <w:sz w:val="20"/>
          <w:szCs w:val="20"/>
        </w:rPr>
        <w:t>Japan, Korea (Republic of), Lat</w:t>
      </w:r>
      <w:r>
        <w:rPr>
          <w:sz w:val="20"/>
          <w:szCs w:val="20"/>
        </w:rPr>
        <w:t xml:space="preserve">via, Liechtenstein, </w:t>
      </w:r>
      <w:r w:rsidRPr="00C51E03">
        <w:rPr>
          <w:sz w:val="20"/>
          <w:szCs w:val="20"/>
        </w:rPr>
        <w:t>Lithuania, Luxembou</w:t>
      </w:r>
      <w:r>
        <w:rPr>
          <w:sz w:val="20"/>
          <w:szCs w:val="20"/>
        </w:rPr>
        <w:t xml:space="preserve">rg, Malta, Netherlands, Norway, </w:t>
      </w:r>
      <w:r w:rsidRPr="00C51E03">
        <w:rPr>
          <w:sz w:val="20"/>
          <w:szCs w:val="20"/>
        </w:rPr>
        <w:t>Poland, Portugal, Roman</w:t>
      </w:r>
      <w:r>
        <w:rPr>
          <w:sz w:val="20"/>
          <w:szCs w:val="20"/>
        </w:rPr>
        <w:t xml:space="preserve">ia, Singapore, Slovak Republic, </w:t>
      </w:r>
      <w:r w:rsidRPr="00C51E03">
        <w:rPr>
          <w:sz w:val="20"/>
          <w:szCs w:val="20"/>
        </w:rPr>
        <w:t xml:space="preserve">Slovenia, Spain, </w:t>
      </w:r>
      <w:r>
        <w:rPr>
          <w:sz w:val="20"/>
          <w:szCs w:val="20"/>
        </w:rPr>
        <w:t xml:space="preserve">Sweden, Switzerland, and United </w:t>
      </w:r>
      <w:r w:rsidRPr="00C51E03">
        <w:rPr>
          <w:sz w:val="20"/>
          <w:szCs w:val="20"/>
        </w:rPr>
        <w:t>Kingdom;</w:t>
      </w:r>
    </w:p>
    <w:p w:rsidR="00D11161" w:rsidRPr="00C51E03" w:rsidRDefault="00D11161" w:rsidP="00D11161">
      <w:pPr>
        <w:jc w:val="both"/>
        <w:rPr>
          <w:sz w:val="20"/>
          <w:szCs w:val="20"/>
        </w:rPr>
      </w:pPr>
      <w:r w:rsidRPr="00C51E03">
        <w:rPr>
          <w:sz w:val="20"/>
          <w:szCs w:val="20"/>
        </w:rPr>
        <w:t>(2) A Free Trade Agreement (FTA) country (Australia,</w:t>
      </w:r>
      <w:r>
        <w:rPr>
          <w:sz w:val="20"/>
          <w:szCs w:val="20"/>
        </w:rPr>
        <w:t xml:space="preserve"> </w:t>
      </w:r>
      <w:r w:rsidRPr="00C51E03">
        <w:rPr>
          <w:sz w:val="20"/>
          <w:szCs w:val="20"/>
        </w:rPr>
        <w:t>Bahrain, Canada, Ch</w:t>
      </w:r>
      <w:r>
        <w:rPr>
          <w:sz w:val="20"/>
          <w:szCs w:val="20"/>
        </w:rPr>
        <w:t xml:space="preserve">ile, Costa Rica, Dominican </w:t>
      </w:r>
      <w:r w:rsidRPr="00C51E03">
        <w:rPr>
          <w:sz w:val="20"/>
          <w:szCs w:val="20"/>
        </w:rPr>
        <w:t>Republic, El Salvado</w:t>
      </w:r>
      <w:r>
        <w:rPr>
          <w:sz w:val="20"/>
          <w:szCs w:val="20"/>
        </w:rPr>
        <w:t xml:space="preserve">r, Guatemala, Honduras, Israel, </w:t>
      </w:r>
      <w:r w:rsidRPr="00C51E03">
        <w:rPr>
          <w:sz w:val="20"/>
          <w:szCs w:val="20"/>
        </w:rPr>
        <w:t>Mexico, Mor</w:t>
      </w:r>
      <w:r>
        <w:rPr>
          <w:sz w:val="20"/>
          <w:szCs w:val="20"/>
        </w:rPr>
        <w:t xml:space="preserve">occo, Nicaragua, Oman, Peru, or </w:t>
      </w:r>
      <w:r w:rsidRPr="00C51E03">
        <w:rPr>
          <w:sz w:val="20"/>
          <w:szCs w:val="20"/>
        </w:rPr>
        <w:t>Singapore); or</w:t>
      </w:r>
    </w:p>
    <w:p w:rsidR="00D11161" w:rsidRPr="00C51E03" w:rsidRDefault="00D11161" w:rsidP="00D11161">
      <w:pPr>
        <w:jc w:val="both"/>
        <w:rPr>
          <w:sz w:val="20"/>
          <w:szCs w:val="20"/>
        </w:rPr>
      </w:pPr>
      <w:r w:rsidRPr="00C51E03">
        <w:rPr>
          <w:sz w:val="20"/>
          <w:szCs w:val="20"/>
        </w:rPr>
        <w:t xml:space="preserve">(3) A United </w:t>
      </w:r>
      <w:proofErr w:type="spellStart"/>
      <w:r w:rsidRPr="00C51E03">
        <w:rPr>
          <w:sz w:val="20"/>
          <w:szCs w:val="20"/>
        </w:rPr>
        <w:t>StatesEuropean</w:t>
      </w:r>
      <w:proofErr w:type="spellEnd"/>
      <w:r>
        <w:rPr>
          <w:sz w:val="20"/>
          <w:szCs w:val="20"/>
        </w:rPr>
        <w:t xml:space="preserve"> Communities Exchange of </w:t>
      </w:r>
      <w:r w:rsidRPr="00C51E03">
        <w:rPr>
          <w:sz w:val="20"/>
          <w:szCs w:val="20"/>
        </w:rPr>
        <w:t>Letters (May 15, 1</w:t>
      </w:r>
      <w:r>
        <w:rPr>
          <w:sz w:val="20"/>
          <w:szCs w:val="20"/>
        </w:rPr>
        <w:t xml:space="preserve">995) country: Austria, Belgium, </w:t>
      </w:r>
      <w:r w:rsidRPr="00C51E03">
        <w:rPr>
          <w:sz w:val="20"/>
          <w:szCs w:val="20"/>
        </w:rPr>
        <w:t>Bulgaria, Cyprus, Cz</w:t>
      </w:r>
      <w:r>
        <w:rPr>
          <w:sz w:val="20"/>
          <w:szCs w:val="20"/>
        </w:rPr>
        <w:t xml:space="preserve">ech Republic, Denmark, Estonia, </w:t>
      </w:r>
      <w:r w:rsidRPr="00C51E03">
        <w:rPr>
          <w:sz w:val="20"/>
          <w:szCs w:val="20"/>
        </w:rPr>
        <w:t>Finland, France, Ger</w:t>
      </w:r>
      <w:r>
        <w:rPr>
          <w:sz w:val="20"/>
          <w:szCs w:val="20"/>
        </w:rPr>
        <w:t xml:space="preserve">many, Greece, Hungary, Ireland, </w:t>
      </w:r>
      <w:r w:rsidRPr="00C51E03">
        <w:rPr>
          <w:sz w:val="20"/>
          <w:szCs w:val="20"/>
        </w:rPr>
        <w:t>Italy, Latvia</w:t>
      </w:r>
      <w:r>
        <w:rPr>
          <w:sz w:val="20"/>
          <w:szCs w:val="20"/>
        </w:rPr>
        <w:t xml:space="preserve">, Lithuania, Luxembourg, Malta, </w:t>
      </w:r>
      <w:r w:rsidRPr="00C51E03">
        <w:rPr>
          <w:sz w:val="20"/>
          <w:szCs w:val="20"/>
        </w:rPr>
        <w:t>Netherlands, Po</w:t>
      </w:r>
      <w:r>
        <w:rPr>
          <w:sz w:val="20"/>
          <w:szCs w:val="20"/>
        </w:rPr>
        <w:t xml:space="preserve">land, Portugal, Romania, Slovak </w:t>
      </w:r>
      <w:r w:rsidRPr="00C51E03">
        <w:rPr>
          <w:sz w:val="20"/>
          <w:szCs w:val="20"/>
        </w:rPr>
        <w:t>Republic, Slov</w:t>
      </w:r>
      <w:r>
        <w:rPr>
          <w:sz w:val="20"/>
          <w:szCs w:val="20"/>
        </w:rPr>
        <w:t xml:space="preserve">enia, Spain, Sweden, and United </w:t>
      </w:r>
      <w:r w:rsidRPr="00C51E03">
        <w:rPr>
          <w:sz w:val="20"/>
          <w:szCs w:val="20"/>
        </w:rPr>
        <w:t>Kingdom.</w:t>
      </w:r>
    </w:p>
    <w:p w:rsidR="00D11161" w:rsidRDefault="00D11161" w:rsidP="00D11161">
      <w:pPr>
        <w:jc w:val="both"/>
        <w:rPr>
          <w:i/>
          <w:iCs/>
          <w:sz w:val="20"/>
          <w:szCs w:val="20"/>
        </w:rPr>
      </w:pPr>
    </w:p>
    <w:p w:rsidR="00D11161" w:rsidRPr="00C51E03" w:rsidRDefault="00D11161" w:rsidP="00D11161">
      <w:pPr>
        <w:jc w:val="both"/>
        <w:rPr>
          <w:i/>
          <w:iCs/>
          <w:sz w:val="20"/>
          <w:szCs w:val="20"/>
        </w:rPr>
      </w:pPr>
      <w:r w:rsidRPr="00C51E03">
        <w:rPr>
          <w:i/>
          <w:iCs/>
          <w:sz w:val="20"/>
          <w:szCs w:val="20"/>
        </w:rPr>
        <w:t>Designated country iron, steel, and/or manufactured</w:t>
      </w:r>
    </w:p>
    <w:p w:rsidR="00D11161" w:rsidRPr="00C51E03" w:rsidRDefault="00D11161" w:rsidP="00D11161">
      <w:pPr>
        <w:jc w:val="both"/>
        <w:rPr>
          <w:sz w:val="20"/>
          <w:szCs w:val="20"/>
        </w:rPr>
      </w:pPr>
      <w:r w:rsidRPr="00C51E03">
        <w:rPr>
          <w:i/>
          <w:iCs/>
          <w:sz w:val="20"/>
          <w:szCs w:val="20"/>
        </w:rPr>
        <w:t>goods</w:t>
      </w:r>
      <w:r w:rsidRPr="00C51E03">
        <w:rPr>
          <w:sz w:val="20"/>
          <w:szCs w:val="20"/>
        </w:rPr>
        <w:t>—</w:t>
      </w:r>
    </w:p>
    <w:p w:rsidR="00D11161" w:rsidRPr="00C51E03" w:rsidRDefault="00D11161" w:rsidP="00D11161">
      <w:pPr>
        <w:jc w:val="both"/>
        <w:rPr>
          <w:sz w:val="20"/>
          <w:szCs w:val="20"/>
        </w:rPr>
      </w:pPr>
      <w:r w:rsidRPr="00C51E03">
        <w:rPr>
          <w:sz w:val="20"/>
          <w:szCs w:val="20"/>
        </w:rPr>
        <w:t>(1) Is</w:t>
      </w:r>
      <w:r>
        <w:rPr>
          <w:sz w:val="20"/>
          <w:szCs w:val="20"/>
        </w:rPr>
        <w:t xml:space="preserve"> wholly the growth, product, or </w:t>
      </w:r>
      <w:r w:rsidRPr="00C51E03">
        <w:rPr>
          <w:sz w:val="20"/>
          <w:szCs w:val="20"/>
        </w:rPr>
        <w:t>manufacture of a designated country; or</w:t>
      </w:r>
    </w:p>
    <w:p w:rsidR="00D11161" w:rsidRPr="00C51E03" w:rsidRDefault="00D11161" w:rsidP="00D11161">
      <w:pPr>
        <w:jc w:val="both"/>
        <w:rPr>
          <w:sz w:val="20"/>
          <w:szCs w:val="20"/>
        </w:rPr>
      </w:pPr>
      <w:r w:rsidRPr="00C51E03">
        <w:rPr>
          <w:sz w:val="20"/>
          <w:szCs w:val="20"/>
        </w:rPr>
        <w:t>(2) In the c</w:t>
      </w:r>
      <w:r>
        <w:rPr>
          <w:sz w:val="20"/>
          <w:szCs w:val="20"/>
        </w:rPr>
        <w:t xml:space="preserve">ase of a manufactured good that </w:t>
      </w:r>
      <w:r w:rsidRPr="00C51E03">
        <w:rPr>
          <w:sz w:val="20"/>
          <w:szCs w:val="20"/>
        </w:rPr>
        <w:t>consist in who</w:t>
      </w:r>
      <w:r>
        <w:rPr>
          <w:sz w:val="20"/>
          <w:szCs w:val="20"/>
        </w:rPr>
        <w:t xml:space="preserve">le or in part of materials from </w:t>
      </w:r>
      <w:r w:rsidRPr="00C51E03">
        <w:rPr>
          <w:sz w:val="20"/>
          <w:szCs w:val="20"/>
        </w:rPr>
        <w:t xml:space="preserve">another </w:t>
      </w:r>
      <w:r>
        <w:rPr>
          <w:sz w:val="20"/>
          <w:szCs w:val="20"/>
        </w:rPr>
        <w:t xml:space="preserve">country, has been substantially </w:t>
      </w:r>
      <w:r w:rsidRPr="00C51E03">
        <w:rPr>
          <w:sz w:val="20"/>
          <w:szCs w:val="20"/>
        </w:rPr>
        <w:t xml:space="preserve">transformed in </w:t>
      </w:r>
      <w:r>
        <w:rPr>
          <w:sz w:val="20"/>
          <w:szCs w:val="20"/>
        </w:rPr>
        <w:t xml:space="preserve">a designated country into a new </w:t>
      </w:r>
      <w:r w:rsidRPr="00C51E03">
        <w:rPr>
          <w:sz w:val="20"/>
          <w:szCs w:val="20"/>
        </w:rPr>
        <w:t xml:space="preserve">and different </w:t>
      </w:r>
      <w:r>
        <w:rPr>
          <w:sz w:val="20"/>
          <w:szCs w:val="20"/>
        </w:rPr>
        <w:t xml:space="preserve">manufactured good </w:t>
      </w:r>
      <w:r>
        <w:rPr>
          <w:sz w:val="20"/>
          <w:szCs w:val="20"/>
        </w:rPr>
        <w:lastRenderedPageBreak/>
        <w:t xml:space="preserve">distinct from </w:t>
      </w:r>
      <w:r w:rsidRPr="00C51E03">
        <w:rPr>
          <w:sz w:val="20"/>
          <w:szCs w:val="20"/>
        </w:rPr>
        <w:t>the materials from which it was transformed.</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Domestic iron, steel, and/or manufactured good</w:t>
      </w:r>
      <w:r w:rsidRPr="00C51E03">
        <w:rPr>
          <w:sz w:val="20"/>
          <w:szCs w:val="20"/>
        </w:rPr>
        <w:t>—</w:t>
      </w:r>
    </w:p>
    <w:p w:rsidR="00D11161" w:rsidRPr="00C51E03" w:rsidRDefault="00D11161" w:rsidP="00D11161">
      <w:pPr>
        <w:jc w:val="both"/>
        <w:rPr>
          <w:sz w:val="20"/>
          <w:szCs w:val="20"/>
        </w:rPr>
      </w:pPr>
      <w:r w:rsidRPr="00C51E03">
        <w:rPr>
          <w:sz w:val="20"/>
          <w:szCs w:val="20"/>
        </w:rPr>
        <w:t>(1) Is</w:t>
      </w:r>
      <w:r>
        <w:rPr>
          <w:sz w:val="20"/>
          <w:szCs w:val="20"/>
        </w:rPr>
        <w:t xml:space="preserve"> wholly the growth, product, or </w:t>
      </w:r>
      <w:r w:rsidRPr="00C51E03">
        <w:rPr>
          <w:sz w:val="20"/>
          <w:szCs w:val="20"/>
        </w:rPr>
        <w:t>manufacture of the United States; or</w:t>
      </w:r>
    </w:p>
    <w:p w:rsidR="00D11161" w:rsidRPr="00C51E03" w:rsidRDefault="00D11161" w:rsidP="00D11161">
      <w:pPr>
        <w:jc w:val="both"/>
        <w:rPr>
          <w:sz w:val="20"/>
          <w:szCs w:val="20"/>
        </w:rPr>
      </w:pPr>
      <w:r w:rsidRPr="00C51E03">
        <w:rPr>
          <w:sz w:val="20"/>
          <w:szCs w:val="20"/>
        </w:rPr>
        <w:t>(2) In the c</w:t>
      </w:r>
      <w:r>
        <w:rPr>
          <w:sz w:val="20"/>
          <w:szCs w:val="20"/>
        </w:rPr>
        <w:t xml:space="preserve">ase of a manufactured good that </w:t>
      </w:r>
      <w:r w:rsidRPr="00C51E03">
        <w:rPr>
          <w:sz w:val="20"/>
          <w:szCs w:val="20"/>
        </w:rPr>
        <w:t>consists in who</w:t>
      </w:r>
      <w:r>
        <w:rPr>
          <w:sz w:val="20"/>
          <w:szCs w:val="20"/>
        </w:rPr>
        <w:t xml:space="preserve">le or in part of materials from </w:t>
      </w:r>
      <w:r w:rsidRPr="00C51E03">
        <w:rPr>
          <w:sz w:val="20"/>
          <w:szCs w:val="20"/>
        </w:rPr>
        <w:t xml:space="preserve">another </w:t>
      </w:r>
      <w:r>
        <w:rPr>
          <w:sz w:val="20"/>
          <w:szCs w:val="20"/>
        </w:rPr>
        <w:t xml:space="preserve">country, has been substantially </w:t>
      </w:r>
      <w:r w:rsidRPr="00C51E03">
        <w:rPr>
          <w:sz w:val="20"/>
          <w:szCs w:val="20"/>
        </w:rPr>
        <w:t>transformed in t</w:t>
      </w:r>
      <w:r>
        <w:rPr>
          <w:sz w:val="20"/>
          <w:szCs w:val="20"/>
        </w:rPr>
        <w:t xml:space="preserve">he United States into a new and </w:t>
      </w:r>
      <w:r w:rsidRPr="00C51E03">
        <w:rPr>
          <w:sz w:val="20"/>
          <w:szCs w:val="20"/>
        </w:rPr>
        <w:t>different manu</w:t>
      </w:r>
      <w:r>
        <w:rPr>
          <w:sz w:val="20"/>
          <w:szCs w:val="20"/>
        </w:rPr>
        <w:t xml:space="preserve">factured good distinct from the </w:t>
      </w:r>
      <w:r w:rsidRPr="00C51E03">
        <w:rPr>
          <w:sz w:val="20"/>
          <w:szCs w:val="20"/>
        </w:rPr>
        <w:t>materials from which it was transform</w:t>
      </w:r>
      <w:r>
        <w:rPr>
          <w:sz w:val="20"/>
          <w:szCs w:val="20"/>
        </w:rPr>
        <w:t xml:space="preserve">ed. There </w:t>
      </w:r>
      <w:r w:rsidRPr="00C51E03">
        <w:rPr>
          <w:sz w:val="20"/>
          <w:szCs w:val="20"/>
        </w:rPr>
        <w:t>is no requireme</w:t>
      </w:r>
      <w:r>
        <w:rPr>
          <w:sz w:val="20"/>
          <w:szCs w:val="20"/>
        </w:rPr>
        <w:t xml:space="preserve">nt with regard to the origin of </w:t>
      </w:r>
      <w:r w:rsidRPr="00C51E03">
        <w:rPr>
          <w:sz w:val="20"/>
          <w:szCs w:val="20"/>
        </w:rPr>
        <w:t>components o</w:t>
      </w:r>
      <w:r>
        <w:rPr>
          <w:sz w:val="20"/>
          <w:szCs w:val="20"/>
        </w:rPr>
        <w:t xml:space="preserve">r subcomponents in manufactured </w:t>
      </w:r>
      <w:r w:rsidRPr="00C51E03">
        <w:rPr>
          <w:sz w:val="20"/>
          <w:szCs w:val="20"/>
        </w:rPr>
        <w:t>goods or produ</w:t>
      </w:r>
      <w:r>
        <w:rPr>
          <w:sz w:val="20"/>
          <w:szCs w:val="20"/>
        </w:rPr>
        <w:t xml:space="preserve">cts, as long as the manufacture </w:t>
      </w:r>
      <w:r w:rsidRPr="00C51E03">
        <w:rPr>
          <w:sz w:val="20"/>
          <w:szCs w:val="20"/>
        </w:rPr>
        <w:t>of the goods occurs in the United States.</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Foreign iron, steel, and/or manufactured good </w:t>
      </w:r>
      <w:r w:rsidRPr="00C51E03">
        <w:rPr>
          <w:sz w:val="20"/>
          <w:szCs w:val="20"/>
        </w:rPr>
        <w:t>means</w:t>
      </w:r>
      <w:r>
        <w:rPr>
          <w:sz w:val="20"/>
          <w:szCs w:val="20"/>
        </w:rPr>
        <w:t xml:space="preserve"> </w:t>
      </w:r>
      <w:r w:rsidRPr="00C51E03">
        <w:rPr>
          <w:sz w:val="20"/>
          <w:szCs w:val="20"/>
        </w:rPr>
        <w:t>iron, steel, and/o</w:t>
      </w:r>
      <w:r>
        <w:rPr>
          <w:sz w:val="20"/>
          <w:szCs w:val="20"/>
        </w:rPr>
        <w:t xml:space="preserve">r manufactured good that is not </w:t>
      </w:r>
      <w:r w:rsidRPr="00C51E03">
        <w:rPr>
          <w:sz w:val="20"/>
          <w:szCs w:val="20"/>
        </w:rPr>
        <w:t>domestic or designa</w:t>
      </w:r>
      <w:r>
        <w:rPr>
          <w:sz w:val="20"/>
          <w:szCs w:val="20"/>
        </w:rPr>
        <w:t xml:space="preserve">ted country iron, steel, and/or </w:t>
      </w:r>
      <w:r w:rsidRPr="00C51E03">
        <w:rPr>
          <w:sz w:val="20"/>
          <w:szCs w:val="20"/>
        </w:rPr>
        <w:t>manufactured good.</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Manufactured good </w:t>
      </w:r>
      <w:r w:rsidRPr="00C51E03">
        <w:rPr>
          <w:sz w:val="20"/>
          <w:szCs w:val="20"/>
        </w:rPr>
        <w:t>means a good brought to the</w:t>
      </w:r>
      <w:r>
        <w:rPr>
          <w:sz w:val="20"/>
          <w:szCs w:val="20"/>
        </w:rPr>
        <w:t xml:space="preserve"> </w:t>
      </w:r>
      <w:r w:rsidRPr="00C51E03">
        <w:rPr>
          <w:sz w:val="20"/>
          <w:szCs w:val="20"/>
        </w:rPr>
        <w:t>construction site for incorporation into the building or</w:t>
      </w:r>
    </w:p>
    <w:p w:rsidR="00D11161" w:rsidRPr="00C51E03" w:rsidRDefault="00D11161" w:rsidP="00D11161">
      <w:pPr>
        <w:jc w:val="both"/>
        <w:rPr>
          <w:sz w:val="20"/>
          <w:szCs w:val="20"/>
        </w:rPr>
      </w:pPr>
      <w:r w:rsidRPr="00C51E03">
        <w:rPr>
          <w:sz w:val="20"/>
          <w:szCs w:val="20"/>
        </w:rPr>
        <w:t>work that has been—</w:t>
      </w:r>
    </w:p>
    <w:p w:rsidR="00D11161" w:rsidRPr="00C51E03" w:rsidRDefault="00D11161" w:rsidP="00D11161">
      <w:pPr>
        <w:jc w:val="both"/>
        <w:rPr>
          <w:sz w:val="20"/>
          <w:szCs w:val="20"/>
        </w:rPr>
      </w:pPr>
      <w:r w:rsidRPr="00C51E03">
        <w:rPr>
          <w:sz w:val="20"/>
          <w:szCs w:val="20"/>
        </w:rPr>
        <w:t>(1) Processed into a specific form and shape; or</w:t>
      </w:r>
    </w:p>
    <w:p w:rsidR="00D11161" w:rsidRPr="00C51E03" w:rsidRDefault="00D11161" w:rsidP="00D11161">
      <w:pPr>
        <w:jc w:val="both"/>
        <w:rPr>
          <w:sz w:val="20"/>
          <w:szCs w:val="20"/>
        </w:rPr>
      </w:pPr>
      <w:r w:rsidRPr="00C51E03">
        <w:rPr>
          <w:sz w:val="20"/>
          <w:szCs w:val="20"/>
        </w:rPr>
        <w:t>(2) Combined wi</w:t>
      </w:r>
      <w:r>
        <w:rPr>
          <w:sz w:val="20"/>
          <w:szCs w:val="20"/>
        </w:rPr>
        <w:t xml:space="preserve">th other raw material to create </w:t>
      </w:r>
      <w:r w:rsidRPr="00C51E03">
        <w:rPr>
          <w:sz w:val="20"/>
          <w:szCs w:val="20"/>
        </w:rPr>
        <w:t>a material that ha</w:t>
      </w:r>
      <w:r>
        <w:rPr>
          <w:sz w:val="20"/>
          <w:szCs w:val="20"/>
        </w:rPr>
        <w:t xml:space="preserve">s different properties than the </w:t>
      </w:r>
      <w:r w:rsidRPr="00C51E03">
        <w:rPr>
          <w:sz w:val="20"/>
          <w:szCs w:val="20"/>
        </w:rPr>
        <w:t>properties of the individual raw materials.</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Public building </w:t>
      </w:r>
      <w:r w:rsidRPr="00C51E03">
        <w:rPr>
          <w:sz w:val="20"/>
          <w:szCs w:val="20"/>
        </w:rPr>
        <w:t xml:space="preserve">and </w:t>
      </w:r>
      <w:r w:rsidRPr="00C51E03">
        <w:rPr>
          <w:i/>
          <w:iCs/>
          <w:sz w:val="20"/>
          <w:szCs w:val="20"/>
        </w:rPr>
        <w:t xml:space="preserve">public work </w:t>
      </w:r>
      <w:r w:rsidRPr="00C51E03">
        <w:rPr>
          <w:sz w:val="20"/>
          <w:szCs w:val="20"/>
        </w:rPr>
        <w:t>means a public building</w:t>
      </w:r>
      <w:r>
        <w:rPr>
          <w:sz w:val="20"/>
          <w:szCs w:val="20"/>
        </w:rPr>
        <w:t xml:space="preserve"> </w:t>
      </w:r>
      <w:r w:rsidRPr="00C51E03">
        <w:rPr>
          <w:sz w:val="20"/>
          <w:szCs w:val="20"/>
        </w:rPr>
        <w:t>of, and a public work of, a government</w:t>
      </w:r>
      <w:r>
        <w:rPr>
          <w:sz w:val="20"/>
          <w:szCs w:val="20"/>
        </w:rPr>
        <w:t xml:space="preserve">al entity (the </w:t>
      </w:r>
      <w:r w:rsidRPr="00C51E03">
        <w:rPr>
          <w:sz w:val="20"/>
          <w:szCs w:val="20"/>
        </w:rPr>
        <w:t>United States; the District of Columbia;</w:t>
      </w:r>
      <w:r>
        <w:rPr>
          <w:sz w:val="20"/>
          <w:szCs w:val="20"/>
        </w:rPr>
        <w:t xml:space="preserve"> commonwealths, </w:t>
      </w:r>
      <w:r w:rsidRPr="00C51E03">
        <w:rPr>
          <w:sz w:val="20"/>
          <w:szCs w:val="20"/>
        </w:rPr>
        <w:t>territories, and minor</w:t>
      </w:r>
      <w:r>
        <w:rPr>
          <w:sz w:val="20"/>
          <w:szCs w:val="20"/>
        </w:rPr>
        <w:t xml:space="preserve"> outlying islands of the United </w:t>
      </w:r>
      <w:r w:rsidRPr="00C51E03">
        <w:rPr>
          <w:sz w:val="20"/>
          <w:szCs w:val="20"/>
        </w:rPr>
        <w:t>States; State and local governments;</w:t>
      </w:r>
      <w:r>
        <w:rPr>
          <w:sz w:val="20"/>
          <w:szCs w:val="20"/>
        </w:rPr>
        <w:t xml:space="preserve"> and </w:t>
      </w:r>
      <w:proofErr w:type="spellStart"/>
      <w:r>
        <w:rPr>
          <w:sz w:val="20"/>
          <w:szCs w:val="20"/>
        </w:rPr>
        <w:t>multiState</w:t>
      </w:r>
      <w:proofErr w:type="spellEnd"/>
      <w:r>
        <w:rPr>
          <w:sz w:val="20"/>
          <w:szCs w:val="20"/>
        </w:rPr>
        <w:t xml:space="preserve">, </w:t>
      </w:r>
      <w:r w:rsidRPr="00C51E03">
        <w:rPr>
          <w:sz w:val="20"/>
          <w:szCs w:val="20"/>
        </w:rPr>
        <w:t>regional, or interstate e</w:t>
      </w:r>
      <w:r>
        <w:rPr>
          <w:sz w:val="20"/>
          <w:szCs w:val="20"/>
        </w:rPr>
        <w:t xml:space="preserve">ntities which have governmental </w:t>
      </w:r>
      <w:r w:rsidRPr="00C51E03">
        <w:rPr>
          <w:sz w:val="20"/>
          <w:szCs w:val="20"/>
        </w:rPr>
        <w:t>functions). These bui</w:t>
      </w:r>
      <w:r>
        <w:rPr>
          <w:sz w:val="20"/>
          <w:szCs w:val="20"/>
        </w:rPr>
        <w:t xml:space="preserve">ldings and works may include, </w:t>
      </w:r>
      <w:r w:rsidRPr="00C51E03">
        <w:rPr>
          <w:sz w:val="20"/>
          <w:szCs w:val="20"/>
        </w:rPr>
        <w:t xml:space="preserve">without limitation, </w:t>
      </w:r>
      <w:r w:rsidRPr="00C51E03">
        <w:rPr>
          <w:sz w:val="20"/>
          <w:szCs w:val="20"/>
        </w:rPr>
        <w:lastRenderedPageBreak/>
        <w:t>b</w:t>
      </w:r>
      <w:r>
        <w:rPr>
          <w:sz w:val="20"/>
          <w:szCs w:val="20"/>
        </w:rPr>
        <w:t xml:space="preserve">ridges, dams, plants, highways, </w:t>
      </w:r>
      <w:r w:rsidRPr="00C51E03">
        <w:rPr>
          <w:sz w:val="20"/>
          <w:szCs w:val="20"/>
        </w:rPr>
        <w:t>parkways, streets, s</w:t>
      </w:r>
      <w:r>
        <w:rPr>
          <w:sz w:val="20"/>
          <w:szCs w:val="20"/>
        </w:rPr>
        <w:t xml:space="preserve">ubways, tunnels, sewers, mains, </w:t>
      </w:r>
      <w:r w:rsidRPr="00C51E03">
        <w:rPr>
          <w:sz w:val="20"/>
          <w:szCs w:val="20"/>
        </w:rPr>
        <w:t>power lines, pump</w:t>
      </w:r>
      <w:r>
        <w:rPr>
          <w:sz w:val="20"/>
          <w:szCs w:val="20"/>
        </w:rPr>
        <w:t xml:space="preserve">ing stations, heavy generators, </w:t>
      </w:r>
      <w:r w:rsidRPr="00C51E03">
        <w:rPr>
          <w:sz w:val="20"/>
          <w:szCs w:val="20"/>
        </w:rPr>
        <w:t>railways, airports, terminal</w:t>
      </w:r>
      <w:r>
        <w:rPr>
          <w:sz w:val="20"/>
          <w:szCs w:val="20"/>
        </w:rPr>
        <w:t xml:space="preserve">s, docks, piers, wharves, ways, </w:t>
      </w:r>
      <w:r w:rsidRPr="00C51E03">
        <w:rPr>
          <w:sz w:val="20"/>
          <w:szCs w:val="20"/>
        </w:rPr>
        <w:t>lighthouses, buoys, jetties, breakwaters, levees, and</w:t>
      </w:r>
      <w:r>
        <w:rPr>
          <w:sz w:val="20"/>
          <w:szCs w:val="20"/>
        </w:rPr>
        <w:t xml:space="preserve"> </w:t>
      </w:r>
      <w:r w:rsidRPr="00C51E03">
        <w:rPr>
          <w:sz w:val="20"/>
          <w:szCs w:val="20"/>
        </w:rPr>
        <w:t>canals, and the constructi</w:t>
      </w:r>
      <w:r>
        <w:rPr>
          <w:sz w:val="20"/>
          <w:szCs w:val="20"/>
        </w:rPr>
        <w:t xml:space="preserve">on, alteration, maintenance, or </w:t>
      </w:r>
      <w:r w:rsidRPr="00C51E03">
        <w:rPr>
          <w:sz w:val="20"/>
          <w:szCs w:val="20"/>
        </w:rPr>
        <w:t>repair of such buildings and works.</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Steel </w:t>
      </w:r>
      <w:r w:rsidRPr="00C51E03">
        <w:rPr>
          <w:sz w:val="20"/>
          <w:szCs w:val="20"/>
        </w:rPr>
        <w:t>means an alloy that includes at least 50 percent iron,</w:t>
      </w:r>
      <w:r>
        <w:rPr>
          <w:sz w:val="20"/>
          <w:szCs w:val="20"/>
        </w:rPr>
        <w:t xml:space="preserve"> </w:t>
      </w:r>
      <w:r w:rsidRPr="00C51E03">
        <w:rPr>
          <w:sz w:val="20"/>
          <w:szCs w:val="20"/>
        </w:rPr>
        <w:t>between .02 and 2 percen</w:t>
      </w:r>
      <w:r>
        <w:rPr>
          <w:sz w:val="20"/>
          <w:szCs w:val="20"/>
        </w:rPr>
        <w:t xml:space="preserve">t carbon, and may include other </w:t>
      </w:r>
      <w:r w:rsidRPr="00C51E03">
        <w:rPr>
          <w:sz w:val="20"/>
          <w:szCs w:val="20"/>
        </w:rPr>
        <w:t>elements.</w:t>
      </w:r>
    </w:p>
    <w:p w:rsidR="00D11161" w:rsidRDefault="00D11161" w:rsidP="00D11161">
      <w:pPr>
        <w:jc w:val="both"/>
        <w:rPr>
          <w:sz w:val="20"/>
          <w:szCs w:val="20"/>
        </w:rPr>
      </w:pPr>
    </w:p>
    <w:p w:rsidR="00D11161" w:rsidRPr="00C51E03" w:rsidRDefault="00D11161" w:rsidP="00D11161">
      <w:pPr>
        <w:jc w:val="both"/>
        <w:rPr>
          <w:i/>
          <w:iCs/>
          <w:sz w:val="20"/>
          <w:szCs w:val="20"/>
        </w:rPr>
      </w:pPr>
      <w:r w:rsidRPr="00C51E03">
        <w:rPr>
          <w:sz w:val="20"/>
          <w:szCs w:val="20"/>
        </w:rPr>
        <w:t xml:space="preserve">(b) </w:t>
      </w:r>
      <w:r w:rsidRPr="00C51E03">
        <w:rPr>
          <w:i/>
          <w:iCs/>
          <w:sz w:val="20"/>
          <w:szCs w:val="20"/>
        </w:rPr>
        <w:t>Iron, steel, and manufactured goods.</w:t>
      </w:r>
    </w:p>
    <w:p w:rsidR="00D11161" w:rsidRDefault="00D11161" w:rsidP="00D11161">
      <w:pPr>
        <w:jc w:val="both"/>
        <w:rPr>
          <w:sz w:val="20"/>
          <w:szCs w:val="20"/>
        </w:rPr>
      </w:pPr>
    </w:p>
    <w:p w:rsidR="00D11161" w:rsidRPr="00C51E03" w:rsidRDefault="00D11161" w:rsidP="00D11161">
      <w:pPr>
        <w:jc w:val="both"/>
        <w:rPr>
          <w:sz w:val="20"/>
          <w:szCs w:val="20"/>
        </w:rPr>
      </w:pPr>
      <w:r w:rsidRPr="00C51E03">
        <w:rPr>
          <w:sz w:val="20"/>
          <w:szCs w:val="20"/>
        </w:rPr>
        <w:t>(1) The award term and condition described in this</w:t>
      </w:r>
    </w:p>
    <w:p w:rsidR="00D11161" w:rsidRPr="00C51E03" w:rsidRDefault="00D11161" w:rsidP="00D11161">
      <w:pPr>
        <w:jc w:val="both"/>
        <w:rPr>
          <w:sz w:val="20"/>
          <w:szCs w:val="20"/>
        </w:rPr>
      </w:pPr>
      <w:r w:rsidRPr="00C51E03">
        <w:rPr>
          <w:sz w:val="20"/>
          <w:szCs w:val="20"/>
        </w:rPr>
        <w:t>section implements—</w:t>
      </w:r>
    </w:p>
    <w:p w:rsidR="00D11161" w:rsidRPr="00C51E03" w:rsidRDefault="00D11161" w:rsidP="00D11161">
      <w:pPr>
        <w:jc w:val="both"/>
        <w:rPr>
          <w:sz w:val="20"/>
          <w:szCs w:val="20"/>
        </w:rPr>
      </w:pPr>
      <w:r w:rsidRPr="00C51E03">
        <w:rPr>
          <w:sz w:val="20"/>
          <w:szCs w:val="20"/>
        </w:rPr>
        <w:t>(</w:t>
      </w:r>
      <w:proofErr w:type="spellStart"/>
      <w:r w:rsidRPr="00C51E03">
        <w:rPr>
          <w:sz w:val="20"/>
          <w:szCs w:val="20"/>
        </w:rPr>
        <w:t>i</w:t>
      </w:r>
      <w:proofErr w:type="spellEnd"/>
      <w:r w:rsidRPr="00C51E03">
        <w:rPr>
          <w:sz w:val="20"/>
          <w:szCs w:val="20"/>
        </w:rPr>
        <w:t>) Section 1</w:t>
      </w:r>
      <w:r>
        <w:rPr>
          <w:sz w:val="20"/>
          <w:szCs w:val="20"/>
        </w:rPr>
        <w:t xml:space="preserve">605(a) of the American Recovery </w:t>
      </w:r>
      <w:r w:rsidRPr="00C51E03">
        <w:rPr>
          <w:sz w:val="20"/>
          <w:szCs w:val="20"/>
        </w:rPr>
        <w:t>and Reinvestment Act of 2009 (Pub. L. 111–</w:t>
      </w:r>
      <w:r>
        <w:rPr>
          <w:sz w:val="20"/>
          <w:szCs w:val="20"/>
        </w:rPr>
        <w:t xml:space="preserve">5) </w:t>
      </w:r>
      <w:r w:rsidRPr="00C51E03">
        <w:rPr>
          <w:sz w:val="20"/>
          <w:szCs w:val="20"/>
        </w:rPr>
        <w:t>(Recovery Act), by requiring that all iron, ste</w:t>
      </w:r>
      <w:r>
        <w:rPr>
          <w:sz w:val="20"/>
          <w:szCs w:val="20"/>
        </w:rPr>
        <w:t xml:space="preserve">el, </w:t>
      </w:r>
      <w:r w:rsidRPr="00C51E03">
        <w:rPr>
          <w:sz w:val="20"/>
          <w:szCs w:val="20"/>
        </w:rPr>
        <w:t>and manufacture</w:t>
      </w:r>
      <w:r>
        <w:rPr>
          <w:sz w:val="20"/>
          <w:szCs w:val="20"/>
        </w:rPr>
        <w:t xml:space="preserve">d goods used in the project are </w:t>
      </w:r>
      <w:r w:rsidRPr="00C51E03">
        <w:rPr>
          <w:sz w:val="20"/>
          <w:szCs w:val="20"/>
        </w:rPr>
        <w:t>produced in the United States; and</w:t>
      </w:r>
    </w:p>
    <w:p w:rsidR="00D11161" w:rsidRPr="009C73DB" w:rsidRDefault="00D11161" w:rsidP="00D11161">
      <w:pPr>
        <w:jc w:val="both"/>
        <w:rPr>
          <w:sz w:val="20"/>
          <w:szCs w:val="20"/>
        </w:rPr>
      </w:pPr>
      <w:r w:rsidRPr="00C51E03">
        <w:rPr>
          <w:sz w:val="20"/>
          <w:szCs w:val="20"/>
        </w:rPr>
        <w:t>(ii) Section 1605</w:t>
      </w:r>
      <w:r>
        <w:rPr>
          <w:sz w:val="20"/>
          <w:szCs w:val="20"/>
        </w:rPr>
        <w:t xml:space="preserve">(d), which requires application </w:t>
      </w:r>
      <w:r w:rsidRPr="00C51E03">
        <w:rPr>
          <w:sz w:val="20"/>
          <w:szCs w:val="20"/>
        </w:rPr>
        <w:t>of the Buy A</w:t>
      </w:r>
      <w:r>
        <w:rPr>
          <w:sz w:val="20"/>
          <w:szCs w:val="20"/>
        </w:rPr>
        <w:t xml:space="preserve">merican requirement in a manner </w:t>
      </w:r>
      <w:r w:rsidRPr="00C51E03">
        <w:rPr>
          <w:sz w:val="20"/>
          <w:szCs w:val="20"/>
        </w:rPr>
        <w:t>consist</w:t>
      </w:r>
      <w:r>
        <w:rPr>
          <w:sz w:val="20"/>
          <w:szCs w:val="20"/>
        </w:rPr>
        <w:t xml:space="preserve">ent with U.S. obligations under </w:t>
      </w:r>
      <w:r w:rsidRPr="00C51E03">
        <w:rPr>
          <w:sz w:val="20"/>
          <w:szCs w:val="20"/>
        </w:rPr>
        <w:t>international agreements. The restrictions of</w:t>
      </w:r>
      <w:r>
        <w:rPr>
          <w:sz w:val="20"/>
          <w:szCs w:val="20"/>
        </w:rPr>
        <w:t xml:space="preserve"> </w:t>
      </w:r>
      <w:r w:rsidRPr="00C51E03">
        <w:rPr>
          <w:sz w:val="20"/>
          <w:szCs w:val="20"/>
        </w:rPr>
        <w:t>section 1605 o</w:t>
      </w:r>
      <w:r>
        <w:rPr>
          <w:sz w:val="20"/>
          <w:szCs w:val="20"/>
        </w:rPr>
        <w:t xml:space="preserve">f the Recovery Act do not apply </w:t>
      </w:r>
      <w:r w:rsidRPr="00C51E03">
        <w:rPr>
          <w:sz w:val="20"/>
          <w:szCs w:val="20"/>
        </w:rPr>
        <w:t>to designated country iron, steel, and/or</w:t>
      </w:r>
      <w:r>
        <w:rPr>
          <w:sz w:val="20"/>
          <w:szCs w:val="20"/>
        </w:rPr>
        <w:t xml:space="preserve"> </w:t>
      </w:r>
      <w:r w:rsidRPr="009C73DB">
        <w:rPr>
          <w:sz w:val="20"/>
          <w:szCs w:val="20"/>
        </w:rPr>
        <w:t>manufactured goods. The Buy American</w:t>
      </w:r>
      <w:r>
        <w:rPr>
          <w:sz w:val="20"/>
          <w:szCs w:val="20"/>
        </w:rPr>
        <w:t xml:space="preserve"> </w:t>
      </w:r>
      <w:r w:rsidRPr="009C73DB">
        <w:rPr>
          <w:sz w:val="20"/>
          <w:szCs w:val="20"/>
        </w:rPr>
        <w:t>requireme</w:t>
      </w:r>
      <w:r>
        <w:rPr>
          <w:sz w:val="20"/>
          <w:szCs w:val="20"/>
        </w:rPr>
        <w:t xml:space="preserve">nt in section 1605 shall not be </w:t>
      </w:r>
      <w:r w:rsidRPr="009C73DB">
        <w:rPr>
          <w:sz w:val="20"/>
          <w:szCs w:val="20"/>
        </w:rPr>
        <w:t xml:space="preserve">applied where </w:t>
      </w:r>
      <w:r>
        <w:rPr>
          <w:sz w:val="20"/>
          <w:szCs w:val="20"/>
        </w:rPr>
        <w:t xml:space="preserve">the iron, steel or manufactured </w:t>
      </w:r>
      <w:r w:rsidRPr="009C73DB">
        <w:rPr>
          <w:sz w:val="20"/>
          <w:szCs w:val="20"/>
        </w:rPr>
        <w:t>goods used in the project are from a</w:t>
      </w:r>
      <w:r>
        <w:rPr>
          <w:sz w:val="20"/>
          <w:szCs w:val="20"/>
        </w:rPr>
        <w:t xml:space="preserve"> Party to an </w:t>
      </w:r>
      <w:r w:rsidRPr="009C73DB">
        <w:rPr>
          <w:sz w:val="20"/>
          <w:szCs w:val="20"/>
        </w:rPr>
        <w:t>internation</w:t>
      </w:r>
      <w:r>
        <w:rPr>
          <w:sz w:val="20"/>
          <w:szCs w:val="20"/>
        </w:rPr>
        <w:t xml:space="preserve">al agreement that obligates the </w:t>
      </w:r>
      <w:r w:rsidRPr="009C73DB">
        <w:rPr>
          <w:sz w:val="20"/>
          <w:szCs w:val="20"/>
        </w:rPr>
        <w:t>recipient to treat</w:t>
      </w:r>
      <w:r>
        <w:rPr>
          <w:sz w:val="20"/>
          <w:szCs w:val="20"/>
        </w:rPr>
        <w:t xml:space="preserve"> the goods and services of that </w:t>
      </w:r>
      <w:r w:rsidRPr="009C73DB">
        <w:rPr>
          <w:sz w:val="20"/>
          <w:szCs w:val="20"/>
        </w:rPr>
        <w:t xml:space="preserve">Party the same </w:t>
      </w:r>
      <w:r>
        <w:rPr>
          <w:sz w:val="20"/>
          <w:szCs w:val="20"/>
        </w:rPr>
        <w:t xml:space="preserve">as domestic goods and services. </w:t>
      </w:r>
      <w:r w:rsidRPr="009C73DB">
        <w:rPr>
          <w:sz w:val="20"/>
          <w:szCs w:val="20"/>
        </w:rPr>
        <w:t>This obligation sh</w:t>
      </w:r>
      <w:r>
        <w:rPr>
          <w:sz w:val="20"/>
          <w:szCs w:val="20"/>
        </w:rPr>
        <w:t xml:space="preserve">all only apply to projects with </w:t>
      </w:r>
      <w:r w:rsidRPr="009C73DB">
        <w:rPr>
          <w:sz w:val="20"/>
          <w:szCs w:val="20"/>
        </w:rPr>
        <w:t>an estimated value of $7,443,000 or more.</w:t>
      </w:r>
    </w:p>
    <w:p w:rsidR="00D11161" w:rsidRPr="009C73DB" w:rsidRDefault="00D11161" w:rsidP="00D11161">
      <w:pPr>
        <w:jc w:val="both"/>
        <w:rPr>
          <w:sz w:val="20"/>
          <w:szCs w:val="20"/>
        </w:rPr>
      </w:pPr>
      <w:r w:rsidRPr="009C73DB">
        <w:rPr>
          <w:sz w:val="20"/>
          <w:szCs w:val="20"/>
        </w:rPr>
        <w:t xml:space="preserve">(2) The recipient shall </w:t>
      </w:r>
      <w:r>
        <w:rPr>
          <w:sz w:val="20"/>
          <w:szCs w:val="20"/>
        </w:rPr>
        <w:t xml:space="preserve">use only domestic or designated </w:t>
      </w:r>
      <w:r w:rsidRPr="009C73DB">
        <w:rPr>
          <w:sz w:val="20"/>
          <w:szCs w:val="20"/>
        </w:rPr>
        <w:t>country iron, s</w:t>
      </w:r>
      <w:r>
        <w:rPr>
          <w:sz w:val="20"/>
          <w:szCs w:val="20"/>
        </w:rPr>
        <w:t xml:space="preserve">teel, and manufactured goods in </w:t>
      </w:r>
      <w:r w:rsidRPr="009C73DB">
        <w:rPr>
          <w:sz w:val="20"/>
          <w:szCs w:val="20"/>
        </w:rPr>
        <w:t>performing the work fu</w:t>
      </w:r>
      <w:r>
        <w:rPr>
          <w:sz w:val="20"/>
          <w:szCs w:val="20"/>
        </w:rPr>
        <w:t xml:space="preserve">nded in whole or part with this </w:t>
      </w:r>
      <w:r w:rsidRPr="009C73DB">
        <w:rPr>
          <w:sz w:val="20"/>
          <w:szCs w:val="20"/>
        </w:rPr>
        <w:t xml:space="preserve">award, except as provided </w:t>
      </w:r>
      <w:r>
        <w:rPr>
          <w:sz w:val="20"/>
          <w:szCs w:val="20"/>
        </w:rPr>
        <w:t xml:space="preserve">in paragraphs (b)(3) and (b)(4) </w:t>
      </w:r>
      <w:r w:rsidRPr="009C73DB">
        <w:rPr>
          <w:sz w:val="20"/>
          <w:szCs w:val="20"/>
        </w:rPr>
        <w:t>of this section.</w:t>
      </w:r>
    </w:p>
    <w:p w:rsidR="00D11161" w:rsidRPr="009C73DB" w:rsidRDefault="00D11161" w:rsidP="00D11161">
      <w:pPr>
        <w:jc w:val="both"/>
        <w:rPr>
          <w:sz w:val="20"/>
          <w:szCs w:val="20"/>
        </w:rPr>
      </w:pPr>
      <w:r w:rsidRPr="009C73DB">
        <w:rPr>
          <w:sz w:val="20"/>
          <w:szCs w:val="20"/>
        </w:rPr>
        <w:t>(3) The requirement in paragraph (b)(2) of this section</w:t>
      </w:r>
      <w:r>
        <w:rPr>
          <w:sz w:val="20"/>
          <w:szCs w:val="20"/>
        </w:rPr>
        <w:t xml:space="preserve"> </w:t>
      </w:r>
      <w:r w:rsidRPr="009C73DB">
        <w:rPr>
          <w:sz w:val="20"/>
          <w:szCs w:val="20"/>
        </w:rPr>
        <w:t>does not apply to the iron</w:t>
      </w:r>
      <w:r>
        <w:rPr>
          <w:sz w:val="20"/>
          <w:szCs w:val="20"/>
        </w:rPr>
        <w:t xml:space="preserve">, steel, and manufactured goods </w:t>
      </w:r>
      <w:r w:rsidRPr="009C73DB">
        <w:rPr>
          <w:sz w:val="20"/>
          <w:szCs w:val="20"/>
        </w:rPr>
        <w:t>listed by the Federal Government as follows:</w:t>
      </w:r>
    </w:p>
    <w:p w:rsidR="00D11161" w:rsidRPr="009C73DB" w:rsidRDefault="00D11161" w:rsidP="00D11161">
      <w:pPr>
        <w:jc w:val="both"/>
        <w:rPr>
          <w:i/>
          <w:iCs/>
          <w:sz w:val="20"/>
          <w:szCs w:val="20"/>
        </w:rPr>
      </w:pPr>
      <w:r w:rsidRPr="009C73DB">
        <w:rPr>
          <w:sz w:val="20"/>
          <w:szCs w:val="20"/>
        </w:rPr>
        <w:t>[</w:t>
      </w:r>
      <w:r w:rsidRPr="009C73DB">
        <w:rPr>
          <w:i/>
          <w:iCs/>
          <w:sz w:val="20"/>
          <w:szCs w:val="20"/>
        </w:rPr>
        <w:t>Award official to list a</w:t>
      </w:r>
      <w:r>
        <w:rPr>
          <w:i/>
          <w:iCs/>
          <w:sz w:val="20"/>
          <w:szCs w:val="20"/>
        </w:rPr>
        <w:t xml:space="preserve">pplicable excepted materials or </w:t>
      </w:r>
      <w:r w:rsidRPr="009C73DB">
        <w:rPr>
          <w:i/>
          <w:iCs/>
          <w:sz w:val="20"/>
          <w:szCs w:val="20"/>
        </w:rPr>
        <w:t>indicate ‘‘none’’</w:t>
      </w:r>
      <w:r w:rsidRPr="009C73DB">
        <w:rPr>
          <w:sz w:val="20"/>
          <w:szCs w:val="20"/>
        </w:rPr>
        <w:t>]</w:t>
      </w:r>
    </w:p>
    <w:p w:rsidR="00D11161" w:rsidRPr="009C73DB" w:rsidRDefault="00D11161" w:rsidP="00D11161">
      <w:pPr>
        <w:jc w:val="both"/>
        <w:rPr>
          <w:sz w:val="20"/>
          <w:szCs w:val="20"/>
        </w:rPr>
      </w:pPr>
      <w:r w:rsidRPr="009C73DB">
        <w:rPr>
          <w:sz w:val="20"/>
          <w:szCs w:val="20"/>
        </w:rPr>
        <w:t>(4) The award official may add other iron, steel, and</w:t>
      </w:r>
      <w:r>
        <w:rPr>
          <w:sz w:val="20"/>
          <w:szCs w:val="20"/>
        </w:rPr>
        <w:t xml:space="preserve"> </w:t>
      </w:r>
      <w:r w:rsidRPr="009C73DB">
        <w:rPr>
          <w:sz w:val="20"/>
          <w:szCs w:val="20"/>
        </w:rPr>
        <w:t>manufactured goods to the l</w:t>
      </w:r>
      <w:r>
        <w:rPr>
          <w:sz w:val="20"/>
          <w:szCs w:val="20"/>
        </w:rPr>
        <w:t xml:space="preserve">ist in paragraph (b)(3) of </w:t>
      </w:r>
      <w:r>
        <w:rPr>
          <w:sz w:val="20"/>
          <w:szCs w:val="20"/>
        </w:rPr>
        <w:lastRenderedPageBreak/>
        <w:t xml:space="preserve">this </w:t>
      </w:r>
      <w:r w:rsidRPr="009C73DB">
        <w:rPr>
          <w:sz w:val="20"/>
          <w:szCs w:val="20"/>
        </w:rPr>
        <w:t>section if the Federal Government determines that—</w:t>
      </w:r>
    </w:p>
    <w:p w:rsidR="00D11161" w:rsidRDefault="00D11161" w:rsidP="00D11161">
      <w:pPr>
        <w:jc w:val="both"/>
        <w:rPr>
          <w:sz w:val="20"/>
          <w:szCs w:val="20"/>
        </w:rPr>
      </w:pPr>
    </w:p>
    <w:p w:rsidR="00D11161" w:rsidRPr="009C73DB" w:rsidRDefault="00D11161" w:rsidP="00D11161">
      <w:pPr>
        <w:jc w:val="both"/>
        <w:rPr>
          <w:sz w:val="20"/>
          <w:szCs w:val="20"/>
        </w:rPr>
      </w:pPr>
      <w:r w:rsidRPr="009C73DB">
        <w:rPr>
          <w:sz w:val="20"/>
          <w:szCs w:val="20"/>
        </w:rPr>
        <w:t>(</w:t>
      </w:r>
      <w:proofErr w:type="spellStart"/>
      <w:r w:rsidRPr="009C73DB">
        <w:rPr>
          <w:sz w:val="20"/>
          <w:szCs w:val="20"/>
        </w:rPr>
        <w:t>i</w:t>
      </w:r>
      <w:proofErr w:type="spellEnd"/>
      <w:r w:rsidRPr="009C73DB">
        <w:rPr>
          <w:sz w:val="20"/>
          <w:szCs w:val="20"/>
        </w:rPr>
        <w:t>)The cost of domestic iron, steel, and/or</w:t>
      </w:r>
      <w:r>
        <w:rPr>
          <w:sz w:val="20"/>
          <w:szCs w:val="20"/>
        </w:rPr>
        <w:t xml:space="preserve"> </w:t>
      </w:r>
      <w:r w:rsidRPr="009C73DB">
        <w:rPr>
          <w:sz w:val="20"/>
          <w:szCs w:val="20"/>
        </w:rPr>
        <w:t>manufactur</w:t>
      </w:r>
      <w:r>
        <w:rPr>
          <w:sz w:val="20"/>
          <w:szCs w:val="20"/>
        </w:rPr>
        <w:t xml:space="preserve">ed goods would be unreasonable. </w:t>
      </w:r>
      <w:r w:rsidRPr="009C73DB">
        <w:rPr>
          <w:sz w:val="20"/>
          <w:szCs w:val="20"/>
        </w:rPr>
        <w:t xml:space="preserve">The cost </w:t>
      </w:r>
      <w:r>
        <w:rPr>
          <w:sz w:val="20"/>
          <w:szCs w:val="20"/>
        </w:rPr>
        <w:t xml:space="preserve">of domestic iron, steel, and/or </w:t>
      </w:r>
      <w:r w:rsidRPr="009C73DB">
        <w:rPr>
          <w:sz w:val="20"/>
          <w:szCs w:val="20"/>
        </w:rPr>
        <w:t>manufactured goods us</w:t>
      </w:r>
      <w:r>
        <w:rPr>
          <w:sz w:val="20"/>
          <w:szCs w:val="20"/>
        </w:rPr>
        <w:t xml:space="preserve">ed in the project is </w:t>
      </w:r>
      <w:r w:rsidRPr="009C73DB">
        <w:rPr>
          <w:sz w:val="20"/>
          <w:szCs w:val="20"/>
        </w:rPr>
        <w:t>unreasonable w</w:t>
      </w:r>
      <w:r>
        <w:rPr>
          <w:sz w:val="20"/>
          <w:szCs w:val="20"/>
        </w:rPr>
        <w:t xml:space="preserve">hen the cumulative cost of such </w:t>
      </w:r>
      <w:r w:rsidRPr="009C73DB">
        <w:rPr>
          <w:sz w:val="20"/>
          <w:szCs w:val="20"/>
        </w:rPr>
        <w:t>material will i</w:t>
      </w:r>
      <w:r>
        <w:rPr>
          <w:sz w:val="20"/>
          <w:szCs w:val="20"/>
        </w:rPr>
        <w:t xml:space="preserve">ncrease the overall cost of the </w:t>
      </w:r>
      <w:r w:rsidRPr="009C73DB">
        <w:rPr>
          <w:sz w:val="20"/>
          <w:szCs w:val="20"/>
        </w:rPr>
        <w:t>project by more than 25 percent;</w:t>
      </w:r>
    </w:p>
    <w:p w:rsidR="00D11161" w:rsidRPr="009C73DB" w:rsidRDefault="00D11161" w:rsidP="00D11161">
      <w:pPr>
        <w:jc w:val="both"/>
        <w:rPr>
          <w:sz w:val="20"/>
          <w:szCs w:val="20"/>
        </w:rPr>
      </w:pPr>
      <w:r w:rsidRPr="009C73DB">
        <w:rPr>
          <w:sz w:val="20"/>
          <w:szCs w:val="20"/>
        </w:rPr>
        <w:t>(ii) The iron, ste</w:t>
      </w:r>
      <w:r>
        <w:rPr>
          <w:sz w:val="20"/>
          <w:szCs w:val="20"/>
        </w:rPr>
        <w:t xml:space="preserve">el, and/or manufactured good is </w:t>
      </w:r>
      <w:r w:rsidRPr="009C73DB">
        <w:rPr>
          <w:sz w:val="20"/>
          <w:szCs w:val="20"/>
        </w:rPr>
        <w:t>not produced</w:t>
      </w:r>
      <w:r>
        <w:rPr>
          <w:sz w:val="20"/>
          <w:szCs w:val="20"/>
        </w:rPr>
        <w:t xml:space="preserve">, or manufactured in the United </w:t>
      </w:r>
      <w:r w:rsidRPr="009C73DB">
        <w:rPr>
          <w:sz w:val="20"/>
          <w:szCs w:val="20"/>
        </w:rPr>
        <w:t>States in suffi</w:t>
      </w:r>
      <w:r>
        <w:rPr>
          <w:sz w:val="20"/>
          <w:szCs w:val="20"/>
        </w:rPr>
        <w:t xml:space="preserve">cient and reasonably available </w:t>
      </w:r>
      <w:r w:rsidRPr="009C73DB">
        <w:rPr>
          <w:sz w:val="20"/>
          <w:szCs w:val="20"/>
        </w:rPr>
        <w:t>commercial quantities of a satisfactory quality;</w:t>
      </w:r>
    </w:p>
    <w:p w:rsidR="00D11161" w:rsidRPr="009C73DB" w:rsidRDefault="00D11161" w:rsidP="00D11161">
      <w:pPr>
        <w:jc w:val="both"/>
        <w:rPr>
          <w:sz w:val="20"/>
          <w:szCs w:val="20"/>
        </w:rPr>
      </w:pPr>
      <w:r w:rsidRPr="009C73DB">
        <w:rPr>
          <w:sz w:val="20"/>
          <w:szCs w:val="20"/>
        </w:rPr>
        <w:t>or</w:t>
      </w:r>
    </w:p>
    <w:p w:rsidR="00D11161" w:rsidRPr="009C73DB" w:rsidRDefault="00D11161" w:rsidP="00D11161">
      <w:pPr>
        <w:jc w:val="both"/>
        <w:rPr>
          <w:sz w:val="20"/>
          <w:szCs w:val="20"/>
        </w:rPr>
      </w:pPr>
      <w:r w:rsidRPr="009C73DB">
        <w:rPr>
          <w:sz w:val="20"/>
          <w:szCs w:val="20"/>
        </w:rPr>
        <w:t>(iii) The applicatio</w:t>
      </w:r>
      <w:r>
        <w:rPr>
          <w:sz w:val="20"/>
          <w:szCs w:val="20"/>
        </w:rPr>
        <w:t xml:space="preserve">n of the restriction of section </w:t>
      </w:r>
      <w:r w:rsidRPr="009C73DB">
        <w:rPr>
          <w:sz w:val="20"/>
          <w:szCs w:val="20"/>
        </w:rPr>
        <w:t>16</w:t>
      </w:r>
      <w:r>
        <w:rPr>
          <w:sz w:val="20"/>
          <w:szCs w:val="20"/>
        </w:rPr>
        <w:t xml:space="preserve">05 of the Recovery Act would be </w:t>
      </w:r>
      <w:r w:rsidRPr="009C73DB">
        <w:rPr>
          <w:sz w:val="20"/>
          <w:szCs w:val="20"/>
        </w:rPr>
        <w:t>inconsistent with the public interest.</w:t>
      </w:r>
    </w:p>
    <w:p w:rsidR="00D11161" w:rsidRDefault="00D11161" w:rsidP="00D11161">
      <w:pPr>
        <w:jc w:val="both"/>
        <w:rPr>
          <w:sz w:val="20"/>
          <w:szCs w:val="20"/>
        </w:rPr>
      </w:pPr>
    </w:p>
    <w:p w:rsidR="00D11161" w:rsidRPr="009C73DB" w:rsidRDefault="00D11161" w:rsidP="00D11161">
      <w:pPr>
        <w:jc w:val="both"/>
        <w:rPr>
          <w:i/>
          <w:iCs/>
          <w:sz w:val="20"/>
          <w:szCs w:val="20"/>
        </w:rPr>
      </w:pPr>
      <w:r w:rsidRPr="009C73DB">
        <w:rPr>
          <w:sz w:val="20"/>
          <w:szCs w:val="20"/>
        </w:rPr>
        <w:t xml:space="preserve">(c) </w:t>
      </w:r>
      <w:r w:rsidRPr="009C73DB">
        <w:rPr>
          <w:i/>
          <w:iCs/>
          <w:sz w:val="20"/>
          <w:szCs w:val="20"/>
        </w:rPr>
        <w:t>Request for determination of inapplicability of section</w:t>
      </w:r>
      <w:r>
        <w:rPr>
          <w:i/>
          <w:iCs/>
          <w:sz w:val="20"/>
          <w:szCs w:val="20"/>
        </w:rPr>
        <w:t xml:space="preserve"> </w:t>
      </w:r>
      <w:r w:rsidRPr="009C73DB">
        <w:rPr>
          <w:i/>
          <w:iCs/>
          <w:sz w:val="20"/>
          <w:szCs w:val="20"/>
        </w:rPr>
        <w:t>1605 of the Recovery Act or the Buy American Act.</w:t>
      </w:r>
    </w:p>
    <w:p w:rsidR="00D11161" w:rsidRPr="009C73DB" w:rsidRDefault="00D11161" w:rsidP="00D11161">
      <w:pPr>
        <w:jc w:val="both"/>
        <w:rPr>
          <w:sz w:val="20"/>
          <w:szCs w:val="20"/>
        </w:rPr>
      </w:pPr>
      <w:r w:rsidRPr="009C73DB">
        <w:rPr>
          <w:sz w:val="20"/>
          <w:szCs w:val="20"/>
        </w:rPr>
        <w:t>(1)(</w:t>
      </w:r>
      <w:proofErr w:type="spellStart"/>
      <w:r w:rsidRPr="009C73DB">
        <w:rPr>
          <w:sz w:val="20"/>
          <w:szCs w:val="20"/>
        </w:rPr>
        <w:t>i</w:t>
      </w:r>
      <w:proofErr w:type="spellEnd"/>
      <w:r w:rsidRPr="009C73DB">
        <w:rPr>
          <w:sz w:val="20"/>
          <w:szCs w:val="20"/>
        </w:rPr>
        <w:t>) Any recipie</w:t>
      </w:r>
      <w:r>
        <w:rPr>
          <w:sz w:val="20"/>
          <w:szCs w:val="20"/>
        </w:rPr>
        <w:t xml:space="preserve">nt request to use foreign iron, </w:t>
      </w:r>
      <w:r w:rsidRPr="009C73DB">
        <w:rPr>
          <w:sz w:val="20"/>
          <w:szCs w:val="20"/>
        </w:rPr>
        <w:t>steel, and/or m</w:t>
      </w:r>
      <w:r>
        <w:rPr>
          <w:sz w:val="20"/>
          <w:szCs w:val="20"/>
        </w:rPr>
        <w:t xml:space="preserve">anufactured goods in accordance </w:t>
      </w:r>
      <w:r w:rsidRPr="009C73DB">
        <w:rPr>
          <w:sz w:val="20"/>
          <w:szCs w:val="20"/>
        </w:rPr>
        <w:t>with paragra</w:t>
      </w:r>
      <w:r>
        <w:rPr>
          <w:sz w:val="20"/>
          <w:szCs w:val="20"/>
        </w:rPr>
        <w:t xml:space="preserve">ph (b)(4) of this section shall </w:t>
      </w:r>
      <w:r w:rsidRPr="009C73DB">
        <w:rPr>
          <w:sz w:val="20"/>
          <w:szCs w:val="20"/>
        </w:rPr>
        <w:t>include a</w:t>
      </w:r>
      <w:r>
        <w:rPr>
          <w:sz w:val="20"/>
          <w:szCs w:val="20"/>
        </w:rPr>
        <w:t xml:space="preserve">dequate information for Federal </w:t>
      </w:r>
      <w:r w:rsidRPr="009C73DB">
        <w:rPr>
          <w:sz w:val="20"/>
          <w:szCs w:val="20"/>
        </w:rPr>
        <w:t>Government e</w:t>
      </w:r>
      <w:r>
        <w:rPr>
          <w:sz w:val="20"/>
          <w:szCs w:val="20"/>
        </w:rPr>
        <w:t xml:space="preserve">valuation of the request, </w:t>
      </w:r>
      <w:r w:rsidRPr="009C73DB">
        <w:rPr>
          <w:sz w:val="20"/>
          <w:szCs w:val="20"/>
        </w:rPr>
        <w:t>including—</w:t>
      </w:r>
    </w:p>
    <w:p w:rsidR="00D11161" w:rsidRPr="009C73DB" w:rsidRDefault="00D11161" w:rsidP="00D11161">
      <w:pPr>
        <w:jc w:val="both"/>
        <w:rPr>
          <w:sz w:val="20"/>
          <w:szCs w:val="20"/>
        </w:rPr>
      </w:pPr>
      <w:r w:rsidRPr="009C73DB">
        <w:rPr>
          <w:sz w:val="20"/>
          <w:szCs w:val="20"/>
        </w:rPr>
        <w:t>(A) A description of the foreign and</w:t>
      </w:r>
      <w:r>
        <w:rPr>
          <w:sz w:val="20"/>
          <w:szCs w:val="20"/>
        </w:rPr>
        <w:t xml:space="preserve"> domestic iron, steel, and/or </w:t>
      </w:r>
      <w:r w:rsidRPr="009C73DB">
        <w:rPr>
          <w:sz w:val="20"/>
          <w:szCs w:val="20"/>
        </w:rPr>
        <w:t>manufactured goods;</w:t>
      </w:r>
    </w:p>
    <w:p w:rsidR="00D11161" w:rsidRPr="009C73DB" w:rsidRDefault="00D11161" w:rsidP="00D11161">
      <w:pPr>
        <w:jc w:val="both"/>
        <w:rPr>
          <w:sz w:val="20"/>
          <w:szCs w:val="20"/>
        </w:rPr>
      </w:pPr>
      <w:r w:rsidRPr="009C73DB">
        <w:rPr>
          <w:sz w:val="20"/>
          <w:szCs w:val="20"/>
        </w:rPr>
        <w:t>(B) Unit of measure;</w:t>
      </w:r>
    </w:p>
    <w:p w:rsidR="00D11161" w:rsidRPr="009C73DB" w:rsidRDefault="00D11161" w:rsidP="00D11161">
      <w:pPr>
        <w:jc w:val="both"/>
        <w:rPr>
          <w:sz w:val="20"/>
          <w:szCs w:val="20"/>
        </w:rPr>
      </w:pPr>
      <w:r w:rsidRPr="009C73DB">
        <w:rPr>
          <w:sz w:val="20"/>
          <w:szCs w:val="20"/>
        </w:rPr>
        <w:t>(C) Quantity;</w:t>
      </w:r>
    </w:p>
    <w:p w:rsidR="00D11161" w:rsidRPr="009C73DB" w:rsidRDefault="00D11161" w:rsidP="00D11161">
      <w:pPr>
        <w:jc w:val="both"/>
        <w:rPr>
          <w:sz w:val="20"/>
          <w:szCs w:val="20"/>
        </w:rPr>
      </w:pPr>
      <w:r w:rsidRPr="009C73DB">
        <w:rPr>
          <w:sz w:val="20"/>
          <w:szCs w:val="20"/>
        </w:rPr>
        <w:t>(D) Cost;</w:t>
      </w:r>
    </w:p>
    <w:p w:rsidR="00D11161" w:rsidRPr="009C73DB" w:rsidRDefault="00D11161" w:rsidP="00D11161">
      <w:pPr>
        <w:jc w:val="both"/>
        <w:rPr>
          <w:sz w:val="20"/>
          <w:szCs w:val="20"/>
        </w:rPr>
      </w:pPr>
      <w:r w:rsidRPr="009C73DB">
        <w:rPr>
          <w:sz w:val="20"/>
          <w:szCs w:val="20"/>
        </w:rPr>
        <w:t>(E) Time of delivery or availability;</w:t>
      </w:r>
    </w:p>
    <w:p w:rsidR="00D11161" w:rsidRPr="009C73DB" w:rsidRDefault="00D11161" w:rsidP="00D11161">
      <w:pPr>
        <w:jc w:val="both"/>
        <w:rPr>
          <w:sz w:val="20"/>
          <w:szCs w:val="20"/>
        </w:rPr>
      </w:pPr>
      <w:r w:rsidRPr="009C73DB">
        <w:rPr>
          <w:sz w:val="20"/>
          <w:szCs w:val="20"/>
        </w:rPr>
        <w:t>(F) Location of the project;</w:t>
      </w:r>
    </w:p>
    <w:p w:rsidR="00D11161" w:rsidRPr="009C73DB" w:rsidRDefault="00D11161" w:rsidP="00D11161">
      <w:pPr>
        <w:jc w:val="both"/>
        <w:rPr>
          <w:sz w:val="20"/>
          <w:szCs w:val="20"/>
        </w:rPr>
      </w:pPr>
      <w:r w:rsidRPr="009C73DB">
        <w:rPr>
          <w:sz w:val="20"/>
          <w:szCs w:val="20"/>
        </w:rPr>
        <w:t xml:space="preserve">(G) Name and address </w:t>
      </w:r>
      <w:r>
        <w:rPr>
          <w:sz w:val="20"/>
          <w:szCs w:val="20"/>
        </w:rPr>
        <w:t xml:space="preserve">of the </w:t>
      </w:r>
      <w:r w:rsidRPr="009C73DB">
        <w:rPr>
          <w:sz w:val="20"/>
          <w:szCs w:val="20"/>
        </w:rPr>
        <w:t>proposed supplier; and</w:t>
      </w:r>
    </w:p>
    <w:p w:rsidR="00D11161" w:rsidRPr="009C73DB" w:rsidRDefault="00D11161" w:rsidP="00D11161">
      <w:pPr>
        <w:jc w:val="both"/>
        <w:rPr>
          <w:sz w:val="20"/>
          <w:szCs w:val="20"/>
        </w:rPr>
      </w:pPr>
      <w:r w:rsidRPr="009C73DB">
        <w:rPr>
          <w:sz w:val="20"/>
          <w:szCs w:val="20"/>
        </w:rPr>
        <w:t xml:space="preserve">(H) </w:t>
      </w:r>
      <w:r>
        <w:rPr>
          <w:sz w:val="20"/>
          <w:szCs w:val="20"/>
        </w:rPr>
        <w:t xml:space="preserve">A detailed justification of the </w:t>
      </w:r>
      <w:r w:rsidRPr="009C73DB">
        <w:rPr>
          <w:sz w:val="20"/>
          <w:szCs w:val="20"/>
        </w:rPr>
        <w:t xml:space="preserve">reason </w:t>
      </w:r>
      <w:r>
        <w:rPr>
          <w:sz w:val="20"/>
          <w:szCs w:val="20"/>
        </w:rPr>
        <w:t xml:space="preserve">for use of foreign iron, steel, </w:t>
      </w:r>
      <w:r w:rsidRPr="009C73DB">
        <w:rPr>
          <w:sz w:val="20"/>
          <w:szCs w:val="20"/>
        </w:rPr>
        <w:t>and/</w:t>
      </w:r>
      <w:r>
        <w:rPr>
          <w:sz w:val="20"/>
          <w:szCs w:val="20"/>
        </w:rPr>
        <w:t xml:space="preserve"> or manufactured goods cited in </w:t>
      </w:r>
      <w:r w:rsidRPr="009C73DB">
        <w:rPr>
          <w:sz w:val="20"/>
          <w:szCs w:val="20"/>
        </w:rPr>
        <w:t>acco</w:t>
      </w:r>
      <w:r>
        <w:rPr>
          <w:sz w:val="20"/>
          <w:szCs w:val="20"/>
        </w:rPr>
        <w:t xml:space="preserve">rdance with paragraph (b)(4) of </w:t>
      </w:r>
      <w:r w:rsidRPr="009C73DB">
        <w:rPr>
          <w:sz w:val="20"/>
          <w:szCs w:val="20"/>
        </w:rPr>
        <w:t>this section.</w:t>
      </w:r>
    </w:p>
    <w:p w:rsidR="00D11161" w:rsidRPr="009C73DB" w:rsidRDefault="00D11161" w:rsidP="00D11161">
      <w:pPr>
        <w:jc w:val="both"/>
        <w:rPr>
          <w:sz w:val="20"/>
          <w:szCs w:val="20"/>
        </w:rPr>
      </w:pPr>
      <w:r w:rsidRPr="009C73DB">
        <w:rPr>
          <w:sz w:val="20"/>
          <w:szCs w:val="20"/>
        </w:rPr>
        <w:t>(ii) A request based on unreasonable cost shall</w:t>
      </w:r>
      <w:r>
        <w:rPr>
          <w:sz w:val="20"/>
          <w:szCs w:val="20"/>
        </w:rPr>
        <w:t xml:space="preserve"> </w:t>
      </w:r>
      <w:r w:rsidRPr="009C73DB">
        <w:rPr>
          <w:sz w:val="20"/>
          <w:szCs w:val="20"/>
        </w:rPr>
        <w:t>include a reasona</w:t>
      </w:r>
      <w:r>
        <w:rPr>
          <w:sz w:val="20"/>
          <w:szCs w:val="20"/>
        </w:rPr>
        <w:t xml:space="preserve">ble survey of the market and a </w:t>
      </w:r>
      <w:r w:rsidRPr="009C73DB">
        <w:rPr>
          <w:sz w:val="20"/>
          <w:szCs w:val="20"/>
        </w:rPr>
        <w:t>completed cost</w:t>
      </w:r>
      <w:r>
        <w:rPr>
          <w:sz w:val="20"/>
          <w:szCs w:val="20"/>
        </w:rPr>
        <w:t xml:space="preserve"> comparison table in the format </w:t>
      </w:r>
      <w:r w:rsidRPr="009C73DB">
        <w:rPr>
          <w:sz w:val="20"/>
          <w:szCs w:val="20"/>
        </w:rPr>
        <w:t>in paragraph (d) of this section.</w:t>
      </w:r>
    </w:p>
    <w:p w:rsidR="00D11161" w:rsidRPr="009C73DB" w:rsidRDefault="00D11161" w:rsidP="00D11161">
      <w:pPr>
        <w:jc w:val="both"/>
        <w:rPr>
          <w:sz w:val="20"/>
          <w:szCs w:val="20"/>
        </w:rPr>
      </w:pPr>
      <w:r w:rsidRPr="009C73DB">
        <w:rPr>
          <w:sz w:val="20"/>
          <w:szCs w:val="20"/>
        </w:rPr>
        <w:t xml:space="preserve">(iii) The cost </w:t>
      </w:r>
      <w:r>
        <w:rPr>
          <w:sz w:val="20"/>
          <w:szCs w:val="20"/>
        </w:rPr>
        <w:t xml:space="preserve">of iron, steel, or manufactured </w:t>
      </w:r>
      <w:r w:rsidRPr="009C73DB">
        <w:rPr>
          <w:sz w:val="20"/>
          <w:szCs w:val="20"/>
        </w:rPr>
        <w:t>goods shall in</w:t>
      </w:r>
      <w:r>
        <w:rPr>
          <w:sz w:val="20"/>
          <w:szCs w:val="20"/>
        </w:rPr>
        <w:t xml:space="preserve">clude all delivery costs to the </w:t>
      </w:r>
      <w:r w:rsidRPr="009C73DB">
        <w:rPr>
          <w:sz w:val="20"/>
          <w:szCs w:val="20"/>
        </w:rPr>
        <w:t>construction site and any applicable duty.</w:t>
      </w:r>
    </w:p>
    <w:p w:rsidR="00D11161" w:rsidRPr="009C73DB" w:rsidRDefault="00D11161" w:rsidP="00D11161">
      <w:pPr>
        <w:jc w:val="both"/>
        <w:rPr>
          <w:sz w:val="20"/>
          <w:szCs w:val="20"/>
        </w:rPr>
      </w:pPr>
      <w:r w:rsidRPr="009C73DB">
        <w:rPr>
          <w:sz w:val="20"/>
          <w:szCs w:val="20"/>
        </w:rPr>
        <w:t>(iv) Any recipi</w:t>
      </w:r>
      <w:r>
        <w:rPr>
          <w:sz w:val="20"/>
          <w:szCs w:val="20"/>
        </w:rPr>
        <w:t xml:space="preserve">ent request for a determination </w:t>
      </w:r>
      <w:r w:rsidRPr="009C73DB">
        <w:rPr>
          <w:sz w:val="20"/>
          <w:szCs w:val="20"/>
        </w:rPr>
        <w:t>submitted aft</w:t>
      </w:r>
      <w:r>
        <w:rPr>
          <w:sz w:val="20"/>
          <w:szCs w:val="20"/>
        </w:rPr>
        <w:t xml:space="preserve">er Recovery Act funds have been </w:t>
      </w:r>
      <w:r w:rsidRPr="009C73DB">
        <w:rPr>
          <w:sz w:val="20"/>
          <w:szCs w:val="20"/>
        </w:rPr>
        <w:t xml:space="preserve">obligated </w:t>
      </w:r>
      <w:r>
        <w:rPr>
          <w:sz w:val="20"/>
          <w:szCs w:val="20"/>
        </w:rPr>
        <w:t xml:space="preserve">for a project for construction, </w:t>
      </w:r>
      <w:r w:rsidRPr="009C73DB">
        <w:rPr>
          <w:sz w:val="20"/>
          <w:szCs w:val="20"/>
        </w:rPr>
        <w:t>alteration, maint</w:t>
      </w:r>
      <w:r>
        <w:rPr>
          <w:sz w:val="20"/>
          <w:szCs w:val="20"/>
        </w:rPr>
        <w:t xml:space="preserve">enance, or repair shall explain </w:t>
      </w:r>
      <w:r w:rsidRPr="009C73DB">
        <w:rPr>
          <w:sz w:val="20"/>
          <w:szCs w:val="20"/>
        </w:rPr>
        <w:t>why the recipie</w:t>
      </w:r>
      <w:r>
        <w:rPr>
          <w:sz w:val="20"/>
          <w:szCs w:val="20"/>
        </w:rPr>
        <w:t xml:space="preserve">nt </w:t>
      </w:r>
      <w:r>
        <w:rPr>
          <w:sz w:val="20"/>
          <w:szCs w:val="20"/>
        </w:rPr>
        <w:lastRenderedPageBreak/>
        <w:t xml:space="preserve">could not reasonably foresee </w:t>
      </w:r>
      <w:r w:rsidRPr="009C73DB">
        <w:rPr>
          <w:sz w:val="20"/>
          <w:szCs w:val="20"/>
        </w:rPr>
        <w:t>the need for such determination and</w:t>
      </w:r>
      <w:r>
        <w:rPr>
          <w:sz w:val="20"/>
          <w:szCs w:val="20"/>
        </w:rPr>
        <w:t xml:space="preserve"> could not </w:t>
      </w:r>
      <w:r w:rsidRPr="009C73DB">
        <w:rPr>
          <w:sz w:val="20"/>
          <w:szCs w:val="20"/>
        </w:rPr>
        <w:t>have request</w:t>
      </w:r>
      <w:r>
        <w:rPr>
          <w:sz w:val="20"/>
          <w:szCs w:val="20"/>
        </w:rPr>
        <w:t xml:space="preserve">ed the determination before the </w:t>
      </w:r>
      <w:r w:rsidRPr="009C73DB">
        <w:rPr>
          <w:sz w:val="20"/>
          <w:szCs w:val="20"/>
        </w:rPr>
        <w:t>funds were oblig</w:t>
      </w:r>
      <w:r>
        <w:rPr>
          <w:sz w:val="20"/>
          <w:szCs w:val="20"/>
        </w:rPr>
        <w:t xml:space="preserve">ated. If the recipient does not </w:t>
      </w:r>
      <w:r w:rsidRPr="009C73DB">
        <w:rPr>
          <w:sz w:val="20"/>
          <w:szCs w:val="20"/>
        </w:rPr>
        <w:t>submit a sati</w:t>
      </w:r>
      <w:r>
        <w:rPr>
          <w:sz w:val="20"/>
          <w:szCs w:val="20"/>
        </w:rPr>
        <w:t xml:space="preserve">sfactory explanation, the award </w:t>
      </w:r>
      <w:r w:rsidRPr="009C73DB">
        <w:rPr>
          <w:sz w:val="20"/>
          <w:szCs w:val="20"/>
        </w:rPr>
        <w:t>official need not make a determination.</w:t>
      </w:r>
    </w:p>
    <w:p w:rsidR="00D11161" w:rsidRPr="009C73DB" w:rsidRDefault="00D11161" w:rsidP="00D11161">
      <w:pPr>
        <w:jc w:val="both"/>
        <w:rPr>
          <w:sz w:val="20"/>
          <w:szCs w:val="20"/>
        </w:rPr>
      </w:pPr>
      <w:r w:rsidRPr="009C73DB">
        <w:rPr>
          <w:sz w:val="20"/>
          <w:szCs w:val="20"/>
        </w:rPr>
        <w:t>(2) If the Federal Go</w:t>
      </w:r>
      <w:r>
        <w:rPr>
          <w:sz w:val="20"/>
          <w:szCs w:val="20"/>
        </w:rPr>
        <w:t xml:space="preserve">vernment determines after funds </w:t>
      </w:r>
      <w:r w:rsidRPr="009C73DB">
        <w:rPr>
          <w:sz w:val="20"/>
          <w:szCs w:val="20"/>
        </w:rPr>
        <w:t xml:space="preserve">have been obligated </w:t>
      </w:r>
      <w:r>
        <w:rPr>
          <w:sz w:val="20"/>
          <w:szCs w:val="20"/>
        </w:rPr>
        <w:t xml:space="preserve">for a project for construction, </w:t>
      </w:r>
      <w:r w:rsidRPr="009C73DB">
        <w:rPr>
          <w:sz w:val="20"/>
          <w:szCs w:val="20"/>
        </w:rPr>
        <w:t>alteration, maintenance,</w:t>
      </w:r>
      <w:r>
        <w:rPr>
          <w:sz w:val="20"/>
          <w:szCs w:val="20"/>
        </w:rPr>
        <w:t xml:space="preserve"> or repair that an exception to </w:t>
      </w:r>
      <w:r w:rsidRPr="009C73DB">
        <w:rPr>
          <w:sz w:val="20"/>
          <w:szCs w:val="20"/>
        </w:rPr>
        <w:t>section 1605 of the Recovery Act applies, the award</w:t>
      </w:r>
      <w:r>
        <w:rPr>
          <w:sz w:val="20"/>
          <w:szCs w:val="20"/>
        </w:rPr>
        <w:t xml:space="preserve"> </w:t>
      </w:r>
      <w:r w:rsidRPr="009C73DB">
        <w:rPr>
          <w:sz w:val="20"/>
          <w:szCs w:val="20"/>
        </w:rPr>
        <w:t>official will amend the aw</w:t>
      </w:r>
      <w:r>
        <w:rPr>
          <w:sz w:val="20"/>
          <w:szCs w:val="20"/>
        </w:rPr>
        <w:t xml:space="preserve">ard to allow use of the foreign </w:t>
      </w:r>
      <w:r w:rsidRPr="009C73DB">
        <w:rPr>
          <w:sz w:val="20"/>
          <w:szCs w:val="20"/>
        </w:rPr>
        <w:t>iron, steel, and/or relevant manufactured goods. When</w:t>
      </w:r>
      <w:r>
        <w:rPr>
          <w:sz w:val="20"/>
          <w:szCs w:val="20"/>
        </w:rPr>
        <w:t xml:space="preserve"> </w:t>
      </w:r>
      <w:r w:rsidRPr="009C73DB">
        <w:rPr>
          <w:sz w:val="20"/>
          <w:szCs w:val="20"/>
        </w:rPr>
        <w:t>the basis for the excepti</w:t>
      </w:r>
      <w:r>
        <w:rPr>
          <w:sz w:val="20"/>
          <w:szCs w:val="20"/>
        </w:rPr>
        <w:t xml:space="preserve">on is </w:t>
      </w:r>
      <w:proofErr w:type="spellStart"/>
      <w:r>
        <w:rPr>
          <w:sz w:val="20"/>
          <w:szCs w:val="20"/>
        </w:rPr>
        <w:t>nonavailability</w:t>
      </w:r>
      <w:proofErr w:type="spellEnd"/>
      <w:r>
        <w:rPr>
          <w:sz w:val="20"/>
          <w:szCs w:val="20"/>
        </w:rPr>
        <w:t xml:space="preserve"> or public </w:t>
      </w:r>
      <w:r w:rsidRPr="009C73DB">
        <w:rPr>
          <w:sz w:val="20"/>
          <w:szCs w:val="20"/>
        </w:rPr>
        <w:t>interest, the amended aw</w:t>
      </w:r>
      <w:r>
        <w:rPr>
          <w:sz w:val="20"/>
          <w:szCs w:val="20"/>
        </w:rPr>
        <w:t xml:space="preserve">ard shall reflect adjustment of </w:t>
      </w:r>
      <w:r w:rsidRPr="009C73DB">
        <w:rPr>
          <w:sz w:val="20"/>
          <w:szCs w:val="20"/>
        </w:rPr>
        <w:t>the award amount, redistribution of budgeted funds,</w:t>
      </w:r>
      <w:r>
        <w:rPr>
          <w:sz w:val="20"/>
          <w:szCs w:val="20"/>
        </w:rPr>
        <w:t xml:space="preserve"> </w:t>
      </w:r>
      <w:r w:rsidRPr="009C73DB">
        <w:rPr>
          <w:sz w:val="20"/>
          <w:szCs w:val="20"/>
        </w:rPr>
        <w:t>and/or other appropria</w:t>
      </w:r>
      <w:r>
        <w:rPr>
          <w:sz w:val="20"/>
          <w:szCs w:val="20"/>
        </w:rPr>
        <w:t xml:space="preserve">te actions taken to cover costs </w:t>
      </w:r>
      <w:r w:rsidRPr="009C73DB">
        <w:rPr>
          <w:sz w:val="20"/>
          <w:szCs w:val="20"/>
        </w:rPr>
        <w:t>associated with acquiring or using t</w:t>
      </w:r>
      <w:r>
        <w:rPr>
          <w:sz w:val="20"/>
          <w:szCs w:val="20"/>
        </w:rPr>
        <w:t xml:space="preserve">he foreign iron, steel, </w:t>
      </w:r>
      <w:r w:rsidRPr="009C73DB">
        <w:rPr>
          <w:sz w:val="20"/>
          <w:szCs w:val="20"/>
        </w:rPr>
        <w:t>and/or relevant manufac</w:t>
      </w:r>
      <w:r>
        <w:rPr>
          <w:sz w:val="20"/>
          <w:szCs w:val="20"/>
        </w:rPr>
        <w:t xml:space="preserve">tured goods. When the basis for </w:t>
      </w:r>
      <w:r w:rsidRPr="009C73DB">
        <w:rPr>
          <w:sz w:val="20"/>
          <w:szCs w:val="20"/>
        </w:rPr>
        <w:t>the exception is the un</w:t>
      </w:r>
      <w:r>
        <w:rPr>
          <w:sz w:val="20"/>
          <w:szCs w:val="20"/>
        </w:rPr>
        <w:t xml:space="preserve">reasonable cost of the domestic </w:t>
      </w:r>
      <w:r w:rsidRPr="009C73DB">
        <w:rPr>
          <w:sz w:val="20"/>
          <w:szCs w:val="20"/>
        </w:rPr>
        <w:lastRenderedPageBreak/>
        <w:t>iron, steel, or manufac</w:t>
      </w:r>
      <w:r>
        <w:rPr>
          <w:sz w:val="20"/>
          <w:szCs w:val="20"/>
        </w:rPr>
        <w:t xml:space="preserve">tured goods, the award official </w:t>
      </w:r>
      <w:r w:rsidRPr="009C73DB">
        <w:rPr>
          <w:sz w:val="20"/>
          <w:szCs w:val="20"/>
        </w:rPr>
        <w:t xml:space="preserve">shall adjust the award </w:t>
      </w:r>
      <w:r>
        <w:rPr>
          <w:sz w:val="20"/>
          <w:szCs w:val="20"/>
        </w:rPr>
        <w:t xml:space="preserve">amount or redistribute budgeted </w:t>
      </w:r>
      <w:r w:rsidRPr="009C73DB">
        <w:rPr>
          <w:sz w:val="20"/>
          <w:szCs w:val="20"/>
        </w:rPr>
        <w:t>funds, as appropriat</w:t>
      </w:r>
      <w:r>
        <w:rPr>
          <w:sz w:val="20"/>
          <w:szCs w:val="20"/>
        </w:rPr>
        <w:t xml:space="preserve">e, by at least the differential </w:t>
      </w:r>
      <w:r w:rsidRPr="009C73DB">
        <w:rPr>
          <w:sz w:val="20"/>
          <w:szCs w:val="20"/>
        </w:rPr>
        <w:t>established in 2 CFR 176.110(a).</w:t>
      </w:r>
    </w:p>
    <w:p w:rsidR="00D11161" w:rsidRPr="009C73DB" w:rsidRDefault="00D11161" w:rsidP="00D11161">
      <w:pPr>
        <w:jc w:val="both"/>
        <w:rPr>
          <w:sz w:val="20"/>
          <w:szCs w:val="20"/>
        </w:rPr>
      </w:pPr>
      <w:r w:rsidRPr="009C73DB">
        <w:rPr>
          <w:sz w:val="20"/>
          <w:szCs w:val="20"/>
        </w:rPr>
        <w:t>(3) Unless the Federa</w:t>
      </w:r>
      <w:r>
        <w:rPr>
          <w:sz w:val="20"/>
          <w:szCs w:val="20"/>
        </w:rPr>
        <w:t xml:space="preserve">l Government determines that an </w:t>
      </w:r>
      <w:r w:rsidRPr="009C73DB">
        <w:rPr>
          <w:sz w:val="20"/>
          <w:szCs w:val="20"/>
        </w:rPr>
        <w:t>exception to section 16</w:t>
      </w:r>
      <w:r>
        <w:rPr>
          <w:sz w:val="20"/>
          <w:szCs w:val="20"/>
        </w:rPr>
        <w:t xml:space="preserve">05 of the Recovery Act applies, </w:t>
      </w:r>
      <w:r w:rsidRPr="009C73DB">
        <w:rPr>
          <w:sz w:val="20"/>
          <w:szCs w:val="20"/>
        </w:rPr>
        <w:t>use of foreign iron, s</w:t>
      </w:r>
      <w:r>
        <w:rPr>
          <w:sz w:val="20"/>
          <w:szCs w:val="20"/>
        </w:rPr>
        <w:t xml:space="preserve">teel, and/or manufactured goods </w:t>
      </w:r>
      <w:r w:rsidRPr="009C73DB">
        <w:rPr>
          <w:sz w:val="20"/>
          <w:szCs w:val="20"/>
        </w:rPr>
        <w:t>other than designated</w:t>
      </w:r>
      <w:r>
        <w:rPr>
          <w:sz w:val="20"/>
          <w:szCs w:val="20"/>
        </w:rPr>
        <w:t xml:space="preserve"> country iron, steel, and/or </w:t>
      </w:r>
      <w:r w:rsidRPr="009C73DB">
        <w:rPr>
          <w:sz w:val="20"/>
          <w:szCs w:val="20"/>
        </w:rPr>
        <w:t>manufactured goods is n</w:t>
      </w:r>
      <w:r>
        <w:rPr>
          <w:sz w:val="20"/>
          <w:szCs w:val="20"/>
        </w:rPr>
        <w:t xml:space="preserve">oncompliant with the applicable </w:t>
      </w:r>
      <w:r w:rsidRPr="009C73DB">
        <w:rPr>
          <w:sz w:val="20"/>
          <w:szCs w:val="20"/>
        </w:rPr>
        <w:t>Act.</w:t>
      </w:r>
    </w:p>
    <w:p w:rsidR="00D11161" w:rsidRDefault="00D11161" w:rsidP="00D11161">
      <w:pPr>
        <w:jc w:val="both"/>
        <w:rPr>
          <w:sz w:val="20"/>
          <w:szCs w:val="20"/>
        </w:rPr>
      </w:pPr>
    </w:p>
    <w:p w:rsidR="00D11161" w:rsidRDefault="00D11161" w:rsidP="00D11161">
      <w:pPr>
        <w:jc w:val="both"/>
        <w:rPr>
          <w:sz w:val="20"/>
          <w:szCs w:val="20"/>
        </w:rPr>
      </w:pPr>
      <w:r w:rsidRPr="009C73DB">
        <w:rPr>
          <w:sz w:val="20"/>
          <w:szCs w:val="20"/>
        </w:rPr>
        <w:t xml:space="preserve">(d) </w:t>
      </w:r>
      <w:r w:rsidRPr="009C73DB">
        <w:rPr>
          <w:i/>
          <w:iCs/>
          <w:sz w:val="20"/>
          <w:szCs w:val="20"/>
        </w:rPr>
        <w:t xml:space="preserve">Data. </w:t>
      </w:r>
      <w:r w:rsidRPr="009C73DB">
        <w:rPr>
          <w:sz w:val="20"/>
          <w:szCs w:val="20"/>
        </w:rPr>
        <w:t>To permit evaluation of requests under</w:t>
      </w:r>
      <w:r>
        <w:rPr>
          <w:sz w:val="20"/>
          <w:szCs w:val="20"/>
        </w:rPr>
        <w:t xml:space="preserve"> </w:t>
      </w:r>
      <w:r w:rsidRPr="009C73DB">
        <w:rPr>
          <w:sz w:val="20"/>
          <w:szCs w:val="20"/>
        </w:rPr>
        <w:t>paragraph (b) of this sect</w:t>
      </w:r>
      <w:r>
        <w:rPr>
          <w:sz w:val="20"/>
          <w:szCs w:val="20"/>
        </w:rPr>
        <w:t xml:space="preserve">ion based on unreasonable cost, </w:t>
      </w:r>
      <w:r w:rsidRPr="009C73DB">
        <w:rPr>
          <w:sz w:val="20"/>
          <w:szCs w:val="20"/>
        </w:rPr>
        <w:t>the applicant shall includ</w:t>
      </w:r>
      <w:r>
        <w:rPr>
          <w:sz w:val="20"/>
          <w:szCs w:val="20"/>
        </w:rPr>
        <w:t xml:space="preserve">e the following information and </w:t>
      </w:r>
      <w:r w:rsidRPr="009C73DB">
        <w:rPr>
          <w:sz w:val="20"/>
          <w:szCs w:val="20"/>
        </w:rPr>
        <w:t>any applicable support</w:t>
      </w:r>
      <w:r>
        <w:rPr>
          <w:sz w:val="20"/>
          <w:szCs w:val="20"/>
        </w:rPr>
        <w:t xml:space="preserve">ing data based on the survey of </w:t>
      </w:r>
      <w:r w:rsidRPr="009C73DB">
        <w:rPr>
          <w:sz w:val="20"/>
          <w:szCs w:val="20"/>
        </w:rPr>
        <w:t>suppliers:</w:t>
      </w:r>
    </w:p>
    <w:p w:rsidR="00D11161" w:rsidRDefault="00D11161" w:rsidP="00D11161">
      <w:pPr>
        <w:jc w:val="both"/>
        <w:rPr>
          <w:sz w:val="20"/>
          <w:szCs w:val="20"/>
        </w:rPr>
      </w:pPr>
    </w:p>
    <w:p w:rsidR="00D11161" w:rsidRDefault="00D11161" w:rsidP="00D11161">
      <w:pPr>
        <w:rPr>
          <w:sz w:val="20"/>
          <w:szCs w:val="20"/>
        </w:rPr>
      </w:pPr>
    </w:p>
    <w:p w:rsidR="00D11161" w:rsidRDefault="00D11161" w:rsidP="00D11161">
      <w:pPr>
        <w:rPr>
          <w:sz w:val="20"/>
          <w:szCs w:val="20"/>
        </w:rPr>
        <w:sectPr w:rsidR="00D11161" w:rsidSect="00F2422D">
          <w:endnotePr>
            <w:numFmt w:val="decimal"/>
          </w:endnotePr>
          <w:type w:val="continuous"/>
          <w:pgSz w:w="12240" w:h="15840"/>
          <w:pgMar w:top="1440" w:right="1440" w:bottom="1440" w:left="1440" w:header="1440" w:footer="1440" w:gutter="0"/>
          <w:cols w:num="2" w:space="720"/>
          <w:noEndnote/>
        </w:sectPr>
      </w:pPr>
    </w:p>
    <w:p w:rsidR="00D11161" w:rsidRDefault="00D11161" w:rsidP="00D11161">
      <w:pPr>
        <w:rPr>
          <w:sz w:val="20"/>
          <w:szCs w:val="20"/>
        </w:rPr>
      </w:pPr>
    </w:p>
    <w:p w:rsidR="00D11161" w:rsidRDefault="00D11161" w:rsidP="00D11161">
      <w:pPr>
        <w:rPr>
          <w:sz w:val="20"/>
          <w:szCs w:val="20"/>
        </w:rPr>
      </w:pPr>
    </w:p>
    <w:p w:rsidR="00D11161" w:rsidRDefault="00D11161" w:rsidP="00D11161">
      <w:pPr>
        <w:jc w:val="center"/>
        <w:rPr>
          <w:sz w:val="20"/>
          <w:szCs w:val="20"/>
        </w:rPr>
      </w:pPr>
      <w:r>
        <w:rPr>
          <w:noProof/>
          <w:sz w:val="20"/>
          <w:szCs w:val="20"/>
        </w:rPr>
        <w:drawing>
          <wp:inline distT="0" distB="0" distL="0" distR="0" wp14:anchorId="0B40DD07" wp14:editId="526C01D3">
            <wp:extent cx="5931535" cy="1572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1535" cy="1572895"/>
                    </a:xfrm>
                    <a:prstGeom prst="rect">
                      <a:avLst/>
                    </a:prstGeom>
                    <a:noFill/>
                    <a:ln>
                      <a:noFill/>
                    </a:ln>
                  </pic:spPr>
                </pic:pic>
              </a:graphicData>
            </a:graphic>
          </wp:inline>
        </w:drawing>
      </w:r>
    </w:p>
    <w:p w:rsidR="00D11161" w:rsidRDefault="00D11161" w:rsidP="00D11161">
      <w:pPr>
        <w:jc w:val="center"/>
        <w:rPr>
          <w:sz w:val="20"/>
          <w:szCs w:val="20"/>
        </w:rPr>
      </w:pPr>
    </w:p>
    <w:p w:rsidR="00D11161" w:rsidRDefault="00D11161" w:rsidP="00D11161">
      <w:pPr>
        <w:jc w:val="center"/>
        <w:rPr>
          <w:sz w:val="20"/>
          <w:szCs w:val="20"/>
        </w:rPr>
        <w:sectPr w:rsidR="00D11161" w:rsidSect="00F2422D">
          <w:endnotePr>
            <w:numFmt w:val="decimal"/>
          </w:endnotePr>
          <w:type w:val="continuous"/>
          <w:pgSz w:w="12240" w:h="15840"/>
          <w:pgMar w:top="1440" w:right="1440" w:bottom="1440" w:left="1440" w:header="1440" w:footer="1440" w:gutter="0"/>
          <w:cols w:space="720"/>
          <w:noEndnote/>
        </w:sectPr>
      </w:pPr>
    </w:p>
    <w:p w:rsidR="00D11161" w:rsidRPr="003869B9" w:rsidRDefault="00D11161" w:rsidP="00D11161">
      <w:pPr>
        <w:jc w:val="center"/>
        <w:rPr>
          <w:b/>
          <w:bCs/>
        </w:rPr>
      </w:pPr>
      <w:r w:rsidRPr="003869B9">
        <w:rPr>
          <w:b/>
          <w:bCs/>
        </w:rPr>
        <w:lastRenderedPageBreak/>
        <w:t>Wage Rate Requirements under Section 1606 of the American Recovery and</w:t>
      </w:r>
    </w:p>
    <w:p w:rsidR="00D11161" w:rsidRDefault="00D11161" w:rsidP="00D11161">
      <w:pPr>
        <w:jc w:val="center"/>
        <w:rPr>
          <w:b/>
          <w:bCs/>
        </w:rPr>
      </w:pPr>
      <w:r w:rsidRPr="003869B9">
        <w:rPr>
          <w:b/>
          <w:bCs/>
        </w:rPr>
        <w:t>Reinvestment Act.</w:t>
      </w:r>
    </w:p>
    <w:p w:rsidR="00D11161" w:rsidRPr="003869B9" w:rsidRDefault="00D11161" w:rsidP="00D11161">
      <w:pPr>
        <w:jc w:val="center"/>
        <w:rPr>
          <w:b/>
          <w:bCs/>
        </w:rPr>
      </w:pPr>
    </w:p>
    <w:p w:rsidR="00D11161" w:rsidRPr="003869B9" w:rsidRDefault="00D11161" w:rsidP="00D11161">
      <w:pPr>
        <w:jc w:val="both"/>
        <w:rPr>
          <w:i/>
          <w:iCs/>
        </w:rPr>
      </w:pPr>
      <w:r w:rsidRPr="003869B9">
        <w:rPr>
          <w:i/>
          <w:iCs/>
        </w:rPr>
        <w:t>The recipient agrees to the following wage rate requirements of Section 1606 of the Recovery and Reinvestment Act and in accordance with 2 CFR §</w:t>
      </w:r>
      <w:r>
        <w:rPr>
          <w:i/>
          <w:iCs/>
        </w:rPr>
        <w:t xml:space="preserve">176.190 when issuing </w:t>
      </w:r>
      <w:r w:rsidRPr="003869B9">
        <w:rPr>
          <w:i/>
          <w:iCs/>
        </w:rPr>
        <w:t xml:space="preserve">announcements or requesting applications for Recovery Act </w:t>
      </w:r>
      <w:r>
        <w:rPr>
          <w:i/>
          <w:iCs/>
        </w:rPr>
        <w:t xml:space="preserve">programs or activities that may </w:t>
      </w:r>
      <w:r w:rsidRPr="003869B9">
        <w:rPr>
          <w:i/>
          <w:iCs/>
        </w:rPr>
        <w:t>involve construction, alteration, maintenance, or repair, if applicable:</w:t>
      </w:r>
    </w:p>
    <w:p w:rsidR="00D11161" w:rsidRDefault="00D11161" w:rsidP="00D11161">
      <w:pPr>
        <w:jc w:val="both"/>
      </w:pPr>
    </w:p>
    <w:p w:rsidR="00D11161" w:rsidRPr="003869B9" w:rsidRDefault="00D11161" w:rsidP="00D11161">
      <w:pPr>
        <w:jc w:val="both"/>
      </w:pPr>
      <w:r w:rsidRPr="003869B9">
        <w:t>When issuing announcements or requesting applications for Recovery Act programs or activities</w:t>
      </w:r>
      <w:r>
        <w:t xml:space="preserve"> </w:t>
      </w:r>
      <w:r w:rsidRPr="003869B9">
        <w:t>that may involve construction, alteration, maintenance, or repair</w:t>
      </w:r>
      <w:r>
        <w:t xml:space="preserve"> the agency shall use the award </w:t>
      </w:r>
      <w:r w:rsidRPr="003869B9">
        <w:t>term described in the following paragraphs:</w:t>
      </w:r>
    </w:p>
    <w:p w:rsidR="00D11161" w:rsidRDefault="00D11161" w:rsidP="00D11161">
      <w:pPr>
        <w:jc w:val="both"/>
      </w:pPr>
    </w:p>
    <w:p w:rsidR="00D11161" w:rsidRPr="003869B9" w:rsidRDefault="00D11161" w:rsidP="00D11161">
      <w:pPr>
        <w:jc w:val="both"/>
      </w:pPr>
      <w:r w:rsidRPr="003869B9">
        <w:t>(a) Section 1606 of the Recovery Act requires that all laborers and mechanics employed by</w:t>
      </w:r>
      <w:r>
        <w:t xml:space="preserve"> </w:t>
      </w:r>
      <w:r w:rsidRPr="003869B9">
        <w:t xml:space="preserve">contractors and subcontractors on projects funded directly by or </w:t>
      </w:r>
      <w:r>
        <w:t xml:space="preserve">assisted in whole or in part by </w:t>
      </w:r>
      <w:r w:rsidRPr="003869B9">
        <w:t>and through the Federal Government pursuant to the Recovery Act shall be paid w</w:t>
      </w:r>
      <w:r>
        <w:t xml:space="preserve">ages at rates </w:t>
      </w:r>
      <w:r w:rsidRPr="003869B9">
        <w:t>not less than those prevailing on projects of a character similar i</w:t>
      </w:r>
      <w:r>
        <w:t xml:space="preserve">n the locality as determined by </w:t>
      </w:r>
      <w:r w:rsidRPr="003869B9">
        <w:t>the Secretary of Labor in accordance with subchapter IV of chapte</w:t>
      </w:r>
      <w:r>
        <w:t xml:space="preserve">r 31 of title 40, United States </w:t>
      </w:r>
      <w:r w:rsidRPr="003869B9">
        <w:t>Code. Pursuant to Reorganization Plan No. 14 and the Co</w:t>
      </w:r>
      <w:r>
        <w:t xml:space="preserve">peland Act, 40 U.S.C. 3145, the </w:t>
      </w:r>
      <w:r w:rsidRPr="003869B9">
        <w:t>Department of Labor has issued regulations at 29 CFR par</w:t>
      </w:r>
      <w:r>
        <w:t xml:space="preserve">ts 1, 3, and 5 to implement the </w:t>
      </w:r>
      <w:proofErr w:type="spellStart"/>
      <w:r w:rsidRPr="003869B9">
        <w:t>DavisBacon</w:t>
      </w:r>
      <w:proofErr w:type="spellEnd"/>
      <w:r>
        <w:t xml:space="preserve"> </w:t>
      </w:r>
      <w:r w:rsidRPr="003869B9">
        <w:t>and related Acts. Regulations in 29 CFR 5.5 instruct agencies concerning application of</w:t>
      </w:r>
      <w:r>
        <w:t xml:space="preserve"> the standard </w:t>
      </w:r>
      <w:proofErr w:type="spellStart"/>
      <w:r>
        <w:t>DavisBacon</w:t>
      </w:r>
      <w:proofErr w:type="spellEnd"/>
      <w:r>
        <w:t xml:space="preserve"> </w:t>
      </w:r>
      <w:r w:rsidRPr="003869B9">
        <w:t>contract clauses set forth in that sect</w:t>
      </w:r>
      <w:r>
        <w:t xml:space="preserve">ion. Federal agencies providing </w:t>
      </w:r>
      <w:r w:rsidRPr="003869B9">
        <w:t>grants, cooperative agreements, and loans under the Recovery Act</w:t>
      </w:r>
      <w:r>
        <w:t xml:space="preserve"> shall ensure that the standard </w:t>
      </w:r>
      <w:proofErr w:type="spellStart"/>
      <w:r w:rsidRPr="003869B9">
        <w:t>DavisBacon</w:t>
      </w:r>
      <w:proofErr w:type="spellEnd"/>
      <w:r>
        <w:t xml:space="preserve"> </w:t>
      </w:r>
      <w:r w:rsidRPr="003869B9">
        <w:t>contract clauses found in 29 CFR 5.5(a) are incorporated in any resultant covered</w:t>
      </w:r>
      <w:r>
        <w:t xml:space="preserve"> </w:t>
      </w:r>
      <w:r w:rsidRPr="003869B9">
        <w:t>contracts that are in excess of $2,000 for construction, alteration or</w:t>
      </w:r>
      <w:r>
        <w:t xml:space="preserve"> repair (including painting and </w:t>
      </w:r>
      <w:r w:rsidRPr="003869B9">
        <w:t>decorating).</w:t>
      </w:r>
    </w:p>
    <w:p w:rsidR="00D11161" w:rsidRDefault="00D11161" w:rsidP="00D11161">
      <w:pPr>
        <w:jc w:val="both"/>
      </w:pPr>
    </w:p>
    <w:p w:rsidR="00D11161" w:rsidRPr="003869B9" w:rsidRDefault="00D11161" w:rsidP="00D11161">
      <w:pPr>
        <w:jc w:val="both"/>
      </w:pPr>
      <w:r w:rsidRPr="003869B9">
        <w:t>(b) For additional guidance on the wage rate requirements of section 1606, contact your</w:t>
      </w:r>
      <w:r>
        <w:t xml:space="preserve"> </w:t>
      </w:r>
      <w:r w:rsidRPr="003869B9">
        <w:t>awarding agency. Recipients of grants, cooperative agreement</w:t>
      </w:r>
      <w:r>
        <w:t xml:space="preserve">s and loans should direct their </w:t>
      </w:r>
      <w:r w:rsidRPr="003869B9">
        <w:t>initial inquiries concernin</w:t>
      </w:r>
      <w:r>
        <w:t xml:space="preserve">g the application of </w:t>
      </w:r>
      <w:proofErr w:type="spellStart"/>
      <w:r>
        <w:t>DavisBacon</w:t>
      </w:r>
      <w:proofErr w:type="spellEnd"/>
      <w:r>
        <w:t xml:space="preserve"> </w:t>
      </w:r>
      <w:r w:rsidRPr="003869B9">
        <w:t>requirements to a</w:t>
      </w:r>
      <w:r>
        <w:t xml:space="preserve"> particular federally </w:t>
      </w:r>
      <w:r w:rsidRPr="003869B9">
        <w:t>assisted project to the Federal agency funding the project. The S</w:t>
      </w:r>
      <w:r>
        <w:t xml:space="preserve">ecretary of Labor retains final </w:t>
      </w:r>
      <w:r w:rsidRPr="003869B9">
        <w:t>coverage authority under Reorganization Plan Number 14.</w:t>
      </w:r>
    </w:p>
    <w:p w:rsidR="00D11161" w:rsidRDefault="00D11161" w:rsidP="00D11161">
      <w:pPr>
        <w:jc w:val="both"/>
      </w:pPr>
    </w:p>
    <w:p w:rsidR="00D11161" w:rsidRPr="00D15FA5" w:rsidRDefault="00D11161" w:rsidP="00D11161">
      <w:pPr>
        <w:jc w:val="center"/>
        <w:rPr>
          <w:b/>
          <w:bCs/>
          <w:color w:val="000000"/>
        </w:rPr>
      </w:pPr>
      <w:r>
        <w:br w:type="page"/>
      </w:r>
      <w:r w:rsidRPr="00D15FA5">
        <w:rPr>
          <w:b/>
          <w:bCs/>
          <w:color w:val="000000"/>
        </w:rPr>
        <w:lastRenderedPageBreak/>
        <w:t>Recipient Responsibilities regarding tracki</w:t>
      </w:r>
      <w:r>
        <w:rPr>
          <w:b/>
          <w:bCs/>
          <w:color w:val="000000"/>
        </w:rPr>
        <w:t xml:space="preserve">ng and documenting Expenditures </w:t>
      </w:r>
      <w:r w:rsidRPr="00D15FA5">
        <w:rPr>
          <w:b/>
          <w:bCs/>
          <w:color w:val="000000"/>
        </w:rPr>
        <w:t>under the American Recovery and Reinvestment Act of 2009.</w:t>
      </w:r>
    </w:p>
    <w:p w:rsidR="00D11161" w:rsidRDefault="00D11161" w:rsidP="00D11161">
      <w:pPr>
        <w:rPr>
          <w:i/>
          <w:iCs/>
          <w:color w:val="000000"/>
        </w:rPr>
      </w:pPr>
    </w:p>
    <w:p w:rsidR="00D11161" w:rsidRPr="00D15FA5" w:rsidRDefault="00D11161" w:rsidP="00D11161">
      <w:pPr>
        <w:jc w:val="both"/>
        <w:rPr>
          <w:i/>
          <w:iCs/>
          <w:color w:val="000000"/>
        </w:rPr>
      </w:pPr>
      <w:r w:rsidRPr="00D15FA5">
        <w:rPr>
          <w:i/>
          <w:iCs/>
          <w:color w:val="000000"/>
        </w:rPr>
        <w:t>The recipient agrees to the following tracking and documenting responsibilities required by</w:t>
      </w:r>
      <w:r>
        <w:rPr>
          <w:i/>
          <w:iCs/>
          <w:color w:val="000000"/>
        </w:rPr>
        <w:t xml:space="preserve"> </w:t>
      </w:r>
      <w:r w:rsidRPr="00D15FA5">
        <w:rPr>
          <w:i/>
          <w:iCs/>
          <w:color w:val="000000"/>
        </w:rPr>
        <w:t>Section 1606 of the Recovery and Reinvestment Act and in accordance with 2 CFR §</w:t>
      </w:r>
      <w:r>
        <w:rPr>
          <w:i/>
          <w:iCs/>
          <w:color w:val="000000"/>
        </w:rPr>
        <w:t xml:space="preserve">176210, </w:t>
      </w:r>
      <w:r w:rsidRPr="00D15FA5">
        <w:rPr>
          <w:i/>
          <w:iCs/>
          <w:color w:val="000000"/>
        </w:rPr>
        <w:t>if</w:t>
      </w:r>
      <w:r>
        <w:rPr>
          <w:i/>
          <w:iCs/>
          <w:color w:val="000000"/>
        </w:rPr>
        <w:t xml:space="preserve"> </w:t>
      </w:r>
      <w:r w:rsidRPr="00D15FA5">
        <w:rPr>
          <w:i/>
          <w:iCs/>
          <w:color w:val="000000"/>
        </w:rPr>
        <w:t>applicable:</w:t>
      </w:r>
    </w:p>
    <w:p w:rsidR="00D11161" w:rsidRDefault="00D11161" w:rsidP="00D11161">
      <w:pPr>
        <w:jc w:val="both"/>
        <w:rPr>
          <w:color w:val="000000"/>
        </w:rPr>
      </w:pPr>
    </w:p>
    <w:p w:rsidR="00D11161" w:rsidRPr="008C3ACB" w:rsidRDefault="00D11161" w:rsidP="00D11161">
      <w:pPr>
        <w:jc w:val="both"/>
        <w:rPr>
          <w:color w:val="000000"/>
        </w:rPr>
      </w:pPr>
      <w:r w:rsidRPr="00D15FA5">
        <w:rPr>
          <w:color w:val="000000"/>
        </w:rPr>
        <w:t>(a) To maximize the transparency and accountability of funds authorized under the American</w:t>
      </w:r>
      <w:r>
        <w:rPr>
          <w:color w:val="000000"/>
        </w:rPr>
        <w:t xml:space="preserve"> </w:t>
      </w:r>
      <w:r w:rsidRPr="00D15FA5">
        <w:rPr>
          <w:color w:val="000000"/>
        </w:rPr>
        <w:t>Recovery and Reinvestment Act of 2009 (Pub. L. 111– 5</w:t>
      </w:r>
      <w:r>
        <w:rPr>
          <w:color w:val="000000"/>
        </w:rPr>
        <w:t xml:space="preserve">) (Recovery Act) as required by </w:t>
      </w:r>
      <w:r w:rsidRPr="00D15FA5">
        <w:rPr>
          <w:color w:val="000000"/>
        </w:rPr>
        <w:t xml:space="preserve">Congress and in accordance with 2 CFR 215.21 ‘‘Uniform </w:t>
      </w:r>
      <w:r>
        <w:rPr>
          <w:color w:val="000000"/>
        </w:rPr>
        <w:t xml:space="preserve">Administrative Requirements for </w:t>
      </w:r>
      <w:r w:rsidRPr="00D15FA5">
        <w:rPr>
          <w:color w:val="000000"/>
        </w:rPr>
        <w:t>Grants and Agreements’’ and OMB Circular A–102 Common Rul</w:t>
      </w:r>
      <w:r>
        <w:rPr>
          <w:color w:val="000000"/>
        </w:rPr>
        <w:t xml:space="preserve">es provisions, recipients agree </w:t>
      </w:r>
      <w:r w:rsidRPr="00D15FA5">
        <w:rPr>
          <w:color w:val="000000"/>
        </w:rPr>
        <w:t>to maintain records that identify adequately the source and app</w:t>
      </w:r>
      <w:r>
        <w:rPr>
          <w:color w:val="000000"/>
        </w:rPr>
        <w:t xml:space="preserve">lication of Recovery Act funds. </w:t>
      </w:r>
      <w:r w:rsidRPr="00D15FA5">
        <w:rPr>
          <w:color w:val="000000"/>
        </w:rPr>
        <w:t xml:space="preserve">OMB Circular A–102 is available at </w:t>
      </w:r>
      <w:r w:rsidRPr="00D15FA5">
        <w:rPr>
          <w:i/>
          <w:iCs/>
          <w:color w:val="0000FF"/>
        </w:rPr>
        <w:t>http://www.whitehouse.gov/omb/circulars/a102/a102.html</w:t>
      </w:r>
      <w:r w:rsidRPr="00D15FA5">
        <w:rPr>
          <w:i/>
          <w:iCs/>
          <w:color w:val="000000"/>
        </w:rPr>
        <w:t>.</w:t>
      </w:r>
    </w:p>
    <w:p w:rsidR="00D11161" w:rsidRDefault="00D11161" w:rsidP="00D11161">
      <w:pPr>
        <w:jc w:val="both"/>
        <w:rPr>
          <w:color w:val="000000"/>
        </w:rPr>
      </w:pPr>
    </w:p>
    <w:p w:rsidR="00D11161" w:rsidRPr="00D15FA5" w:rsidRDefault="00D11161" w:rsidP="00D11161">
      <w:pPr>
        <w:jc w:val="both"/>
        <w:rPr>
          <w:color w:val="000000"/>
        </w:rPr>
      </w:pPr>
      <w:r w:rsidRPr="00D15FA5">
        <w:rPr>
          <w:color w:val="000000"/>
        </w:rPr>
        <w:t>(b) For recipients covered by the Single Audit Act Amendments of 1996 and OMB Circular A–</w:t>
      </w:r>
      <w:r>
        <w:rPr>
          <w:color w:val="000000"/>
        </w:rPr>
        <w:t xml:space="preserve"> </w:t>
      </w:r>
      <w:r w:rsidRPr="00D15FA5">
        <w:rPr>
          <w:color w:val="000000"/>
        </w:rPr>
        <w:t>133, ‘‘Audits of States, L</w:t>
      </w:r>
      <w:r>
        <w:rPr>
          <w:color w:val="000000"/>
        </w:rPr>
        <w:t xml:space="preserve">ocal Governments, and </w:t>
      </w:r>
      <w:proofErr w:type="spellStart"/>
      <w:r>
        <w:rPr>
          <w:color w:val="000000"/>
        </w:rPr>
        <w:t>NonProfit</w:t>
      </w:r>
      <w:proofErr w:type="spellEnd"/>
      <w:r>
        <w:rPr>
          <w:color w:val="000000"/>
        </w:rPr>
        <w:t xml:space="preserve"> </w:t>
      </w:r>
      <w:r w:rsidRPr="00D15FA5">
        <w:rPr>
          <w:color w:val="000000"/>
        </w:rPr>
        <w:t>Organizations,’’</w:t>
      </w:r>
      <w:r>
        <w:rPr>
          <w:color w:val="000000"/>
        </w:rPr>
        <w:t xml:space="preserve"> recipients agree to </w:t>
      </w:r>
      <w:r w:rsidRPr="00D15FA5">
        <w:rPr>
          <w:color w:val="000000"/>
        </w:rPr>
        <w:t>separately identify the expenditures for Federal awards under the Recovery Act on the Schedule</w:t>
      </w:r>
      <w:r>
        <w:rPr>
          <w:color w:val="000000"/>
        </w:rPr>
        <w:t xml:space="preserve"> </w:t>
      </w:r>
      <w:r w:rsidRPr="00D15FA5">
        <w:rPr>
          <w:color w:val="000000"/>
        </w:rPr>
        <w:t>of Expenditures of Federal Awards (SEFA) and the Data Collection Form (SF–SA</w:t>
      </w:r>
      <w:r>
        <w:rPr>
          <w:color w:val="000000"/>
        </w:rPr>
        <w:t xml:space="preserve">C) required by </w:t>
      </w:r>
      <w:r w:rsidRPr="00D15FA5">
        <w:rPr>
          <w:color w:val="000000"/>
        </w:rPr>
        <w:t>OMB Circular A–133. OMB Circular A–133 is available at</w:t>
      </w:r>
    </w:p>
    <w:p w:rsidR="00D11161" w:rsidRPr="00D15FA5" w:rsidRDefault="00D11161" w:rsidP="00D11161">
      <w:pPr>
        <w:jc w:val="both"/>
        <w:rPr>
          <w:color w:val="000000"/>
        </w:rPr>
      </w:pPr>
      <w:r w:rsidRPr="00D15FA5">
        <w:rPr>
          <w:i/>
          <w:iCs/>
          <w:color w:val="000000"/>
        </w:rPr>
        <w:t>http://www.whitehouse.gov/</w:t>
      </w:r>
      <w:r>
        <w:rPr>
          <w:i/>
          <w:iCs/>
          <w:color w:val="000000"/>
        </w:rPr>
        <w:t>sites/default/files/</w:t>
      </w:r>
      <w:r w:rsidRPr="00D15FA5">
        <w:rPr>
          <w:i/>
          <w:iCs/>
          <w:color w:val="000000"/>
        </w:rPr>
        <w:t>omb/</w:t>
      </w:r>
      <w:r>
        <w:rPr>
          <w:i/>
          <w:iCs/>
          <w:color w:val="000000"/>
        </w:rPr>
        <w:t>assets/OMB/</w:t>
      </w:r>
      <w:r w:rsidRPr="00D15FA5">
        <w:rPr>
          <w:i/>
          <w:iCs/>
          <w:color w:val="000000"/>
        </w:rPr>
        <w:t>circulars/a133</w:t>
      </w:r>
      <w:r>
        <w:rPr>
          <w:i/>
          <w:iCs/>
          <w:color w:val="000000"/>
        </w:rPr>
        <w:t>_compliance/2013/pt6.pdf</w:t>
      </w:r>
      <w:r w:rsidRPr="00D15FA5">
        <w:rPr>
          <w:i/>
          <w:iCs/>
          <w:color w:val="000000"/>
        </w:rPr>
        <w:t xml:space="preserve">. </w:t>
      </w:r>
      <w:r>
        <w:rPr>
          <w:color w:val="000000"/>
        </w:rPr>
        <w:t xml:space="preserve">This shall be accomplished by </w:t>
      </w:r>
      <w:r w:rsidRPr="00D15FA5">
        <w:rPr>
          <w:color w:val="000000"/>
        </w:rPr>
        <w:t>identifying expenditures for Federal awards made under the</w:t>
      </w:r>
      <w:r>
        <w:rPr>
          <w:color w:val="000000"/>
        </w:rPr>
        <w:t xml:space="preserve"> Recovery Act separately on the </w:t>
      </w:r>
      <w:r w:rsidRPr="00D15FA5">
        <w:rPr>
          <w:color w:val="000000"/>
        </w:rPr>
        <w:t>SEFA, and as separate rows under Item 9 of Part III on the SF–</w:t>
      </w:r>
      <w:r>
        <w:rPr>
          <w:color w:val="000000"/>
        </w:rPr>
        <w:t xml:space="preserve">SAC by CFDA number, and </w:t>
      </w:r>
      <w:r w:rsidRPr="00D15FA5">
        <w:rPr>
          <w:color w:val="000000"/>
        </w:rPr>
        <w:t>inclusion of the prefix ‘‘ARRA’’</w:t>
      </w:r>
      <w:r>
        <w:rPr>
          <w:color w:val="000000"/>
        </w:rPr>
        <w:t xml:space="preserve"> </w:t>
      </w:r>
      <w:r w:rsidRPr="00D15FA5">
        <w:rPr>
          <w:color w:val="000000"/>
        </w:rPr>
        <w:t xml:space="preserve">in identifying the name of </w:t>
      </w:r>
      <w:r>
        <w:rPr>
          <w:color w:val="000000"/>
        </w:rPr>
        <w:t xml:space="preserve">the Federal program on the SEFA </w:t>
      </w:r>
      <w:r w:rsidRPr="00D15FA5">
        <w:rPr>
          <w:color w:val="000000"/>
        </w:rPr>
        <w:t>and as the first characters in Item 9d of Part III on the SF–SAC.</w:t>
      </w:r>
    </w:p>
    <w:p w:rsidR="00D11161" w:rsidRDefault="00D11161" w:rsidP="00D11161">
      <w:pPr>
        <w:jc w:val="both"/>
        <w:rPr>
          <w:color w:val="000000"/>
        </w:rPr>
      </w:pPr>
    </w:p>
    <w:p w:rsidR="00D11161" w:rsidRPr="00D15FA5" w:rsidRDefault="00D11161" w:rsidP="00D11161">
      <w:pPr>
        <w:jc w:val="both"/>
        <w:rPr>
          <w:color w:val="000000"/>
        </w:rPr>
      </w:pPr>
      <w:r w:rsidRPr="00D15FA5">
        <w:rPr>
          <w:color w:val="000000"/>
        </w:rPr>
        <w:t xml:space="preserve">(c) Recipients agree to separately identify to each </w:t>
      </w:r>
      <w:proofErr w:type="spellStart"/>
      <w:r w:rsidRPr="00D15FA5">
        <w:rPr>
          <w:color w:val="000000"/>
        </w:rPr>
        <w:t>subrecipient</w:t>
      </w:r>
      <w:proofErr w:type="spellEnd"/>
      <w:r w:rsidRPr="00D15FA5">
        <w:rPr>
          <w:color w:val="000000"/>
        </w:rPr>
        <w:t>, and document at the time of</w:t>
      </w:r>
      <w:r>
        <w:rPr>
          <w:color w:val="000000"/>
        </w:rPr>
        <w:t xml:space="preserve"> </w:t>
      </w:r>
      <w:proofErr w:type="spellStart"/>
      <w:r w:rsidRPr="00D15FA5">
        <w:rPr>
          <w:color w:val="000000"/>
        </w:rPr>
        <w:t>subaward</w:t>
      </w:r>
      <w:proofErr w:type="spellEnd"/>
      <w:r w:rsidRPr="00D15FA5">
        <w:rPr>
          <w:color w:val="000000"/>
        </w:rPr>
        <w:t xml:space="preserve"> and at the time of disbursement of funds, the Fed</w:t>
      </w:r>
      <w:r>
        <w:rPr>
          <w:color w:val="000000"/>
        </w:rPr>
        <w:t xml:space="preserve">eral award number, CFDA number, </w:t>
      </w:r>
      <w:r w:rsidRPr="00D15FA5">
        <w:rPr>
          <w:color w:val="000000"/>
        </w:rPr>
        <w:t>and amount of Recovery Act funds. When a recipient awards Rec</w:t>
      </w:r>
      <w:r>
        <w:rPr>
          <w:color w:val="000000"/>
        </w:rPr>
        <w:t xml:space="preserve">overy Act funds for an existing </w:t>
      </w:r>
      <w:r w:rsidRPr="00D15FA5">
        <w:rPr>
          <w:color w:val="000000"/>
        </w:rPr>
        <w:t xml:space="preserve">program, the information furnished to </w:t>
      </w:r>
      <w:proofErr w:type="spellStart"/>
      <w:r w:rsidRPr="00D15FA5">
        <w:rPr>
          <w:color w:val="000000"/>
        </w:rPr>
        <w:t>subrecipients</w:t>
      </w:r>
      <w:proofErr w:type="spellEnd"/>
      <w:r w:rsidRPr="00D15FA5">
        <w:rPr>
          <w:color w:val="000000"/>
        </w:rPr>
        <w:t xml:space="preserve"> sha</w:t>
      </w:r>
      <w:r>
        <w:rPr>
          <w:color w:val="000000"/>
        </w:rPr>
        <w:t xml:space="preserve">ll distinguish the </w:t>
      </w:r>
      <w:proofErr w:type="spellStart"/>
      <w:r>
        <w:rPr>
          <w:color w:val="000000"/>
        </w:rPr>
        <w:t>subawards</w:t>
      </w:r>
      <w:proofErr w:type="spellEnd"/>
      <w:r>
        <w:rPr>
          <w:color w:val="000000"/>
        </w:rPr>
        <w:t xml:space="preserve"> of </w:t>
      </w:r>
      <w:r w:rsidRPr="00D15FA5">
        <w:rPr>
          <w:color w:val="000000"/>
        </w:rPr>
        <w:t xml:space="preserve">incremental Recovery Act funds from regular </w:t>
      </w:r>
      <w:proofErr w:type="spellStart"/>
      <w:r w:rsidRPr="00D15FA5">
        <w:rPr>
          <w:color w:val="000000"/>
        </w:rPr>
        <w:t>subawards</w:t>
      </w:r>
      <w:proofErr w:type="spellEnd"/>
      <w:r w:rsidRPr="00D15FA5">
        <w:rPr>
          <w:color w:val="000000"/>
        </w:rPr>
        <w:t xml:space="preserve"> under the existing program.</w:t>
      </w:r>
    </w:p>
    <w:p w:rsidR="00D11161" w:rsidRDefault="00D11161" w:rsidP="00D11161">
      <w:pPr>
        <w:jc w:val="both"/>
        <w:rPr>
          <w:color w:val="000000"/>
        </w:rPr>
      </w:pPr>
    </w:p>
    <w:p w:rsidR="00D11161" w:rsidRPr="00D15FA5" w:rsidRDefault="00D11161" w:rsidP="00D11161">
      <w:pPr>
        <w:jc w:val="both"/>
        <w:rPr>
          <w:color w:val="000000"/>
        </w:rPr>
      </w:pPr>
      <w:r w:rsidRPr="00D15FA5">
        <w:rPr>
          <w:color w:val="000000"/>
        </w:rPr>
        <w:t xml:space="preserve">(d) Recipients agree to require their </w:t>
      </w:r>
      <w:proofErr w:type="spellStart"/>
      <w:r w:rsidRPr="00D15FA5">
        <w:rPr>
          <w:color w:val="000000"/>
        </w:rPr>
        <w:t>subrecipients</w:t>
      </w:r>
      <w:proofErr w:type="spellEnd"/>
      <w:r w:rsidRPr="00D15FA5">
        <w:rPr>
          <w:color w:val="000000"/>
        </w:rPr>
        <w:t xml:space="preserve"> to include on their SEFA information to</w:t>
      </w:r>
      <w:r>
        <w:rPr>
          <w:color w:val="000000"/>
        </w:rPr>
        <w:t xml:space="preserve"> </w:t>
      </w:r>
      <w:r w:rsidRPr="00D15FA5">
        <w:rPr>
          <w:color w:val="000000"/>
        </w:rPr>
        <w:t>specifically identify Recovery Act funding similar to the requ</w:t>
      </w:r>
      <w:r>
        <w:rPr>
          <w:color w:val="000000"/>
        </w:rPr>
        <w:t xml:space="preserve">irements for the recipient SEFA </w:t>
      </w:r>
      <w:r w:rsidRPr="00D15FA5">
        <w:rPr>
          <w:color w:val="000000"/>
        </w:rPr>
        <w:t>described above. This information is needed to allow th</w:t>
      </w:r>
      <w:r>
        <w:rPr>
          <w:color w:val="000000"/>
        </w:rPr>
        <w:t xml:space="preserve">e recipient to properly monitor </w:t>
      </w:r>
      <w:proofErr w:type="spellStart"/>
      <w:r w:rsidRPr="00D15FA5">
        <w:rPr>
          <w:color w:val="000000"/>
        </w:rPr>
        <w:t>subrecipient</w:t>
      </w:r>
      <w:proofErr w:type="spellEnd"/>
      <w:r w:rsidRPr="00D15FA5">
        <w:rPr>
          <w:color w:val="000000"/>
        </w:rPr>
        <w:t xml:space="preserve"> expenditure of ARRA funds as well as oversight by the Fede</w:t>
      </w:r>
      <w:r>
        <w:rPr>
          <w:color w:val="000000"/>
        </w:rPr>
        <w:t xml:space="preserve">ral awarding agencies, </w:t>
      </w:r>
      <w:r w:rsidRPr="00D15FA5">
        <w:rPr>
          <w:color w:val="000000"/>
        </w:rPr>
        <w:t>Offices of Inspector General and the Government Accountability Office.</w:t>
      </w:r>
    </w:p>
    <w:p w:rsidR="00D11161" w:rsidRDefault="00D11161" w:rsidP="00D11161">
      <w:r>
        <w:br w:type="page"/>
      </w:r>
    </w:p>
    <w:p w:rsidR="00D11161" w:rsidRPr="0030071E" w:rsidRDefault="00D11161" w:rsidP="00D11161">
      <w:pPr>
        <w:jc w:val="center"/>
        <w:rPr>
          <w:rFonts w:eastAsia="Calibri"/>
          <w:b/>
          <w:bCs/>
        </w:rPr>
      </w:pPr>
      <w:r w:rsidRPr="0030071E">
        <w:rPr>
          <w:rFonts w:eastAsia="Calibri"/>
          <w:b/>
          <w:bCs/>
        </w:rPr>
        <w:lastRenderedPageBreak/>
        <w:t>Requirement to Comply with Provision of Section 902 of the American Recovery</w:t>
      </w:r>
    </w:p>
    <w:p w:rsidR="00D11161" w:rsidRPr="0030071E" w:rsidRDefault="00D11161" w:rsidP="00D11161">
      <w:pPr>
        <w:jc w:val="center"/>
        <w:rPr>
          <w:rFonts w:eastAsia="Calibri"/>
          <w:b/>
          <w:bCs/>
        </w:rPr>
      </w:pPr>
      <w:r w:rsidRPr="0030071E">
        <w:rPr>
          <w:rFonts w:eastAsia="Calibri"/>
          <w:b/>
          <w:bCs/>
        </w:rPr>
        <w:t>and Reinvestment Act of 2009</w:t>
      </w:r>
    </w:p>
    <w:p w:rsidR="00D11161" w:rsidRDefault="00D11161" w:rsidP="00D11161">
      <w:pPr>
        <w:rPr>
          <w:rFonts w:eastAsia="Calibri"/>
        </w:rPr>
      </w:pPr>
    </w:p>
    <w:p w:rsidR="00D11161" w:rsidRPr="0030071E" w:rsidRDefault="00D11161" w:rsidP="00D11161">
      <w:pPr>
        <w:jc w:val="both"/>
        <w:rPr>
          <w:rFonts w:eastAsia="Calibri"/>
        </w:rPr>
      </w:pPr>
      <w:r w:rsidRPr="0030071E">
        <w:rPr>
          <w:rFonts w:eastAsia="Calibri"/>
        </w:rPr>
        <w:t>Section 902 of the ARRA requires that each contract awarded using ARRA funds must include a</w:t>
      </w:r>
      <w:r>
        <w:rPr>
          <w:rFonts w:eastAsia="Calibri"/>
        </w:rPr>
        <w:t xml:space="preserve"> </w:t>
      </w:r>
      <w:r w:rsidRPr="0030071E">
        <w:rPr>
          <w:rFonts w:eastAsia="Calibri"/>
        </w:rPr>
        <w:t>provision that provides the U.S. Comptroller General and his representatives with the authority to:</w:t>
      </w:r>
    </w:p>
    <w:p w:rsidR="00D11161" w:rsidRDefault="00D11161" w:rsidP="00D11161">
      <w:pPr>
        <w:jc w:val="both"/>
        <w:rPr>
          <w:rFonts w:eastAsia="Calibri"/>
        </w:rPr>
      </w:pPr>
    </w:p>
    <w:p w:rsidR="00D11161" w:rsidRPr="0030071E" w:rsidRDefault="00D11161" w:rsidP="00D11161">
      <w:pPr>
        <w:jc w:val="both"/>
        <w:rPr>
          <w:rFonts w:eastAsia="Calibri"/>
        </w:rPr>
      </w:pPr>
      <w:r w:rsidRPr="0030071E">
        <w:rPr>
          <w:rFonts w:eastAsia="Calibri"/>
        </w:rPr>
        <w:t>(1) Examine any records of the contractor or any of its subcontractors, or any State or local</w:t>
      </w:r>
      <w:r>
        <w:rPr>
          <w:rFonts w:eastAsia="Calibri"/>
        </w:rPr>
        <w:t xml:space="preserve"> </w:t>
      </w:r>
      <w:r w:rsidRPr="0030071E">
        <w:rPr>
          <w:rFonts w:eastAsia="Calibri"/>
        </w:rPr>
        <w:t>agency administering such contract, that directly pertain to, and involve transactions relating to,</w:t>
      </w:r>
    </w:p>
    <w:p w:rsidR="00D11161" w:rsidRPr="0030071E" w:rsidRDefault="00D11161" w:rsidP="00D11161">
      <w:pPr>
        <w:jc w:val="both"/>
        <w:rPr>
          <w:rFonts w:eastAsia="Calibri"/>
        </w:rPr>
      </w:pPr>
      <w:r w:rsidRPr="0030071E">
        <w:rPr>
          <w:rFonts w:eastAsia="Calibri"/>
        </w:rPr>
        <w:t>the contract or subcontract; and</w:t>
      </w:r>
      <w:r>
        <w:rPr>
          <w:rFonts w:eastAsia="Calibri"/>
        </w:rPr>
        <w:t xml:space="preserve"> </w:t>
      </w:r>
      <w:r w:rsidRPr="0030071E">
        <w:rPr>
          <w:rFonts w:eastAsia="Calibri"/>
        </w:rPr>
        <w:t>(2) Interview any officer or employee of the contractor or any of its subcontractors, or of any</w:t>
      </w:r>
      <w:r>
        <w:rPr>
          <w:rFonts w:eastAsia="Calibri"/>
        </w:rPr>
        <w:t xml:space="preserve"> </w:t>
      </w:r>
      <w:r w:rsidRPr="0030071E">
        <w:rPr>
          <w:rFonts w:eastAsia="Calibri"/>
        </w:rPr>
        <w:t>State or local government agency administering the contract, regarding such transactions.</w:t>
      </w:r>
    </w:p>
    <w:p w:rsidR="00D11161" w:rsidRDefault="00D11161" w:rsidP="00D11161">
      <w:pPr>
        <w:jc w:val="both"/>
        <w:rPr>
          <w:rFonts w:eastAsia="Calibri"/>
        </w:rPr>
      </w:pPr>
    </w:p>
    <w:p w:rsidR="00D11161" w:rsidRDefault="00D11161" w:rsidP="00D11161">
      <w:pPr>
        <w:jc w:val="both"/>
      </w:pPr>
      <w:r w:rsidRPr="0030071E">
        <w:rPr>
          <w:rFonts w:eastAsia="Calibri"/>
        </w:rPr>
        <w:t>Accordingly, the Comptroller General and his representatives shall have the authority and rights</w:t>
      </w:r>
      <w:r>
        <w:rPr>
          <w:rFonts w:eastAsia="Calibri"/>
        </w:rPr>
        <w:t xml:space="preserve"> </w:t>
      </w:r>
      <w:r w:rsidRPr="0030071E">
        <w:rPr>
          <w:rFonts w:eastAsia="Calibri"/>
        </w:rPr>
        <w:t>prescribed under Section 902 of the ARRA with respect to contracts funded with recovery funds</w:t>
      </w:r>
      <w:r>
        <w:rPr>
          <w:rFonts w:eastAsia="Calibri"/>
        </w:rPr>
        <w:t xml:space="preserve"> </w:t>
      </w:r>
      <w:r w:rsidRPr="0030071E">
        <w:rPr>
          <w:rFonts w:eastAsia="Calibri"/>
        </w:rPr>
        <w:t>made available under the ARRA. Section 902 further states that nothing in 902 shall be</w:t>
      </w:r>
      <w:r>
        <w:rPr>
          <w:rFonts w:eastAsia="Calibri"/>
        </w:rPr>
        <w:t xml:space="preserve"> </w:t>
      </w:r>
      <w:r w:rsidRPr="0030071E">
        <w:rPr>
          <w:rFonts w:eastAsia="Calibri"/>
        </w:rPr>
        <w:t>interpreted to limit or restrict in any way any existing authority of the Comptroller General.</w:t>
      </w:r>
      <w:r>
        <w:rPr>
          <w:rFonts w:eastAsia="Calibri"/>
        </w:rPr>
        <w:t xml:space="preserve"> </w:t>
      </w:r>
    </w:p>
    <w:p w:rsidR="00D11161" w:rsidRDefault="00D11161" w:rsidP="00D11161"/>
    <w:p w:rsidR="00D11161" w:rsidRDefault="00D11161" w:rsidP="00D11161"/>
    <w:p w:rsidR="00D11161" w:rsidRPr="000811DE" w:rsidRDefault="00D11161" w:rsidP="00D11161">
      <w:pPr>
        <w:jc w:val="center"/>
        <w:rPr>
          <w:rFonts w:eastAsia="Calibri"/>
          <w:b/>
          <w:bCs/>
          <w:color w:val="000000"/>
        </w:rPr>
      </w:pPr>
      <w:r w:rsidRPr="000811DE">
        <w:rPr>
          <w:rFonts w:eastAsia="Calibri"/>
          <w:b/>
          <w:bCs/>
          <w:color w:val="000000"/>
        </w:rPr>
        <w:t>Required Whistleblower Protection Under Section 1553 of the</w:t>
      </w:r>
    </w:p>
    <w:p w:rsidR="00D11161" w:rsidRPr="000811DE" w:rsidRDefault="00D11161" w:rsidP="00D11161">
      <w:pPr>
        <w:jc w:val="center"/>
        <w:rPr>
          <w:rFonts w:eastAsia="Calibri"/>
          <w:b/>
          <w:bCs/>
          <w:color w:val="000000"/>
        </w:rPr>
      </w:pPr>
      <w:r w:rsidRPr="000811DE">
        <w:rPr>
          <w:rFonts w:eastAsia="Calibri"/>
          <w:b/>
          <w:bCs/>
          <w:color w:val="000000"/>
        </w:rPr>
        <w:t>American Recovery and Reinvestment Act of 2009.</w:t>
      </w:r>
    </w:p>
    <w:p w:rsidR="00D11161" w:rsidRDefault="00D11161" w:rsidP="00D11161">
      <w:pPr>
        <w:rPr>
          <w:rFonts w:eastAsia="Calibri"/>
          <w:color w:val="0000FF"/>
        </w:rPr>
      </w:pPr>
    </w:p>
    <w:p w:rsidR="00D11161" w:rsidRPr="000811DE" w:rsidRDefault="00D11161" w:rsidP="00D11161">
      <w:pPr>
        <w:jc w:val="both"/>
        <w:rPr>
          <w:rFonts w:eastAsia="Calibri"/>
          <w:color w:val="000000"/>
        </w:rPr>
      </w:pPr>
      <w:r w:rsidRPr="000811DE">
        <w:rPr>
          <w:rFonts w:eastAsia="Calibri"/>
        </w:rPr>
        <w:t>Section 1153 of Division A, Title XV of the American Recovery and Reinvestment Act of 2009,</w:t>
      </w:r>
      <w:r>
        <w:rPr>
          <w:rFonts w:eastAsia="Calibri"/>
        </w:rPr>
        <w:t xml:space="preserve"> </w:t>
      </w:r>
      <w:r w:rsidRPr="000811DE">
        <w:rPr>
          <w:rFonts w:eastAsia="Calibri"/>
        </w:rPr>
        <w:t>P.L. 111-5,</w:t>
      </w:r>
      <w:r w:rsidRPr="000811DE">
        <w:rPr>
          <w:rFonts w:eastAsia="Calibri"/>
          <w:color w:val="000000"/>
        </w:rPr>
        <w:t xml:space="preserve"> provides protections for certain individuals who make specified disclosure</w:t>
      </w:r>
      <w:r>
        <w:rPr>
          <w:rFonts w:eastAsia="Calibri"/>
          <w:color w:val="000000"/>
        </w:rPr>
        <w:t xml:space="preserve">s relating to </w:t>
      </w:r>
      <w:r w:rsidRPr="000811DE">
        <w:rPr>
          <w:rFonts w:eastAsia="Calibri"/>
          <w:color w:val="000000"/>
        </w:rPr>
        <w:t>recovery Act funds. Any non-federal employer receiving recovery funds is required to post a</w:t>
      </w:r>
      <w:r>
        <w:rPr>
          <w:rFonts w:eastAsia="Calibri"/>
          <w:color w:val="000000"/>
        </w:rPr>
        <w:t xml:space="preserve"> </w:t>
      </w:r>
      <w:r w:rsidRPr="000811DE">
        <w:rPr>
          <w:rFonts w:eastAsia="Calibri"/>
          <w:color w:val="000000"/>
        </w:rPr>
        <w:t>notice of the rights and remedies provided under this section of the Act.</w:t>
      </w:r>
    </w:p>
    <w:p w:rsidR="00D11161" w:rsidRDefault="00D11161" w:rsidP="00D11161">
      <w:pPr>
        <w:rPr>
          <w:rFonts w:eastAsia="Calibri"/>
          <w:b/>
          <w:bCs/>
          <w:color w:val="000000"/>
        </w:rPr>
      </w:pPr>
    </w:p>
    <w:p w:rsidR="00D11161" w:rsidRDefault="00D11161" w:rsidP="00D11161">
      <w:pPr>
        <w:rPr>
          <w:rFonts w:eastAsia="Calibri"/>
          <w:b/>
          <w:bCs/>
          <w:color w:val="000000"/>
        </w:rPr>
      </w:pPr>
    </w:p>
    <w:p w:rsidR="00D11161" w:rsidRPr="000811DE" w:rsidRDefault="00D11161" w:rsidP="00D11161">
      <w:pPr>
        <w:jc w:val="center"/>
        <w:rPr>
          <w:rFonts w:eastAsia="Calibri"/>
          <w:b/>
          <w:bCs/>
          <w:color w:val="000000"/>
        </w:rPr>
      </w:pPr>
      <w:r w:rsidRPr="000811DE">
        <w:rPr>
          <w:rFonts w:eastAsia="Calibri"/>
          <w:b/>
          <w:bCs/>
          <w:color w:val="000000"/>
        </w:rPr>
        <w:t>Required Provision Noting Authority of Inspector General in of Section 1515(a) of</w:t>
      </w:r>
    </w:p>
    <w:p w:rsidR="00D11161" w:rsidRPr="000811DE" w:rsidRDefault="00D11161" w:rsidP="00D11161">
      <w:pPr>
        <w:jc w:val="center"/>
        <w:rPr>
          <w:rFonts w:eastAsia="Calibri"/>
          <w:b/>
          <w:bCs/>
          <w:color w:val="000000"/>
        </w:rPr>
      </w:pPr>
      <w:r w:rsidRPr="000811DE">
        <w:rPr>
          <w:rFonts w:eastAsia="Calibri"/>
          <w:b/>
          <w:bCs/>
          <w:color w:val="000000"/>
        </w:rPr>
        <w:t>the American Recovery and Reinvestment Act of 2009</w:t>
      </w:r>
    </w:p>
    <w:p w:rsidR="00D11161" w:rsidRDefault="00D11161" w:rsidP="00D11161">
      <w:pPr>
        <w:rPr>
          <w:rFonts w:eastAsia="Calibri"/>
          <w:color w:val="000000"/>
        </w:rPr>
      </w:pPr>
    </w:p>
    <w:p w:rsidR="00D11161" w:rsidRPr="000811DE" w:rsidRDefault="00D11161" w:rsidP="00D11161">
      <w:pPr>
        <w:jc w:val="both"/>
        <w:rPr>
          <w:rFonts w:eastAsia="Calibri"/>
          <w:color w:val="000000"/>
        </w:rPr>
      </w:pPr>
      <w:r w:rsidRPr="000811DE">
        <w:rPr>
          <w:rFonts w:eastAsia="Calibri"/>
          <w:color w:val="000000"/>
        </w:rPr>
        <w:t>Section 1515(a) of the ARRA provides authority for any representatives of the United States</w:t>
      </w:r>
      <w:r>
        <w:rPr>
          <w:rFonts w:eastAsia="Calibri"/>
          <w:color w:val="000000"/>
        </w:rPr>
        <w:t xml:space="preserve"> </w:t>
      </w:r>
      <w:r w:rsidRPr="000811DE">
        <w:rPr>
          <w:rFonts w:eastAsia="Calibri"/>
          <w:color w:val="000000"/>
        </w:rPr>
        <w:t>Inspector General to examine any records or interview any employee or officers working on this</w:t>
      </w:r>
      <w:r>
        <w:rPr>
          <w:rFonts w:eastAsia="Calibri"/>
          <w:color w:val="000000"/>
        </w:rPr>
        <w:t xml:space="preserve"> </w:t>
      </w:r>
      <w:r w:rsidRPr="000811DE">
        <w:rPr>
          <w:rFonts w:eastAsia="Calibri"/>
          <w:color w:val="000000"/>
        </w:rPr>
        <w:t>contract. The contractor is advised that representatives of the Inspector General have the</w:t>
      </w:r>
      <w:r>
        <w:rPr>
          <w:rFonts w:eastAsia="Calibri"/>
          <w:color w:val="000000"/>
        </w:rPr>
        <w:t xml:space="preserve"> </w:t>
      </w:r>
      <w:r w:rsidRPr="000811DE">
        <w:rPr>
          <w:rFonts w:eastAsia="Calibri"/>
          <w:color w:val="000000"/>
        </w:rPr>
        <w:t>authority to examine any record and interview any employee or officer of the contractor, its</w:t>
      </w:r>
      <w:r>
        <w:rPr>
          <w:rFonts w:eastAsia="Calibri"/>
          <w:color w:val="000000"/>
        </w:rPr>
        <w:t xml:space="preserve"> </w:t>
      </w:r>
      <w:r w:rsidRPr="000811DE">
        <w:rPr>
          <w:rFonts w:eastAsia="Calibri"/>
          <w:color w:val="000000"/>
        </w:rPr>
        <w:t>subcontractors or other firms working on this contract. Section 1515(b) further provides that</w:t>
      </w:r>
      <w:r>
        <w:rPr>
          <w:rFonts w:eastAsia="Calibri"/>
          <w:color w:val="000000"/>
        </w:rPr>
        <w:t xml:space="preserve"> </w:t>
      </w:r>
      <w:r w:rsidRPr="000811DE">
        <w:rPr>
          <w:rFonts w:eastAsia="Calibri"/>
          <w:color w:val="000000"/>
        </w:rPr>
        <w:t>nothing in this section shall be interpreted to limit or restrict in any w</w:t>
      </w:r>
      <w:r>
        <w:rPr>
          <w:rFonts w:eastAsia="Calibri"/>
          <w:color w:val="000000"/>
        </w:rPr>
        <w:t xml:space="preserve">ay any existing authority of an </w:t>
      </w:r>
      <w:r w:rsidRPr="000811DE">
        <w:rPr>
          <w:rFonts w:eastAsia="Calibri"/>
          <w:color w:val="000000"/>
        </w:rPr>
        <w:t>Inspector General.</w:t>
      </w:r>
    </w:p>
    <w:p w:rsidR="00D11161" w:rsidRDefault="00D11161" w:rsidP="00D11161"/>
    <w:p w:rsidR="00D11161" w:rsidRDefault="00D11161" w:rsidP="00D11161">
      <w:r>
        <w:br w:type="page"/>
      </w:r>
    </w:p>
    <w:p w:rsidR="00D11161" w:rsidRDefault="00D11161" w:rsidP="00D11161"/>
    <w:p w:rsidR="00D11161" w:rsidRPr="00AB5DAB" w:rsidRDefault="00D11161" w:rsidP="00D11161">
      <w:pPr>
        <w:jc w:val="center"/>
        <w:rPr>
          <w:rFonts w:eastAsia="Calibri"/>
          <w:b/>
          <w:bCs/>
          <w:color w:val="000000"/>
        </w:rPr>
      </w:pPr>
      <w:r w:rsidRPr="00AB5DAB">
        <w:rPr>
          <w:rFonts w:eastAsia="Calibri"/>
          <w:b/>
          <w:bCs/>
          <w:color w:val="000000"/>
        </w:rPr>
        <w:t>Required Provision to Comply with NEPA and NHPA</w:t>
      </w:r>
    </w:p>
    <w:p w:rsidR="00D11161" w:rsidRDefault="00D11161" w:rsidP="00D11161">
      <w:pPr>
        <w:jc w:val="center"/>
        <w:rPr>
          <w:rFonts w:eastAsia="Calibri"/>
          <w:i/>
          <w:iCs/>
          <w:color w:val="000000"/>
        </w:rPr>
      </w:pPr>
      <w:r w:rsidRPr="00AB5DAB">
        <w:rPr>
          <w:rFonts w:eastAsia="Calibri"/>
          <w:i/>
          <w:iCs/>
          <w:color w:val="000000"/>
        </w:rPr>
        <w:t>Construction, Renovation, and Remodeling Projects Only</w:t>
      </w:r>
    </w:p>
    <w:p w:rsidR="00D11161" w:rsidRPr="00AB5DAB" w:rsidRDefault="00D11161" w:rsidP="00D11161">
      <w:pPr>
        <w:jc w:val="center"/>
        <w:rPr>
          <w:rFonts w:eastAsia="Calibri"/>
          <w:i/>
          <w:iCs/>
          <w:color w:val="000000"/>
        </w:rPr>
      </w:pPr>
    </w:p>
    <w:p w:rsidR="00D11161" w:rsidRDefault="00D11161" w:rsidP="00D11161">
      <w:pPr>
        <w:jc w:val="both"/>
        <w:rPr>
          <w:rFonts w:eastAsia="Calibri"/>
          <w:b/>
          <w:bCs/>
          <w:color w:val="000000"/>
        </w:rPr>
      </w:pPr>
      <w:r w:rsidRPr="00AB5DAB">
        <w:rPr>
          <w:rFonts w:eastAsia="Calibri"/>
          <w:color w:val="000000"/>
        </w:rPr>
        <w:t>ARRA funded projects may be required to comply with the National Environmental Policy Act</w:t>
      </w:r>
      <w:r>
        <w:rPr>
          <w:rFonts w:eastAsia="Calibri"/>
          <w:color w:val="000000"/>
        </w:rPr>
        <w:t xml:space="preserve"> </w:t>
      </w:r>
      <w:r w:rsidRPr="00AB5DAB">
        <w:rPr>
          <w:rFonts w:eastAsia="Calibri"/>
          <w:color w:val="000000"/>
        </w:rPr>
        <w:t>(NEPA), the National Historic Preservation Act (NHPA), and related statutes, including</w:t>
      </w:r>
      <w:r>
        <w:rPr>
          <w:rFonts w:eastAsia="Calibri"/>
          <w:color w:val="000000"/>
        </w:rPr>
        <w:t xml:space="preserve"> </w:t>
      </w:r>
      <w:r w:rsidRPr="00AB5DAB">
        <w:rPr>
          <w:rFonts w:eastAsia="Calibri"/>
          <w:color w:val="000000"/>
        </w:rPr>
        <w:t>requirements for plans and projects to be reviewed and documented in accordance with those</w:t>
      </w:r>
      <w:r>
        <w:rPr>
          <w:rFonts w:eastAsia="Calibri"/>
          <w:color w:val="000000"/>
        </w:rPr>
        <w:t xml:space="preserve"> </w:t>
      </w:r>
      <w:r w:rsidRPr="00AB5DAB">
        <w:rPr>
          <w:rFonts w:eastAsia="Calibri"/>
          <w:color w:val="000000"/>
        </w:rPr>
        <w:t>processes. If the ARRA program from which funds are to be expended requires such language,</w:t>
      </w:r>
      <w:r>
        <w:rPr>
          <w:rFonts w:eastAsia="Calibri"/>
          <w:color w:val="000000"/>
        </w:rPr>
        <w:t xml:space="preserve"> </w:t>
      </w:r>
      <w:r w:rsidRPr="00AB5DAB">
        <w:rPr>
          <w:rFonts w:eastAsia="Calibri"/>
          <w:color w:val="000000"/>
        </w:rPr>
        <w:t>then NEPA and NHPA requirements may need to be included in contracts or sub-grants. Such</w:t>
      </w:r>
      <w:r>
        <w:rPr>
          <w:rFonts w:eastAsia="Calibri"/>
          <w:color w:val="000000"/>
        </w:rPr>
        <w:t xml:space="preserve"> </w:t>
      </w:r>
      <w:r w:rsidRPr="00AB5DAB">
        <w:rPr>
          <w:rFonts w:eastAsia="Calibri"/>
          <w:color w:val="000000"/>
        </w:rPr>
        <w:t>language would be dependent on federal oversight agency guidance</w:t>
      </w:r>
      <w:r>
        <w:rPr>
          <w:rFonts w:eastAsia="Calibri"/>
          <w:color w:val="000000"/>
        </w:rPr>
        <w:t>.</w:t>
      </w:r>
      <w:r w:rsidRPr="00AB5DAB">
        <w:rPr>
          <w:rFonts w:eastAsia="Calibri"/>
          <w:color w:val="000000"/>
        </w:rPr>
        <w:t xml:space="preserve"> </w:t>
      </w:r>
    </w:p>
    <w:p w:rsidR="00D11161" w:rsidRDefault="00D11161" w:rsidP="00D11161">
      <w:pPr>
        <w:rPr>
          <w:rFonts w:eastAsia="Calibri"/>
          <w:b/>
          <w:bCs/>
          <w:color w:val="000000"/>
        </w:rPr>
      </w:pPr>
    </w:p>
    <w:p w:rsidR="00D11161" w:rsidRDefault="00D11161" w:rsidP="00D11161">
      <w:pPr>
        <w:rPr>
          <w:rFonts w:eastAsia="Calibri"/>
          <w:b/>
          <w:bCs/>
          <w:color w:val="000000"/>
        </w:rPr>
      </w:pPr>
    </w:p>
    <w:p w:rsidR="00D11161" w:rsidRDefault="00D11161" w:rsidP="00D11161">
      <w:pPr>
        <w:jc w:val="center"/>
        <w:rPr>
          <w:rFonts w:eastAsia="Calibri"/>
          <w:b/>
          <w:bCs/>
          <w:color w:val="000000"/>
        </w:rPr>
      </w:pPr>
    </w:p>
    <w:p w:rsidR="00D11161" w:rsidRDefault="00D11161" w:rsidP="00D11161">
      <w:pPr>
        <w:jc w:val="center"/>
        <w:rPr>
          <w:rFonts w:eastAsia="Calibri"/>
          <w:b/>
          <w:bCs/>
          <w:color w:val="000000"/>
        </w:rPr>
      </w:pPr>
      <w:r w:rsidRPr="00AB5DAB">
        <w:rPr>
          <w:rFonts w:eastAsia="Calibri"/>
          <w:b/>
          <w:bCs/>
          <w:color w:val="000000"/>
        </w:rPr>
        <w:t>Requirement to Acknowledge Availability and Use of Funds</w:t>
      </w:r>
    </w:p>
    <w:p w:rsidR="00D11161" w:rsidRPr="00AB5DAB" w:rsidRDefault="00D11161" w:rsidP="00D11161">
      <w:pPr>
        <w:jc w:val="center"/>
        <w:rPr>
          <w:rFonts w:eastAsia="Calibri"/>
          <w:b/>
          <w:bCs/>
          <w:color w:val="000000"/>
        </w:rPr>
      </w:pPr>
    </w:p>
    <w:p w:rsidR="00D11161" w:rsidRPr="00AB5DAB" w:rsidRDefault="00D11161" w:rsidP="00D11161">
      <w:pPr>
        <w:jc w:val="both"/>
        <w:rPr>
          <w:rFonts w:eastAsia="Calibri"/>
          <w:color w:val="000000"/>
        </w:rPr>
      </w:pPr>
      <w:r w:rsidRPr="00AB5DAB">
        <w:rPr>
          <w:rFonts w:eastAsia="Calibri"/>
          <w:color w:val="000000"/>
        </w:rPr>
        <w:t>Contractors understand and acknowledge that any and all payment of funds or the continuation</w:t>
      </w:r>
      <w:r>
        <w:rPr>
          <w:rFonts w:eastAsia="Calibri"/>
          <w:color w:val="000000"/>
        </w:rPr>
        <w:t xml:space="preserve"> </w:t>
      </w:r>
      <w:r w:rsidRPr="00AB5DAB">
        <w:rPr>
          <w:rFonts w:eastAsia="Calibri"/>
          <w:color w:val="000000"/>
        </w:rPr>
        <w:t>thereof is contingent upon funds provided solely by ARRA or required state matching funds.</w:t>
      </w:r>
      <w:r>
        <w:rPr>
          <w:rFonts w:eastAsia="Calibri"/>
          <w:color w:val="000000"/>
        </w:rPr>
        <w:t xml:space="preserve"> </w:t>
      </w:r>
      <w:r w:rsidRPr="00AB5DAB">
        <w:rPr>
          <w:rFonts w:eastAsia="Calibri"/>
          <w:color w:val="000000"/>
        </w:rPr>
        <w:t>Pursuant to Section 1604 of the ARRA, contractors agree not to undertake or make progress</w:t>
      </w:r>
      <w:r>
        <w:rPr>
          <w:rFonts w:eastAsia="Calibri"/>
          <w:color w:val="000000"/>
        </w:rPr>
        <w:t xml:space="preserve"> </w:t>
      </w:r>
      <w:r w:rsidRPr="00AB5DAB">
        <w:rPr>
          <w:rFonts w:eastAsia="Calibri"/>
          <w:color w:val="000000"/>
        </w:rPr>
        <w:t>toward any activity using recovery funds that will lead to the development of such activity as</w:t>
      </w:r>
      <w:r>
        <w:rPr>
          <w:rFonts w:eastAsia="Calibri"/>
          <w:color w:val="000000"/>
        </w:rPr>
        <w:t xml:space="preserve"> </w:t>
      </w:r>
      <w:r w:rsidRPr="00AB5DAB">
        <w:rPr>
          <w:rFonts w:eastAsia="Calibri"/>
          <w:color w:val="000000"/>
        </w:rPr>
        <w:t>casinos or other gambling establishments, aquariums, zoos, golf courses, swimming pools or any</w:t>
      </w:r>
      <w:r>
        <w:rPr>
          <w:rFonts w:eastAsia="Calibri"/>
          <w:color w:val="000000"/>
        </w:rPr>
        <w:t xml:space="preserve"> </w:t>
      </w:r>
      <w:r w:rsidRPr="00AB5DAB">
        <w:rPr>
          <w:rFonts w:eastAsia="Calibri"/>
          <w:color w:val="000000"/>
        </w:rPr>
        <w:t>other activity specifically prohibited by the Recovery Act.</w:t>
      </w:r>
    </w:p>
    <w:p w:rsidR="00D11161" w:rsidRDefault="00D11161" w:rsidP="00D11161">
      <w:pPr>
        <w:jc w:val="both"/>
        <w:rPr>
          <w:rFonts w:eastAsia="Calibri"/>
          <w:b/>
          <w:bCs/>
          <w:color w:val="000000"/>
        </w:rPr>
      </w:pPr>
    </w:p>
    <w:p w:rsidR="00D11161" w:rsidRDefault="00D11161" w:rsidP="00D11161">
      <w:pPr>
        <w:rPr>
          <w:rFonts w:eastAsia="Calibri"/>
          <w:b/>
          <w:bCs/>
          <w:color w:val="000000"/>
        </w:rPr>
      </w:pPr>
    </w:p>
    <w:p w:rsidR="00D11161" w:rsidRDefault="00D11161" w:rsidP="00D11161">
      <w:pPr>
        <w:jc w:val="center"/>
        <w:rPr>
          <w:rFonts w:eastAsia="Calibri"/>
          <w:b/>
          <w:bCs/>
          <w:color w:val="000000"/>
        </w:rPr>
      </w:pPr>
      <w:r w:rsidRPr="00AB5DAB">
        <w:rPr>
          <w:rFonts w:eastAsia="Calibri"/>
          <w:b/>
          <w:bCs/>
          <w:color w:val="000000"/>
        </w:rPr>
        <w:t>Requirement Regarding Federal, State and Local Tax Obligations</w:t>
      </w:r>
    </w:p>
    <w:p w:rsidR="00D11161" w:rsidRPr="00AB5DAB" w:rsidRDefault="00D11161" w:rsidP="00D11161">
      <w:pPr>
        <w:jc w:val="center"/>
        <w:rPr>
          <w:rFonts w:eastAsia="Calibri"/>
          <w:b/>
          <w:bCs/>
          <w:color w:val="000000"/>
        </w:rPr>
      </w:pPr>
    </w:p>
    <w:p w:rsidR="00D11161" w:rsidRPr="00AB5DAB" w:rsidRDefault="00D11161" w:rsidP="00D11161">
      <w:pPr>
        <w:jc w:val="both"/>
        <w:rPr>
          <w:rFonts w:eastAsia="Calibri"/>
          <w:color w:val="000000"/>
        </w:rPr>
      </w:pPr>
      <w:r w:rsidRPr="00AB5DAB">
        <w:rPr>
          <w:rFonts w:eastAsia="Calibri"/>
          <w:color w:val="000000"/>
        </w:rPr>
        <w:t>By submission of a proposal, contractors and subcontractors assert and self-certify that all</w:t>
      </w:r>
      <w:r>
        <w:rPr>
          <w:rFonts w:eastAsia="Calibri"/>
          <w:color w:val="000000"/>
        </w:rPr>
        <w:t xml:space="preserve"> </w:t>
      </w:r>
      <w:r w:rsidRPr="00AB5DAB">
        <w:rPr>
          <w:rFonts w:eastAsia="Calibri"/>
          <w:color w:val="000000"/>
        </w:rPr>
        <w:t>Federal, State and local tax obligations have been or will be satisfied prior to receiving recovery</w:t>
      </w:r>
      <w:r>
        <w:rPr>
          <w:rFonts w:eastAsia="Calibri"/>
          <w:color w:val="000000"/>
        </w:rPr>
        <w:t xml:space="preserve"> </w:t>
      </w:r>
      <w:r w:rsidRPr="00AB5DAB">
        <w:rPr>
          <w:rFonts w:eastAsia="Calibri"/>
          <w:color w:val="000000"/>
        </w:rPr>
        <w:t>funds.</w:t>
      </w:r>
    </w:p>
    <w:p w:rsidR="00D11161" w:rsidRPr="00AB5DAB" w:rsidRDefault="00D11161" w:rsidP="00D11161"/>
    <w:p w:rsidR="00D11161" w:rsidRPr="00D15FA5" w:rsidRDefault="00D11161" w:rsidP="00D11161"/>
    <w:p w:rsidR="00D11161" w:rsidRPr="0010701B" w:rsidRDefault="00D11161" w:rsidP="00D11161">
      <w:pPr>
        <w:jc w:val="center"/>
        <w:rPr>
          <w:rFonts w:eastAsia="Calibri"/>
          <w:b/>
          <w:bCs/>
        </w:rPr>
      </w:pPr>
      <w:r w:rsidRPr="0010701B">
        <w:rPr>
          <w:rFonts w:eastAsia="Calibri"/>
          <w:b/>
          <w:bCs/>
        </w:rPr>
        <w:t>Requirement to Comply with Anti-Discrimination and Equal Opportunity Statutes</w:t>
      </w:r>
    </w:p>
    <w:p w:rsidR="00D11161" w:rsidRPr="0010701B" w:rsidRDefault="00D11161" w:rsidP="00D11161">
      <w:pPr>
        <w:jc w:val="center"/>
        <w:rPr>
          <w:rFonts w:eastAsia="Calibri"/>
          <w:b/>
          <w:bCs/>
        </w:rPr>
      </w:pPr>
    </w:p>
    <w:p w:rsidR="00D11161" w:rsidRPr="0010701B" w:rsidRDefault="00D11161" w:rsidP="00D11161">
      <w:pPr>
        <w:jc w:val="both"/>
        <w:rPr>
          <w:rFonts w:eastAsia="Calibri"/>
        </w:rPr>
      </w:pPr>
      <w:r w:rsidRPr="0010701B">
        <w:rPr>
          <w:rFonts w:eastAsia="Calibri"/>
        </w:rPr>
        <w:t>Pursuant to Section 1.7 of the guidance memorandum issued by the United States Office of</w:t>
      </w:r>
      <w:r>
        <w:rPr>
          <w:rFonts w:eastAsia="Calibri"/>
        </w:rPr>
        <w:t xml:space="preserve"> </w:t>
      </w:r>
      <w:r w:rsidRPr="0010701B">
        <w:rPr>
          <w:rFonts w:eastAsia="Calibri"/>
        </w:rPr>
        <w:t>Management and Budget on April 3, 2009, ARRA Recovery funds must be distributed in</w:t>
      </w:r>
      <w:r>
        <w:rPr>
          <w:rFonts w:eastAsia="Calibri"/>
        </w:rPr>
        <w:t xml:space="preserve"> </w:t>
      </w:r>
      <w:r w:rsidRPr="0010701B">
        <w:rPr>
          <w:rFonts w:eastAsia="Calibri"/>
        </w:rPr>
        <w:t xml:space="preserve">accordance with all anti-discrimination and equal opportunity statutes, regulations, and </w:t>
      </w:r>
      <w:r>
        <w:rPr>
          <w:rFonts w:eastAsia="Calibri"/>
        </w:rPr>
        <w:t xml:space="preserve">Executive </w:t>
      </w:r>
      <w:r w:rsidRPr="0010701B">
        <w:rPr>
          <w:rFonts w:eastAsia="Calibri"/>
        </w:rPr>
        <w:t>Orders pertaining to the expenditure of funds.</w:t>
      </w:r>
    </w:p>
    <w:p w:rsidR="00D11161" w:rsidRPr="00D15FA5" w:rsidRDefault="00D11161" w:rsidP="00D11161">
      <w:pPr>
        <w:jc w:val="both"/>
        <w:rPr>
          <w:iCs/>
        </w:rPr>
      </w:pPr>
    </w:p>
    <w:p w:rsidR="00D11161" w:rsidRDefault="00D11161" w:rsidP="00D11161"/>
    <w:p w:rsidR="00D11161" w:rsidRDefault="00D11161" w:rsidP="00D11161">
      <w:pPr>
        <w:jc w:val="center"/>
        <w:rPr>
          <w:rFonts w:eastAsia="Calibri"/>
          <w:b/>
          <w:bCs/>
        </w:rPr>
      </w:pPr>
      <w:r w:rsidRPr="00FA35C7">
        <w:rPr>
          <w:rFonts w:eastAsia="Calibri"/>
          <w:b/>
          <w:bCs/>
        </w:rPr>
        <w:t>Requirement to Comply With All Other ARRA Requirements</w:t>
      </w:r>
    </w:p>
    <w:p w:rsidR="00D11161" w:rsidRPr="00FA35C7" w:rsidRDefault="00D11161" w:rsidP="00D11161">
      <w:pPr>
        <w:jc w:val="center"/>
        <w:rPr>
          <w:rFonts w:eastAsia="Calibri"/>
          <w:b/>
          <w:bCs/>
        </w:rPr>
      </w:pPr>
    </w:p>
    <w:p w:rsidR="00D11161" w:rsidRDefault="00D11161" w:rsidP="00D11161">
      <w:pPr>
        <w:jc w:val="both"/>
        <w:rPr>
          <w:rFonts w:eastAsia="Calibri"/>
        </w:rPr>
      </w:pPr>
      <w:r w:rsidRPr="00FA35C7">
        <w:rPr>
          <w:rFonts w:eastAsia="Calibri"/>
        </w:rPr>
        <w:t>The contractor will comply with any other requirements of ARRA, upon notification by this entity.</w:t>
      </w:r>
    </w:p>
    <w:p w:rsidR="00D11161" w:rsidRDefault="00D11161" w:rsidP="00D11161">
      <w:pPr>
        <w:spacing w:after="200" w:line="276" w:lineRule="auto"/>
        <w:rPr>
          <w:rFonts w:eastAsia="Calibri"/>
        </w:rPr>
      </w:pPr>
      <w:r>
        <w:rPr>
          <w:rFonts w:eastAsia="Calibri"/>
        </w:rPr>
        <w:br w:type="page"/>
      </w:r>
    </w:p>
    <w:p w:rsidR="00D11161" w:rsidRPr="00FA35C7" w:rsidRDefault="00D11161" w:rsidP="00D11161">
      <w:pPr>
        <w:jc w:val="both"/>
        <w:rPr>
          <w:rFonts w:eastAsia="Calibri"/>
        </w:rPr>
      </w:pPr>
    </w:p>
    <w:p w:rsidR="00D11161" w:rsidRPr="00795FB3" w:rsidRDefault="00D11161" w:rsidP="00D11161">
      <w:pPr>
        <w:jc w:val="center"/>
        <w:rPr>
          <w:rFonts w:eastAsia="Calibri"/>
          <w:b/>
          <w:bCs/>
        </w:rPr>
      </w:pPr>
      <w:r w:rsidRPr="00795FB3">
        <w:rPr>
          <w:rFonts w:eastAsia="Calibri"/>
          <w:b/>
          <w:bCs/>
        </w:rPr>
        <w:t>Requirement to Comply with E-Verification Provision of Section 71-11-3 of the</w:t>
      </w:r>
    </w:p>
    <w:p w:rsidR="00D11161" w:rsidRDefault="00D11161" w:rsidP="00D11161">
      <w:pPr>
        <w:jc w:val="center"/>
        <w:rPr>
          <w:rFonts w:eastAsia="Calibri"/>
          <w:b/>
          <w:bCs/>
        </w:rPr>
      </w:pPr>
      <w:r w:rsidRPr="00795FB3">
        <w:rPr>
          <w:rFonts w:eastAsia="Calibri"/>
          <w:b/>
          <w:bCs/>
        </w:rPr>
        <w:t>Mississippi Code of 1972, as amended</w:t>
      </w:r>
    </w:p>
    <w:p w:rsidR="00D11161" w:rsidRPr="00795FB3" w:rsidRDefault="00D11161" w:rsidP="00D11161">
      <w:pPr>
        <w:jc w:val="center"/>
        <w:rPr>
          <w:rFonts w:eastAsia="Calibri"/>
          <w:b/>
          <w:bCs/>
        </w:rPr>
      </w:pPr>
    </w:p>
    <w:p w:rsidR="00D11161" w:rsidRDefault="00D11161" w:rsidP="00D11161">
      <w:pPr>
        <w:jc w:val="both"/>
        <w:rPr>
          <w:rFonts w:eastAsia="Calibri"/>
        </w:rPr>
      </w:pPr>
      <w:r w:rsidRPr="00795FB3">
        <w:rPr>
          <w:rFonts w:eastAsia="Calibri"/>
        </w:rPr>
        <w:t>The respondent represents and warrants that it will ensure its compliance with the Mississippi</w:t>
      </w:r>
      <w:r>
        <w:rPr>
          <w:rFonts w:eastAsia="Calibri"/>
        </w:rPr>
        <w:t xml:space="preserve"> </w:t>
      </w:r>
      <w:r w:rsidRPr="00795FB3">
        <w:rPr>
          <w:rFonts w:eastAsia="Calibri"/>
        </w:rPr>
        <w:t>Employment Protection Act (§71-11-3 of the Mississippi Code of 1972, as amended) and will</w:t>
      </w:r>
      <w:r>
        <w:rPr>
          <w:rFonts w:eastAsia="Calibri"/>
        </w:rPr>
        <w:t xml:space="preserve"> </w:t>
      </w:r>
      <w:r w:rsidRPr="00795FB3">
        <w:rPr>
          <w:rFonts w:eastAsia="Calibri"/>
        </w:rPr>
        <w:t>register and participate in the status verification system for all newly hired employees. The term</w:t>
      </w:r>
      <w:r>
        <w:rPr>
          <w:rFonts w:eastAsia="Calibri"/>
        </w:rPr>
        <w:t xml:space="preserve"> </w:t>
      </w:r>
      <w:r w:rsidRPr="00795FB3">
        <w:rPr>
          <w:rFonts w:eastAsia="Calibri"/>
        </w:rPr>
        <w:t>“employee” as used herein means any person that is hired to perform work within the State of</w:t>
      </w:r>
      <w:r>
        <w:rPr>
          <w:rFonts w:eastAsia="Calibri"/>
        </w:rPr>
        <w:t xml:space="preserve"> </w:t>
      </w:r>
      <w:r w:rsidRPr="00795FB3">
        <w:rPr>
          <w:rFonts w:eastAsia="Calibri"/>
        </w:rPr>
        <w:t>Mississippi. As used herein, “status verification system” means the Illegal Immigration Reform</w:t>
      </w:r>
      <w:r>
        <w:rPr>
          <w:rFonts w:eastAsia="Calibri"/>
        </w:rPr>
        <w:t xml:space="preserve"> </w:t>
      </w:r>
      <w:r w:rsidRPr="00795FB3">
        <w:rPr>
          <w:rFonts w:eastAsia="Calibri"/>
        </w:rPr>
        <w:t>and Immigration Responsibility Act of 1996 that is operated by the United States Department of</w:t>
      </w:r>
      <w:r>
        <w:rPr>
          <w:rFonts w:eastAsia="Calibri"/>
        </w:rPr>
        <w:t xml:space="preserve"> </w:t>
      </w:r>
      <w:r w:rsidRPr="00795FB3">
        <w:rPr>
          <w:rFonts w:eastAsia="Calibri"/>
        </w:rPr>
        <w:t>Homeland Security, also known as the E-Verify Program, or any other successor electronic</w:t>
      </w:r>
      <w:r>
        <w:rPr>
          <w:rFonts w:eastAsia="Calibri"/>
        </w:rPr>
        <w:t xml:space="preserve"> </w:t>
      </w:r>
      <w:r w:rsidRPr="00795FB3">
        <w:rPr>
          <w:rFonts w:eastAsia="Calibri"/>
        </w:rPr>
        <w:t>verification system replacing the E-Verify Program. Contractor agrees to maintain records of</w:t>
      </w:r>
      <w:r>
        <w:rPr>
          <w:rFonts w:eastAsia="Calibri"/>
        </w:rPr>
        <w:t xml:space="preserve"> </w:t>
      </w:r>
      <w:r w:rsidRPr="00795FB3">
        <w:rPr>
          <w:rFonts w:eastAsia="Calibri"/>
        </w:rPr>
        <w:t>such compliance and, upon request of the State, to provide a copy of each such verification to the</w:t>
      </w:r>
      <w:r>
        <w:rPr>
          <w:rFonts w:eastAsia="Calibri"/>
        </w:rPr>
        <w:t xml:space="preserve"> </w:t>
      </w:r>
      <w:r w:rsidRPr="00795FB3">
        <w:rPr>
          <w:rFonts w:eastAsia="Calibri"/>
        </w:rPr>
        <w:t>State. Contractor further represents and warrants that any person assigned to perform services</w:t>
      </w:r>
      <w:r>
        <w:rPr>
          <w:rFonts w:eastAsia="Calibri"/>
        </w:rPr>
        <w:t xml:space="preserve"> </w:t>
      </w:r>
      <w:r w:rsidRPr="00795FB3">
        <w:rPr>
          <w:rFonts w:eastAsia="Calibri"/>
        </w:rPr>
        <w:t>hereunder meets the employment eligibility requirements of all immigration laws of the State of</w:t>
      </w:r>
      <w:r>
        <w:rPr>
          <w:rFonts w:eastAsia="Calibri"/>
        </w:rPr>
        <w:t xml:space="preserve"> </w:t>
      </w:r>
      <w:r w:rsidRPr="00795FB3">
        <w:rPr>
          <w:rFonts w:eastAsia="Calibri"/>
        </w:rPr>
        <w:t>Mississippi. Contractor understands and agrees that any breach of these warranties may subject</w:t>
      </w:r>
      <w:r>
        <w:rPr>
          <w:rFonts w:eastAsia="Calibri"/>
        </w:rPr>
        <w:t xml:space="preserve"> </w:t>
      </w:r>
      <w:r w:rsidRPr="00795FB3">
        <w:rPr>
          <w:rFonts w:eastAsia="Calibri"/>
        </w:rPr>
        <w:t>contractor to the following:</w:t>
      </w:r>
      <w:r>
        <w:rPr>
          <w:rFonts w:eastAsia="Calibri"/>
        </w:rPr>
        <w:t xml:space="preserve"> </w:t>
      </w:r>
    </w:p>
    <w:p w:rsidR="00D11161" w:rsidRDefault="00D11161" w:rsidP="00D11161">
      <w:pPr>
        <w:jc w:val="both"/>
        <w:rPr>
          <w:rFonts w:eastAsia="Calibri"/>
        </w:rPr>
      </w:pPr>
    </w:p>
    <w:p w:rsidR="00D11161" w:rsidRPr="00795FB3" w:rsidRDefault="00D11161" w:rsidP="00D11161">
      <w:pPr>
        <w:jc w:val="both"/>
        <w:rPr>
          <w:rFonts w:eastAsia="Calibri"/>
        </w:rPr>
      </w:pPr>
      <w:r w:rsidRPr="00795FB3">
        <w:rPr>
          <w:rFonts w:eastAsia="Calibri"/>
        </w:rPr>
        <w:t>(a) termination of this Agreement and ineligibility for any State or public contract in Mississippi for</w:t>
      </w:r>
      <w:r>
        <w:rPr>
          <w:rFonts w:eastAsia="Calibri"/>
        </w:rPr>
        <w:t xml:space="preserve"> </w:t>
      </w:r>
      <w:r w:rsidRPr="00795FB3">
        <w:rPr>
          <w:rFonts w:eastAsia="Calibri"/>
        </w:rPr>
        <w:t>up to three (3) years with notice of such cancellation/termination being made public;</w:t>
      </w:r>
    </w:p>
    <w:p w:rsidR="00D11161" w:rsidRDefault="00D11161" w:rsidP="00D11161">
      <w:pPr>
        <w:jc w:val="both"/>
        <w:rPr>
          <w:rFonts w:eastAsia="Calibri"/>
        </w:rPr>
      </w:pPr>
    </w:p>
    <w:p w:rsidR="00D11161" w:rsidRPr="00795FB3" w:rsidRDefault="00D11161" w:rsidP="00D11161">
      <w:pPr>
        <w:jc w:val="both"/>
        <w:rPr>
          <w:rFonts w:eastAsia="Calibri"/>
        </w:rPr>
      </w:pPr>
      <w:r w:rsidRPr="00795FB3">
        <w:rPr>
          <w:rFonts w:eastAsia="Calibri"/>
        </w:rPr>
        <w:t>(b) the loss of any license, permit, certification, or other document granted to contractor by an</w:t>
      </w:r>
      <w:r>
        <w:rPr>
          <w:rFonts w:eastAsia="Calibri"/>
        </w:rPr>
        <w:t xml:space="preserve"> </w:t>
      </w:r>
      <w:r w:rsidRPr="00795FB3">
        <w:rPr>
          <w:rFonts w:eastAsia="Calibri"/>
        </w:rPr>
        <w:t>agency, department or governmental entity for the right to do busine</w:t>
      </w:r>
      <w:r>
        <w:rPr>
          <w:rFonts w:eastAsia="Calibri"/>
        </w:rPr>
        <w:t xml:space="preserve">ss in Mississippi for up to one </w:t>
      </w:r>
      <w:r w:rsidRPr="00795FB3">
        <w:rPr>
          <w:rFonts w:eastAsia="Calibri"/>
        </w:rPr>
        <w:t>(1) year or both.</w:t>
      </w:r>
    </w:p>
    <w:p w:rsidR="00D11161" w:rsidRDefault="00D11161" w:rsidP="00D11161">
      <w:pPr>
        <w:jc w:val="both"/>
        <w:rPr>
          <w:rFonts w:eastAsia="Calibri"/>
        </w:rPr>
      </w:pPr>
    </w:p>
    <w:p w:rsidR="00D11161" w:rsidRDefault="00D11161" w:rsidP="00D11161">
      <w:pPr>
        <w:jc w:val="both"/>
        <w:rPr>
          <w:rFonts w:ascii="Arial" w:eastAsia="Calibri" w:hAnsi="Arial" w:cs="Arial"/>
          <w:sz w:val="20"/>
          <w:szCs w:val="20"/>
        </w:rPr>
      </w:pPr>
      <w:r w:rsidRPr="00795FB3">
        <w:rPr>
          <w:rFonts w:eastAsia="Calibri"/>
        </w:rPr>
        <w:t>(c)In the event of such termination/cancellation, contractor would also be liable for any additional</w:t>
      </w:r>
      <w:r>
        <w:rPr>
          <w:rFonts w:eastAsia="Calibri"/>
        </w:rPr>
        <w:t xml:space="preserve"> </w:t>
      </w:r>
      <w:r w:rsidRPr="00795FB3">
        <w:rPr>
          <w:rFonts w:eastAsia="Calibri"/>
        </w:rPr>
        <w:t>costs incurred by the State due to contract cancellation or loss of license or permit.</w:t>
      </w:r>
    </w:p>
    <w:p w:rsidR="00B44594" w:rsidRPr="003560BD" w:rsidRDefault="00B44594" w:rsidP="00D11161">
      <w:pPr>
        <w:rPr>
          <w:rFonts w:ascii="Arial" w:hAnsi="Arial" w:cs="Arial"/>
          <w:sz w:val="22"/>
          <w:szCs w:val="22"/>
        </w:rPr>
      </w:pPr>
    </w:p>
    <w:sectPr w:rsidR="00B44594" w:rsidRPr="003560BD" w:rsidSect="00F3735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77" w:rsidRDefault="00F06D77">
      <w:r>
        <w:separator/>
      </w:r>
    </w:p>
  </w:endnote>
  <w:endnote w:type="continuationSeparator" w:id="0">
    <w:p w:rsidR="00F06D77" w:rsidRDefault="00F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Default="00F06D7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D77" w:rsidRDefault="00F06D77"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3420"/>
      <w:docPartObj>
        <w:docPartGallery w:val="Page Numbers (Bottom of Page)"/>
        <w:docPartUnique/>
      </w:docPartObj>
    </w:sdtPr>
    <w:sdtEndPr>
      <w:rPr>
        <w:noProof/>
      </w:rPr>
    </w:sdtEndPr>
    <w:sdtContent>
      <w:p w:rsidR="00F06D77" w:rsidRDefault="00F06D77">
        <w:pPr>
          <w:pStyle w:val="Footer"/>
        </w:pPr>
        <w:r w:rsidRPr="00026D0F">
          <w:rPr>
            <w:rFonts w:ascii="Arial" w:hAnsi="Arial" w:cs="Arial"/>
            <w:sz w:val="22"/>
            <w:szCs w:val="22"/>
          </w:rPr>
          <w:fldChar w:fldCharType="begin"/>
        </w:r>
        <w:r w:rsidRPr="00026D0F">
          <w:rPr>
            <w:rFonts w:ascii="Arial" w:hAnsi="Arial" w:cs="Arial"/>
            <w:sz w:val="22"/>
            <w:szCs w:val="22"/>
          </w:rPr>
          <w:instrText xml:space="preserve"> PAGE   \* MERGEFORMAT </w:instrText>
        </w:r>
        <w:r w:rsidRPr="00026D0F">
          <w:rPr>
            <w:rFonts w:ascii="Arial" w:hAnsi="Arial" w:cs="Arial"/>
            <w:sz w:val="22"/>
            <w:szCs w:val="22"/>
          </w:rPr>
          <w:fldChar w:fldCharType="separate"/>
        </w:r>
        <w:r w:rsidR="00F4305C">
          <w:rPr>
            <w:rFonts w:ascii="Arial" w:hAnsi="Arial" w:cs="Arial"/>
            <w:noProof/>
            <w:sz w:val="22"/>
            <w:szCs w:val="22"/>
          </w:rPr>
          <w:t>27</w:t>
        </w:r>
        <w:r w:rsidRPr="00026D0F">
          <w:rPr>
            <w:rFonts w:ascii="Arial" w:hAnsi="Arial" w:cs="Arial"/>
            <w:noProof/>
            <w:sz w:val="22"/>
            <w:szCs w:val="22"/>
          </w:rPr>
          <w:fldChar w:fldCharType="end"/>
        </w:r>
      </w:p>
    </w:sdtContent>
  </w:sdt>
  <w:p w:rsidR="00F06D77" w:rsidRPr="00497B2D" w:rsidRDefault="00F06D77" w:rsidP="00BF6B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77377"/>
      <w:docPartObj>
        <w:docPartGallery w:val="Page Numbers (Bottom of Page)"/>
        <w:docPartUnique/>
      </w:docPartObj>
    </w:sdtPr>
    <w:sdtEndPr>
      <w:rPr>
        <w:rFonts w:ascii="Arial" w:hAnsi="Arial" w:cs="Arial"/>
        <w:noProof/>
        <w:sz w:val="20"/>
        <w:szCs w:val="20"/>
      </w:rPr>
    </w:sdtEndPr>
    <w:sdtContent>
      <w:p w:rsidR="00F06D77" w:rsidRPr="00BE5404" w:rsidRDefault="00F06D77">
        <w:pPr>
          <w:pStyle w:val="Footer"/>
          <w:rPr>
            <w:rFonts w:ascii="Arial" w:hAnsi="Arial" w:cs="Arial"/>
            <w:sz w:val="20"/>
            <w:szCs w:val="20"/>
          </w:rPr>
        </w:pPr>
        <w:r w:rsidRPr="00BE5404">
          <w:rPr>
            <w:rFonts w:ascii="Arial" w:hAnsi="Arial" w:cs="Arial"/>
            <w:sz w:val="20"/>
            <w:szCs w:val="20"/>
          </w:rPr>
          <w:fldChar w:fldCharType="begin"/>
        </w:r>
        <w:r w:rsidRPr="00BE5404">
          <w:rPr>
            <w:rFonts w:ascii="Arial" w:hAnsi="Arial" w:cs="Arial"/>
            <w:sz w:val="20"/>
            <w:szCs w:val="20"/>
          </w:rPr>
          <w:instrText xml:space="preserve"> PAGE   \* MERGEFORMAT </w:instrText>
        </w:r>
        <w:r w:rsidRPr="00BE5404">
          <w:rPr>
            <w:rFonts w:ascii="Arial" w:hAnsi="Arial" w:cs="Arial"/>
            <w:sz w:val="20"/>
            <w:szCs w:val="20"/>
          </w:rPr>
          <w:fldChar w:fldCharType="separate"/>
        </w:r>
        <w:r w:rsidR="00F4305C">
          <w:rPr>
            <w:rFonts w:ascii="Arial" w:hAnsi="Arial" w:cs="Arial"/>
            <w:noProof/>
            <w:sz w:val="20"/>
            <w:szCs w:val="20"/>
          </w:rPr>
          <w:t>1</w:t>
        </w:r>
        <w:r w:rsidRPr="00BE5404">
          <w:rPr>
            <w:rFonts w:ascii="Arial" w:hAnsi="Arial" w:cs="Arial"/>
            <w:noProof/>
            <w:sz w:val="20"/>
            <w:szCs w:val="20"/>
          </w:rPr>
          <w:fldChar w:fldCharType="end"/>
        </w:r>
      </w:p>
    </w:sdtContent>
  </w:sdt>
  <w:p w:rsidR="00F06D77" w:rsidRDefault="00F06D77"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72834"/>
      <w:docPartObj>
        <w:docPartGallery w:val="Page Numbers (Bottom of Page)"/>
        <w:docPartUnique/>
      </w:docPartObj>
    </w:sdtPr>
    <w:sdtEndPr>
      <w:rPr>
        <w:noProof/>
      </w:rPr>
    </w:sdtEndPr>
    <w:sdtContent>
      <w:p w:rsidR="00F06D77" w:rsidRDefault="00F06D77">
        <w:pPr>
          <w:pStyle w:val="Footer"/>
        </w:pPr>
        <w:r w:rsidRPr="00026D0F">
          <w:rPr>
            <w:rFonts w:ascii="Arial" w:hAnsi="Arial" w:cs="Arial"/>
            <w:sz w:val="22"/>
            <w:szCs w:val="22"/>
          </w:rPr>
          <w:fldChar w:fldCharType="begin"/>
        </w:r>
        <w:r w:rsidRPr="00026D0F">
          <w:rPr>
            <w:rFonts w:ascii="Arial" w:hAnsi="Arial" w:cs="Arial"/>
            <w:sz w:val="22"/>
            <w:szCs w:val="22"/>
          </w:rPr>
          <w:instrText xml:space="preserve"> PAGE   \* MERGEFORMAT </w:instrText>
        </w:r>
        <w:r w:rsidRPr="00026D0F">
          <w:rPr>
            <w:rFonts w:ascii="Arial" w:hAnsi="Arial" w:cs="Arial"/>
            <w:sz w:val="22"/>
            <w:szCs w:val="22"/>
          </w:rPr>
          <w:fldChar w:fldCharType="separate"/>
        </w:r>
        <w:r w:rsidR="00F4305C">
          <w:rPr>
            <w:rFonts w:ascii="Arial" w:hAnsi="Arial" w:cs="Arial"/>
            <w:noProof/>
            <w:sz w:val="22"/>
            <w:szCs w:val="22"/>
          </w:rPr>
          <w:t>146</w:t>
        </w:r>
        <w:r w:rsidRPr="00026D0F">
          <w:rPr>
            <w:rFonts w:ascii="Arial" w:hAnsi="Arial" w:cs="Arial"/>
            <w:noProof/>
            <w:sz w:val="22"/>
            <w:szCs w:val="22"/>
          </w:rPr>
          <w:fldChar w:fldCharType="end"/>
        </w:r>
      </w:p>
    </w:sdtContent>
  </w:sdt>
  <w:p w:rsidR="00F06D77" w:rsidRPr="00497B2D" w:rsidRDefault="00F06D77"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77" w:rsidRDefault="00F06D77">
      <w:r>
        <w:separator/>
      </w:r>
    </w:p>
  </w:footnote>
  <w:footnote w:type="continuationSeparator" w:id="0">
    <w:p w:rsidR="00F06D77" w:rsidRDefault="00F0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32264D" w:rsidRDefault="00F06D77" w:rsidP="0032264D">
    <w:pPr>
      <w:pStyle w:val="Header2"/>
      <w:rPr>
        <w:rFonts w:ascii="Arial" w:hAnsi="Arial" w:cs="Arial"/>
        <w:sz w:val="18"/>
        <w:szCs w:val="18"/>
      </w:rPr>
    </w:pPr>
    <w:r w:rsidRPr="0032264D">
      <w:rPr>
        <w:rFonts w:ascii="Arial" w:hAnsi="Arial" w:cs="Arial"/>
        <w:sz w:val="18"/>
        <w:szCs w:val="18"/>
      </w:rPr>
      <w:t xml:space="preserve">RFP No.: </w:t>
    </w:r>
    <w:r w:rsidRPr="0032264D">
      <w:rPr>
        <w:rFonts w:ascii="Arial" w:hAnsi="Arial" w:cs="Arial"/>
        <w:sz w:val="18"/>
        <w:szCs w:val="18"/>
      </w:rPr>
      <w:fldChar w:fldCharType="begin"/>
    </w:r>
    <w:r w:rsidRPr="0032264D">
      <w:rPr>
        <w:rFonts w:ascii="Arial" w:hAnsi="Arial" w:cs="Arial"/>
        <w:sz w:val="18"/>
        <w:szCs w:val="18"/>
      </w:rPr>
      <w:instrText xml:space="preserve"> REF RFP \* CHARFORMAT  \* MERGEFORMAT </w:instrText>
    </w:r>
    <w:r w:rsidRPr="0032264D">
      <w:rPr>
        <w:rFonts w:ascii="Arial" w:hAnsi="Arial" w:cs="Arial"/>
        <w:sz w:val="18"/>
        <w:szCs w:val="18"/>
      </w:rPr>
      <w:fldChar w:fldCharType="separate"/>
    </w:r>
    <w:r w:rsidR="00F4305C" w:rsidRPr="00F4305C">
      <w:rPr>
        <w:rFonts w:ascii="Arial" w:hAnsi="Arial" w:cs="Arial"/>
        <w:sz w:val="18"/>
        <w:szCs w:val="18"/>
      </w:rPr>
      <w:t>3744</w:t>
    </w:r>
    <w:r w:rsidRPr="0032264D">
      <w:rPr>
        <w:rFonts w:ascii="Arial" w:hAnsi="Arial" w:cs="Arial"/>
        <w:sz w:val="18"/>
        <w:szCs w:val="18"/>
      </w:rPr>
      <w:fldChar w:fldCharType="end"/>
    </w:r>
  </w:p>
  <w:p w:rsidR="00F06D77" w:rsidRPr="0032264D" w:rsidRDefault="00F06D77" w:rsidP="00BF6B07">
    <w:pPr>
      <w:pStyle w:val="Header2"/>
      <w:rPr>
        <w:rFonts w:ascii="Arial" w:hAnsi="Arial" w:cs="Arial"/>
        <w:sz w:val="18"/>
        <w:szCs w:val="18"/>
      </w:rPr>
    </w:pPr>
    <w:r>
      <w:rPr>
        <w:rFonts w:ascii="Arial" w:hAnsi="Arial" w:cs="Arial"/>
        <w:sz w:val="18"/>
        <w:szCs w:val="18"/>
      </w:rPr>
      <w:t xml:space="preserve"> </w:t>
    </w:r>
    <w:r w:rsidRPr="00E6789D">
      <w:rPr>
        <w:rFonts w:ascii="Arial" w:hAnsi="Arial" w:cs="Arial"/>
        <w:sz w:val="18"/>
        <w:szCs w:val="18"/>
      </w:rPr>
      <w:t>Table of Contents</w:t>
    </w:r>
  </w:p>
  <w:p w:rsidR="00F06D77" w:rsidRPr="0032264D" w:rsidRDefault="00F06D77" w:rsidP="00BF6B07">
    <w:pPr>
      <w:pStyle w:val="Header2"/>
      <w:rPr>
        <w:rFonts w:ascii="Arial" w:hAnsi="Arial" w:cs="Arial"/>
        <w:sz w:val="18"/>
        <w:szCs w:val="18"/>
      </w:rPr>
    </w:pPr>
    <w:r w:rsidRPr="0032264D">
      <w:rPr>
        <w:rFonts w:ascii="Arial" w:hAnsi="Arial" w:cs="Arial"/>
        <w:sz w:val="18"/>
        <w:szCs w:val="18"/>
      </w:rPr>
      <w:t xml:space="preserve">Project No.: </w:t>
    </w:r>
    <w:r w:rsidRPr="0032264D">
      <w:rPr>
        <w:rFonts w:ascii="Arial" w:hAnsi="Arial" w:cs="Arial"/>
        <w:sz w:val="18"/>
        <w:szCs w:val="18"/>
      </w:rPr>
      <w:fldChar w:fldCharType="begin"/>
    </w:r>
    <w:r w:rsidRPr="0032264D">
      <w:rPr>
        <w:rFonts w:ascii="Arial" w:hAnsi="Arial" w:cs="Arial"/>
        <w:sz w:val="18"/>
        <w:szCs w:val="18"/>
      </w:rPr>
      <w:instrText xml:space="preserve"> REF ProjNum  \* CHARFORMAT  </w:instrText>
    </w:r>
    <w:r>
      <w:rPr>
        <w:rFonts w:ascii="Arial" w:hAnsi="Arial" w:cs="Arial"/>
        <w:sz w:val="18"/>
        <w:szCs w:val="18"/>
      </w:rPr>
      <w:instrText xml:space="preserve"> \* MERGEFORMAT </w:instrText>
    </w:r>
    <w:r w:rsidRPr="0032264D">
      <w:rPr>
        <w:rFonts w:ascii="Arial" w:hAnsi="Arial" w:cs="Arial"/>
        <w:sz w:val="18"/>
        <w:szCs w:val="18"/>
      </w:rPr>
      <w:fldChar w:fldCharType="separate"/>
    </w:r>
    <w:r w:rsidR="00F4305C" w:rsidRPr="00F4305C">
      <w:rPr>
        <w:rFonts w:ascii="Arial" w:hAnsi="Arial" w:cs="Arial"/>
        <w:sz w:val="18"/>
        <w:szCs w:val="18"/>
      </w:rPr>
      <w:t>Two-Way Radio EPL</w:t>
    </w:r>
    <w:r w:rsidRPr="0032264D">
      <w:rPr>
        <w:rFonts w:ascii="Arial" w:hAnsi="Arial" w:cs="Arial"/>
        <w:sz w:val="18"/>
        <w:szCs w:val="18"/>
      </w:rPr>
      <w:fldChar w:fldCharType="end"/>
    </w:r>
  </w:p>
  <w:p w:rsidR="00F06D77" w:rsidRPr="0032264D" w:rsidRDefault="00F06D77" w:rsidP="0032264D">
    <w:pPr>
      <w:pStyle w:val="Header2"/>
      <w:rPr>
        <w:rFonts w:ascii="Arial" w:hAnsi="Arial" w:cs="Arial"/>
        <w:sz w:val="18"/>
        <w:szCs w:val="18"/>
      </w:rPr>
    </w:pPr>
    <w:r w:rsidRPr="0032264D">
      <w:rPr>
        <w:rFonts w:ascii="Arial" w:hAnsi="Arial" w:cs="Arial"/>
        <w:sz w:val="18"/>
        <w:szCs w:val="18"/>
      </w:rPr>
      <w:t>Revised:  07/</w:t>
    </w:r>
    <w:r>
      <w:rPr>
        <w:rFonts w:ascii="Arial" w:hAnsi="Arial" w:cs="Arial"/>
        <w:sz w:val="18"/>
        <w:szCs w:val="18"/>
      </w:rPr>
      <w:t>1/2013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sidRPr="00E6789D">
      <w:rPr>
        <w:rFonts w:ascii="Arial" w:hAnsi="Arial" w:cs="Arial"/>
        <w:iCs/>
        <w:sz w:val="18"/>
        <w:szCs w:val="18"/>
      </w:rPr>
      <w:t>Section V:  Proposal Exceptions</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Default="00F06D7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F4305C" w:rsidRPr="00F4305C">
      <w:rPr>
        <w:i/>
        <w:iCs/>
      </w:rPr>
      <w:t>3744</w:t>
    </w:r>
    <w:r>
      <w:rPr>
        <w:i/>
        <w:iCs/>
      </w:rPr>
      <w:fldChar w:fldCharType="end"/>
    </w:r>
  </w:p>
  <w:p w:rsidR="00F06D77" w:rsidRDefault="00F06D77">
    <w:pPr>
      <w:pStyle w:val="Header2"/>
      <w:rPr>
        <w:iCs/>
        <w:sz w:val="18"/>
      </w:rPr>
    </w:pPr>
    <w:r>
      <w:rPr>
        <w:iCs/>
        <w:sz w:val="18"/>
      </w:rPr>
      <w:t>Section VII:  Technical Specifications</w:t>
    </w:r>
  </w:p>
  <w:p w:rsidR="00F06D77" w:rsidRDefault="00F06D7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F4305C" w:rsidRPr="00F4305C">
      <w:rPr>
        <w:sz w:val="18"/>
      </w:rPr>
      <w:t>Two-Way</w:t>
    </w:r>
    <w:r w:rsidR="00F4305C">
      <w:rPr>
        <w:rFonts w:ascii="Arial" w:hAnsi="Arial" w:cs="Arial"/>
        <w:sz w:val="22"/>
        <w:szCs w:val="22"/>
      </w:rPr>
      <w:t xml:space="preserve"> Radio EPL</w:t>
    </w:r>
    <w:r>
      <w:rPr>
        <w:b/>
        <w:bCs/>
        <w:sz w:val="18"/>
      </w:rPr>
      <w:fldChar w:fldCharType="end"/>
    </w:r>
  </w:p>
  <w:p w:rsidR="00F06D77" w:rsidRDefault="00F06D77">
    <w:pPr>
      <w:pStyle w:val="Header2"/>
      <w:rPr>
        <w:iCs/>
      </w:rPr>
    </w:pPr>
    <w:r>
      <w:rPr>
        <w:iCs/>
      </w:rPr>
      <w:t>Revised: 09/06/2005</w:t>
    </w:r>
  </w:p>
  <w:p w:rsidR="00F06D77" w:rsidRDefault="00F06D77">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rsidP="00BF6B0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F06D77" w:rsidRPr="00E6789D" w:rsidRDefault="00F06D77"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D3547E" w:rsidRDefault="00F06D77">
    <w:pPr>
      <w:pStyle w:val="Header"/>
      <w:rPr>
        <w:rFonts w:ascii="Arial" w:hAnsi="Arial" w:cs="Arial"/>
        <w:i/>
        <w:iCs/>
        <w:sz w:val="18"/>
        <w:szCs w:val="18"/>
      </w:rPr>
    </w:pPr>
    <w:r w:rsidRPr="00D3547E">
      <w:rPr>
        <w:rFonts w:ascii="Arial" w:hAnsi="Arial" w:cs="Arial"/>
        <w:i/>
        <w:iCs/>
        <w:sz w:val="18"/>
        <w:szCs w:val="18"/>
      </w:rPr>
      <w:t xml:space="preserve">RFP No.: </w:t>
    </w:r>
    <w:r>
      <w:rPr>
        <w:rFonts w:ascii="Arial" w:hAnsi="Arial" w:cs="Arial"/>
        <w:i/>
        <w:iCs/>
        <w:sz w:val="18"/>
        <w:szCs w:val="18"/>
      </w:rPr>
      <w:t>3744</w:t>
    </w:r>
  </w:p>
  <w:p w:rsidR="00F06D77" w:rsidRPr="00D3547E" w:rsidRDefault="00F06D77">
    <w:pPr>
      <w:pStyle w:val="Header2"/>
      <w:tabs>
        <w:tab w:val="center" w:pos="4680"/>
        <w:tab w:val="right" w:pos="9360"/>
      </w:tabs>
      <w:jc w:val="left"/>
      <w:rPr>
        <w:rFonts w:ascii="Arial" w:hAnsi="Arial" w:cs="Arial"/>
        <w:iCs/>
        <w:sz w:val="18"/>
        <w:szCs w:val="18"/>
      </w:rPr>
    </w:pPr>
    <w:r w:rsidRPr="00D3547E">
      <w:rPr>
        <w:rFonts w:ascii="Arial" w:hAnsi="Arial" w:cs="Arial"/>
        <w:iCs/>
        <w:sz w:val="18"/>
        <w:szCs w:val="18"/>
      </w:rPr>
      <w:tab/>
    </w:r>
    <w:r w:rsidRPr="00D3547E">
      <w:rPr>
        <w:rFonts w:ascii="Arial" w:hAnsi="Arial" w:cs="Arial"/>
        <w:iCs/>
        <w:sz w:val="18"/>
        <w:szCs w:val="18"/>
      </w:rPr>
      <w:tab/>
      <w:t>Section VII:  EPL Overview</w:t>
    </w:r>
  </w:p>
  <w:p w:rsidR="00F06D77" w:rsidRPr="00D3547E" w:rsidRDefault="00F06D77">
    <w:pPr>
      <w:pStyle w:val="Header2"/>
      <w:rPr>
        <w:rFonts w:ascii="Arial" w:hAnsi="Arial" w:cs="Arial"/>
        <w:b/>
        <w:bCs/>
        <w:sz w:val="18"/>
        <w:szCs w:val="18"/>
      </w:rPr>
    </w:pPr>
    <w:r w:rsidRPr="00D3547E">
      <w:rPr>
        <w:rFonts w:ascii="Arial" w:hAnsi="Arial" w:cs="Arial"/>
        <w:iCs/>
        <w:sz w:val="18"/>
        <w:szCs w:val="18"/>
      </w:rPr>
      <w:t xml:space="preserve">Project No.: </w:t>
    </w:r>
    <w:r w:rsidRPr="00D46E2B">
      <w:rPr>
        <w:rFonts w:ascii="Arial" w:hAnsi="Arial" w:cs="Arial"/>
        <w:bCs/>
        <w:sz w:val="18"/>
        <w:szCs w:val="18"/>
      </w:rPr>
      <w:t>40729</w:t>
    </w:r>
  </w:p>
  <w:p w:rsidR="00F06D77" w:rsidRPr="00D3547E" w:rsidRDefault="00F06D77" w:rsidP="003C0FE2">
    <w:pPr>
      <w:pStyle w:val="Header"/>
      <w:rPr>
        <w:rFonts w:ascii="Arial" w:hAnsi="Arial" w:cs="Arial"/>
      </w:rPr>
    </w:pPr>
    <w:r w:rsidRPr="00D3547E">
      <w:rPr>
        <w:rFonts w:ascii="Arial" w:hAnsi="Arial" w:cs="Arial"/>
        <w:i/>
        <w:iCs/>
        <w:sz w:val="18"/>
        <w:szCs w:val="18"/>
      </w:rPr>
      <w:t xml:space="preserve">Revised:  </w:t>
    </w:r>
    <w:r>
      <w:rPr>
        <w:rFonts w:ascii="Arial" w:hAnsi="Arial" w:cs="Arial"/>
        <w:i/>
        <w:iCs/>
        <w:sz w:val="18"/>
        <w:szCs w:val="18"/>
      </w:rPr>
      <w:t>7/1/2013</w:t>
    </w:r>
  </w:p>
  <w:p w:rsidR="00F06D77" w:rsidRDefault="00F06D77" w:rsidP="003C0F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Pr>
        <w:rFonts w:ascii="Arial" w:hAnsi="Arial" w:cs="Arial"/>
        <w:iCs/>
        <w:sz w:val="18"/>
        <w:szCs w:val="18"/>
      </w:rPr>
      <w:t>Section VIII</w:t>
    </w:r>
    <w:r w:rsidRPr="00E6789D">
      <w:rPr>
        <w:rFonts w:ascii="Arial" w:hAnsi="Arial" w:cs="Arial"/>
        <w:iCs/>
        <w:sz w:val="18"/>
        <w:szCs w:val="18"/>
      </w:rPr>
      <w:t xml:space="preserve">: </w:t>
    </w:r>
    <w:r>
      <w:rPr>
        <w:rFonts w:ascii="Arial" w:hAnsi="Arial" w:cs="Arial"/>
        <w:iCs/>
        <w:sz w:val="18"/>
        <w:szCs w:val="18"/>
      </w:rPr>
      <w:t xml:space="preserve">EPL Process </w:t>
    </w:r>
    <w:r w:rsidRPr="00E6789D">
      <w:rPr>
        <w:rFonts w:ascii="Arial" w:hAnsi="Arial" w:cs="Arial"/>
        <w:iCs/>
        <w:sz w:val="18"/>
        <w:szCs w:val="18"/>
      </w:rPr>
      <w:t xml:space="preserve">Specifications </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Pr>
        <w:rFonts w:ascii="Arial" w:hAnsi="Arial" w:cs="Arial"/>
        <w:iCs/>
        <w:sz w:val="18"/>
        <w:szCs w:val="18"/>
      </w:rPr>
      <w:t>Section IX</w:t>
    </w:r>
    <w:r w:rsidRPr="00E6789D">
      <w:rPr>
        <w:rFonts w:ascii="Arial" w:hAnsi="Arial" w:cs="Arial"/>
        <w:iCs/>
        <w:sz w:val="18"/>
        <w:szCs w:val="18"/>
      </w:rPr>
      <w:t xml:space="preserve">: </w:t>
    </w:r>
    <w:r>
      <w:rPr>
        <w:rFonts w:ascii="Arial" w:hAnsi="Arial" w:cs="Arial"/>
        <w:iCs/>
        <w:sz w:val="18"/>
        <w:szCs w:val="18"/>
      </w:rPr>
      <w:t xml:space="preserve">Technical </w:t>
    </w:r>
    <w:r w:rsidRPr="00E6789D">
      <w:rPr>
        <w:rFonts w:ascii="Arial" w:hAnsi="Arial" w:cs="Arial"/>
        <w:iCs/>
        <w:sz w:val="18"/>
        <w:szCs w:val="18"/>
      </w:rPr>
      <w:t xml:space="preserve">Specifications </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w:t>
    </w:r>
    <w:r w:rsidRPr="00E6789D">
      <w:rPr>
        <w:rFonts w:ascii="Arial" w:hAnsi="Arial" w:cs="Arial"/>
        <w:iCs/>
        <w:sz w:val="18"/>
        <w:szCs w:val="18"/>
      </w:rPr>
      <w:t xml:space="preserve">: Cost </w:t>
    </w:r>
    <w:r>
      <w:rPr>
        <w:rFonts w:ascii="Arial" w:hAnsi="Arial" w:cs="Arial"/>
        <w:iCs/>
        <w:sz w:val="18"/>
        <w:szCs w:val="18"/>
      </w:rPr>
      <w:t xml:space="preserve">Information </w:t>
    </w:r>
    <w:r w:rsidRPr="00E6789D">
      <w:rPr>
        <w:rFonts w:ascii="Arial" w:hAnsi="Arial" w:cs="Arial"/>
        <w:iCs/>
        <w:sz w:val="18"/>
        <w:szCs w:val="18"/>
      </w:rPr>
      <w:t>Submission</w:t>
    </w:r>
    <w:r>
      <w:rPr>
        <w:rFonts w:ascii="Arial" w:hAnsi="Arial" w:cs="Arial"/>
        <w:iCs/>
        <w:sz w:val="18"/>
        <w:szCs w:val="18"/>
      </w:rPr>
      <w:t xml:space="preserve"> for Sellers</w:t>
    </w:r>
    <w:r w:rsidRPr="00E6789D">
      <w:rPr>
        <w:rFonts w:ascii="Arial" w:hAnsi="Arial" w:cs="Arial"/>
        <w:iCs/>
        <w:sz w:val="18"/>
        <w:szCs w:val="18"/>
      </w:rPr>
      <w:t xml:space="preserve"> </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XI</w:t>
    </w:r>
    <w:r w:rsidRPr="00E6789D">
      <w:rPr>
        <w:rFonts w:ascii="Arial" w:hAnsi="Arial" w:cs="Arial"/>
        <w:iCs/>
        <w:sz w:val="18"/>
        <w:szCs w:val="18"/>
      </w:rPr>
      <w:t xml:space="preserve">: </w:t>
    </w:r>
    <w:r w:rsidRPr="003443E5">
      <w:rPr>
        <w:rFonts w:ascii="Arial" w:hAnsi="Arial" w:cs="Arial"/>
        <w:iCs/>
        <w:sz w:val="18"/>
        <w:szCs w:val="18"/>
      </w:rPr>
      <w:t>M</w:t>
    </w:r>
    <w:r>
      <w:rPr>
        <w:rFonts w:ascii="Arial" w:hAnsi="Arial" w:cs="Arial"/>
        <w:iCs/>
        <w:sz w:val="18"/>
        <w:szCs w:val="18"/>
      </w:rPr>
      <w:t>anufacturer Sponsoring Reseller Group Questionnaire</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XII</w:t>
    </w:r>
    <w:r w:rsidRPr="00E6789D">
      <w:rPr>
        <w:rFonts w:ascii="Arial" w:hAnsi="Arial" w:cs="Arial"/>
        <w:iCs/>
        <w:sz w:val="18"/>
        <w:szCs w:val="18"/>
      </w:rPr>
      <w:t xml:space="preserve">: </w:t>
    </w:r>
    <w:r>
      <w:rPr>
        <w:rFonts w:ascii="Arial" w:hAnsi="Arial" w:cs="Arial"/>
        <w:iCs/>
        <w:sz w:val="18"/>
        <w:szCs w:val="18"/>
      </w:rPr>
      <w:t>Marketing / Sales Report</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FC057F"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Pr>
        <w:rFonts w:ascii="Arial" w:hAnsi="Arial" w:cs="Arial"/>
        <w:iCs/>
        <w:sz w:val="18"/>
        <w:szCs w:val="18"/>
      </w:rPr>
      <w:t xml:space="preserve">Section </w:t>
    </w:r>
    <w:r w:rsidRPr="00E6789D">
      <w:rPr>
        <w:rFonts w:ascii="Arial" w:hAnsi="Arial" w:cs="Arial"/>
        <w:iCs/>
        <w:sz w:val="18"/>
        <w:szCs w:val="18"/>
      </w:rPr>
      <w:t>X</w:t>
    </w:r>
    <w:r>
      <w:rPr>
        <w:rFonts w:ascii="Arial" w:hAnsi="Arial" w:cs="Arial"/>
        <w:iCs/>
        <w:sz w:val="18"/>
        <w:szCs w:val="18"/>
      </w:rPr>
      <w:t>III</w:t>
    </w:r>
    <w:r w:rsidRPr="00E6789D">
      <w:rPr>
        <w:rFonts w:ascii="Arial" w:hAnsi="Arial" w:cs="Arial"/>
        <w:iCs/>
        <w:sz w:val="18"/>
        <w:szCs w:val="18"/>
      </w:rPr>
      <w:t xml:space="preserve">:  </w:t>
    </w:r>
    <w:r>
      <w:rPr>
        <w:rFonts w:ascii="Arial" w:hAnsi="Arial" w:cs="Arial"/>
        <w:iCs/>
        <w:sz w:val="18"/>
        <w:szCs w:val="18"/>
      </w:rPr>
      <w:t>References</w:t>
    </w:r>
  </w:p>
  <w:p w:rsidR="00F06D77" w:rsidRPr="00E6789D" w:rsidRDefault="00F06D77">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32264D" w:rsidRDefault="00F06D77" w:rsidP="0032264D">
    <w:pPr>
      <w:pStyle w:val="Header2"/>
      <w:rPr>
        <w:rFonts w:ascii="Arial" w:hAnsi="Arial" w:cs="Arial"/>
        <w:sz w:val="18"/>
        <w:szCs w:val="18"/>
      </w:rPr>
    </w:pPr>
    <w:r w:rsidRPr="0032264D">
      <w:rPr>
        <w:rFonts w:ascii="Arial" w:hAnsi="Arial" w:cs="Arial"/>
        <w:sz w:val="18"/>
        <w:szCs w:val="18"/>
      </w:rPr>
      <w:t xml:space="preserve">RFP No.: </w:t>
    </w:r>
    <w:r w:rsidRPr="0032264D">
      <w:rPr>
        <w:rFonts w:ascii="Arial" w:hAnsi="Arial" w:cs="Arial"/>
        <w:sz w:val="18"/>
        <w:szCs w:val="18"/>
      </w:rPr>
      <w:fldChar w:fldCharType="begin"/>
    </w:r>
    <w:r w:rsidRPr="0032264D">
      <w:rPr>
        <w:rFonts w:ascii="Arial" w:hAnsi="Arial" w:cs="Arial"/>
        <w:sz w:val="18"/>
        <w:szCs w:val="18"/>
      </w:rPr>
      <w:instrText xml:space="preserve"> REF RFP \* CHARFORMAT  \* MERGEFORMAT </w:instrText>
    </w:r>
    <w:r w:rsidRPr="0032264D">
      <w:rPr>
        <w:rFonts w:ascii="Arial" w:hAnsi="Arial" w:cs="Arial"/>
        <w:sz w:val="18"/>
        <w:szCs w:val="18"/>
      </w:rPr>
      <w:fldChar w:fldCharType="separate"/>
    </w:r>
    <w:r w:rsidR="00F4305C" w:rsidRPr="00F4305C">
      <w:rPr>
        <w:rFonts w:ascii="Arial" w:hAnsi="Arial" w:cs="Arial"/>
        <w:sz w:val="18"/>
        <w:szCs w:val="18"/>
      </w:rPr>
      <w:t>3744</w:t>
    </w:r>
    <w:r w:rsidRPr="0032264D">
      <w:rPr>
        <w:rFonts w:ascii="Arial" w:hAnsi="Arial" w:cs="Arial"/>
        <w:sz w:val="18"/>
        <w:szCs w:val="18"/>
      </w:rPr>
      <w:fldChar w:fldCharType="end"/>
    </w:r>
  </w:p>
  <w:p w:rsidR="00F06D77" w:rsidRPr="0032264D" w:rsidRDefault="00F06D77" w:rsidP="00BF6B07">
    <w:pPr>
      <w:pStyle w:val="Header2"/>
      <w:rPr>
        <w:rFonts w:ascii="Arial" w:hAnsi="Arial" w:cs="Arial"/>
        <w:sz w:val="18"/>
        <w:szCs w:val="18"/>
      </w:rPr>
    </w:pPr>
    <w:r>
      <w:rPr>
        <w:rFonts w:ascii="Arial" w:hAnsi="Arial" w:cs="Arial"/>
        <w:sz w:val="18"/>
        <w:szCs w:val="18"/>
      </w:rPr>
      <w:t xml:space="preserve"> </w:t>
    </w:r>
    <w:r w:rsidRPr="00E6789D">
      <w:rPr>
        <w:rFonts w:ascii="Arial" w:hAnsi="Arial" w:cs="Arial"/>
        <w:sz w:val="18"/>
        <w:szCs w:val="18"/>
      </w:rPr>
      <w:t>Table of Contents</w:t>
    </w:r>
  </w:p>
  <w:p w:rsidR="00F06D77" w:rsidRPr="0032264D" w:rsidRDefault="00F06D77" w:rsidP="00BF6B07">
    <w:pPr>
      <w:pStyle w:val="Header2"/>
      <w:rPr>
        <w:rFonts w:ascii="Arial" w:hAnsi="Arial" w:cs="Arial"/>
        <w:sz w:val="18"/>
        <w:szCs w:val="18"/>
      </w:rPr>
    </w:pPr>
    <w:r w:rsidRPr="0032264D">
      <w:rPr>
        <w:rFonts w:ascii="Arial" w:hAnsi="Arial" w:cs="Arial"/>
        <w:sz w:val="18"/>
        <w:szCs w:val="18"/>
      </w:rPr>
      <w:t xml:space="preserve">Project No.: </w:t>
    </w:r>
    <w:r w:rsidRPr="0032264D">
      <w:rPr>
        <w:rFonts w:ascii="Arial" w:hAnsi="Arial" w:cs="Arial"/>
        <w:sz w:val="18"/>
        <w:szCs w:val="18"/>
      </w:rPr>
      <w:fldChar w:fldCharType="begin"/>
    </w:r>
    <w:r w:rsidRPr="0032264D">
      <w:rPr>
        <w:rFonts w:ascii="Arial" w:hAnsi="Arial" w:cs="Arial"/>
        <w:sz w:val="18"/>
        <w:szCs w:val="18"/>
      </w:rPr>
      <w:instrText xml:space="preserve"> REF ProjNum  \* CHARFORMAT  </w:instrText>
    </w:r>
    <w:r>
      <w:rPr>
        <w:rFonts w:ascii="Arial" w:hAnsi="Arial" w:cs="Arial"/>
        <w:sz w:val="18"/>
        <w:szCs w:val="18"/>
      </w:rPr>
      <w:instrText xml:space="preserve"> \* MERGEFORMAT </w:instrText>
    </w:r>
    <w:r w:rsidRPr="0032264D">
      <w:rPr>
        <w:rFonts w:ascii="Arial" w:hAnsi="Arial" w:cs="Arial"/>
        <w:sz w:val="18"/>
        <w:szCs w:val="18"/>
      </w:rPr>
      <w:fldChar w:fldCharType="separate"/>
    </w:r>
    <w:r w:rsidR="00F4305C" w:rsidRPr="00F4305C">
      <w:rPr>
        <w:rFonts w:ascii="Arial" w:hAnsi="Arial" w:cs="Arial"/>
        <w:sz w:val="18"/>
        <w:szCs w:val="18"/>
      </w:rPr>
      <w:t>Two-Way Radio EPL</w:t>
    </w:r>
    <w:r w:rsidRPr="0032264D">
      <w:rPr>
        <w:rFonts w:ascii="Arial" w:hAnsi="Arial" w:cs="Arial"/>
        <w:sz w:val="18"/>
        <w:szCs w:val="18"/>
      </w:rPr>
      <w:fldChar w:fldCharType="end"/>
    </w:r>
  </w:p>
  <w:p w:rsidR="00F06D77" w:rsidRPr="0032264D" w:rsidRDefault="00F06D77" w:rsidP="0032264D">
    <w:pPr>
      <w:pStyle w:val="Header2"/>
      <w:rPr>
        <w:rFonts w:ascii="Arial" w:hAnsi="Arial" w:cs="Arial"/>
        <w:sz w:val="18"/>
        <w:szCs w:val="18"/>
      </w:rPr>
    </w:pPr>
    <w:r w:rsidRPr="0032264D">
      <w:rPr>
        <w:rFonts w:ascii="Arial" w:hAnsi="Arial" w:cs="Arial"/>
        <w:sz w:val="18"/>
        <w:szCs w:val="18"/>
      </w:rPr>
      <w:t>Revised:  07/</w:t>
    </w:r>
    <w:r>
      <w:rPr>
        <w:rFonts w:ascii="Arial" w:hAnsi="Arial" w:cs="Arial"/>
        <w:sz w:val="18"/>
        <w:szCs w:val="18"/>
      </w:rPr>
      <w:t>1/2013</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AD7DC8">
      <w:rPr>
        <w:rFonts w:ascii="Arial" w:hAnsi="Arial" w:cs="Arial"/>
        <w:i/>
        <w:iCs/>
        <w:sz w:val="18"/>
        <w:szCs w:val="18"/>
      </w:rPr>
      <w:fldChar w:fldCharType="begin"/>
    </w:r>
    <w:r w:rsidRPr="00AD7DC8">
      <w:rPr>
        <w:rFonts w:ascii="Arial" w:hAnsi="Arial" w:cs="Arial"/>
        <w:i/>
        <w:iCs/>
        <w:sz w:val="18"/>
        <w:szCs w:val="18"/>
      </w:rPr>
      <w:instrText xml:space="preserve"> REF RFP \* CHARFORMAT   \* MERGEFORMAT </w:instrText>
    </w:r>
    <w:r w:rsidRPr="00AD7DC8">
      <w:rPr>
        <w:rFonts w:ascii="Arial" w:hAnsi="Arial" w:cs="Arial"/>
        <w:i/>
        <w:iCs/>
        <w:sz w:val="18"/>
        <w:szCs w:val="18"/>
      </w:rPr>
      <w:fldChar w:fldCharType="separate"/>
    </w:r>
    <w:r w:rsidR="00F4305C" w:rsidRPr="00F4305C">
      <w:rPr>
        <w:rFonts w:ascii="Arial" w:hAnsi="Arial" w:cs="Arial"/>
        <w:bCs/>
        <w:i/>
        <w:iCs/>
        <w:sz w:val="18"/>
        <w:szCs w:val="18"/>
      </w:rPr>
      <w:t>3744</w:t>
    </w:r>
    <w:r w:rsidRPr="00AD7DC8">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Pr>
        <w:rFonts w:ascii="Arial" w:hAnsi="Arial" w:cs="Arial"/>
        <w:iCs/>
        <w:sz w:val="18"/>
        <w:szCs w:val="18"/>
      </w:rPr>
      <w:t>Appendix</w:t>
    </w:r>
    <w:r w:rsidRPr="00E6789D">
      <w:rPr>
        <w:rFonts w:ascii="Arial" w:hAnsi="Arial" w:cs="Arial"/>
        <w:iCs/>
        <w:sz w:val="18"/>
        <w:szCs w:val="18"/>
      </w:rPr>
      <w:t xml:space="preserve"> A:  </w:t>
    </w:r>
    <w:r>
      <w:rPr>
        <w:rFonts w:ascii="Arial" w:hAnsi="Arial" w:cs="Arial"/>
        <w:iCs/>
        <w:sz w:val="18"/>
        <w:szCs w:val="18"/>
      </w:rPr>
      <w:t>Master Purchase Agreement– Non-ARRA</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AD7DC8">
      <w:rPr>
        <w:rFonts w:ascii="Arial" w:hAnsi="Arial" w:cs="Arial"/>
        <w:i/>
        <w:iCs/>
        <w:sz w:val="18"/>
        <w:szCs w:val="18"/>
      </w:rPr>
      <w:fldChar w:fldCharType="begin"/>
    </w:r>
    <w:r w:rsidRPr="00AD7DC8">
      <w:rPr>
        <w:rFonts w:ascii="Arial" w:hAnsi="Arial" w:cs="Arial"/>
        <w:i/>
        <w:iCs/>
        <w:sz w:val="18"/>
        <w:szCs w:val="18"/>
      </w:rPr>
      <w:instrText xml:space="preserve"> REF RFP \* CHARFORMAT   \* MERGEFORMAT </w:instrText>
    </w:r>
    <w:r w:rsidRPr="00AD7DC8">
      <w:rPr>
        <w:rFonts w:ascii="Arial" w:hAnsi="Arial" w:cs="Arial"/>
        <w:i/>
        <w:iCs/>
        <w:sz w:val="18"/>
        <w:szCs w:val="18"/>
      </w:rPr>
      <w:fldChar w:fldCharType="separate"/>
    </w:r>
    <w:r w:rsidR="00F4305C" w:rsidRPr="00F4305C">
      <w:rPr>
        <w:rFonts w:ascii="Arial" w:hAnsi="Arial" w:cs="Arial"/>
        <w:bCs/>
        <w:i/>
        <w:iCs/>
        <w:sz w:val="18"/>
        <w:szCs w:val="18"/>
      </w:rPr>
      <w:t>3744</w:t>
    </w:r>
    <w:r w:rsidRPr="00AD7DC8">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Pr>
        <w:rFonts w:ascii="Arial" w:hAnsi="Arial" w:cs="Arial"/>
        <w:iCs/>
        <w:sz w:val="18"/>
        <w:szCs w:val="18"/>
      </w:rPr>
      <w:t>Appendix B</w:t>
    </w:r>
    <w:r w:rsidRPr="00E6789D">
      <w:rPr>
        <w:rFonts w:ascii="Arial" w:hAnsi="Arial" w:cs="Arial"/>
        <w:iCs/>
        <w:sz w:val="18"/>
        <w:szCs w:val="18"/>
      </w:rPr>
      <w:t xml:space="preserve">:  </w:t>
    </w:r>
    <w:r>
      <w:rPr>
        <w:rFonts w:ascii="Arial" w:hAnsi="Arial" w:cs="Arial"/>
        <w:iCs/>
        <w:sz w:val="18"/>
        <w:szCs w:val="18"/>
      </w:rPr>
      <w:t>Master Purchase Agreement- ARRA</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sz w:val="18"/>
        <w:szCs w:val="18"/>
      </w:rPr>
    </w:pPr>
    <w:r w:rsidRPr="0032264D">
      <w:rPr>
        <w:rFonts w:ascii="Arial" w:hAnsi="Arial" w:cs="Arial"/>
        <w:sz w:val="18"/>
        <w:szCs w:val="18"/>
      </w:rPr>
      <w:t>RFP Checklist</w:t>
    </w:r>
    <w:r w:rsidRPr="00E6789D">
      <w:rPr>
        <w:rFonts w:ascii="Arial" w:hAnsi="Arial" w:cs="Arial"/>
        <w:sz w:val="18"/>
        <w:szCs w:val="18"/>
      </w:rPr>
      <w:t xml:space="preserve"> </w:t>
    </w:r>
  </w:p>
  <w:p w:rsidR="00F06D77" w:rsidRPr="00E6789D" w:rsidRDefault="00F06D7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pPr>
      <w:pStyle w:val="Header"/>
      <w:rPr>
        <w:rFonts w:ascii="Arial" w:hAnsi="Arial" w:cs="Arial"/>
        <w:i/>
        <w:iCs/>
        <w:sz w:val="18"/>
        <w:szCs w:val="18"/>
      </w:rPr>
    </w:pPr>
    <w:r w:rsidRPr="00E6789D">
      <w:rPr>
        <w:rFonts w:ascii="Arial" w:hAnsi="Arial" w:cs="Arial"/>
        <w:i/>
        <w:iCs/>
        <w:sz w:val="18"/>
        <w:szCs w:val="18"/>
      </w:rPr>
      <w:t>Revised:  7/1/2013</w:t>
    </w:r>
  </w:p>
  <w:p w:rsidR="00F06D77" w:rsidRDefault="00F06D77">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Default="00F06D77">
    <w:pPr>
      <w:pStyle w:val="Header"/>
    </w:pPr>
    <w:r>
      <w:t xml:space="preserve">RFP NO:  </w:t>
    </w:r>
    <w:fldSimple w:instr=" REF RFP \* MERGEFORMAT ">
      <w:r w:rsidR="00F4305C" w:rsidRPr="00F4305C">
        <w:rPr>
          <w:b/>
          <w:bCs/>
        </w:rPr>
        <w:t>3744</w:t>
      </w:r>
    </w:fldSimple>
  </w:p>
  <w:p w:rsidR="00F06D77" w:rsidRDefault="00F06D77">
    <w:pPr>
      <w:pStyle w:val="Header2"/>
    </w:pPr>
    <w:r>
      <w:rPr>
        <w:sz w:val="18"/>
      </w:rPr>
      <w:t>Section III:  Vendor Information</w:t>
    </w:r>
  </w:p>
  <w:p w:rsidR="00F06D77" w:rsidRDefault="00F06D77">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32264D">
      <w:rPr>
        <w:rFonts w:ascii="Arial" w:hAnsi="Arial" w:cs="Arial"/>
        <w:i/>
        <w:iCs/>
        <w:sz w:val="18"/>
        <w:szCs w:val="18"/>
      </w:rPr>
      <w:fldChar w:fldCharType="begin"/>
    </w:r>
    <w:r w:rsidRPr="0032264D">
      <w:rPr>
        <w:rFonts w:ascii="Arial" w:hAnsi="Arial" w:cs="Arial"/>
        <w:i/>
        <w:iCs/>
        <w:sz w:val="18"/>
        <w:szCs w:val="18"/>
      </w:rPr>
      <w:instrText xml:space="preserve"> REF RFP \* CHARFORMAT   \* MERGEFORMAT </w:instrText>
    </w:r>
    <w:r w:rsidRPr="0032264D">
      <w:rPr>
        <w:rFonts w:ascii="Arial" w:hAnsi="Arial" w:cs="Arial"/>
        <w:i/>
        <w:iCs/>
        <w:sz w:val="18"/>
        <w:szCs w:val="18"/>
      </w:rPr>
      <w:fldChar w:fldCharType="separate"/>
    </w:r>
    <w:r w:rsidR="00F4305C" w:rsidRPr="00F4305C">
      <w:rPr>
        <w:rFonts w:ascii="Arial" w:hAnsi="Arial" w:cs="Arial"/>
        <w:bCs/>
        <w:i/>
        <w:iCs/>
        <w:sz w:val="18"/>
        <w:szCs w:val="18"/>
      </w:rPr>
      <w:t>3744</w:t>
    </w:r>
    <w:r w:rsidRPr="0032264D">
      <w:rPr>
        <w:rFonts w:ascii="Arial" w:hAnsi="Arial" w:cs="Arial"/>
        <w:i/>
        <w:iCs/>
        <w:sz w:val="18"/>
        <w:szCs w:val="18"/>
      </w:rPr>
      <w:fldChar w:fldCharType="end"/>
    </w:r>
  </w:p>
  <w:p w:rsidR="00F06D77" w:rsidRPr="00E6789D" w:rsidRDefault="00F06D77">
    <w:pPr>
      <w:pStyle w:val="Header2"/>
      <w:rPr>
        <w:rFonts w:ascii="Arial" w:hAnsi="Arial" w:cs="Arial"/>
        <w:sz w:val="18"/>
        <w:szCs w:val="18"/>
      </w:rPr>
    </w:pPr>
    <w:r w:rsidRPr="00E6789D">
      <w:rPr>
        <w:rFonts w:ascii="Arial" w:hAnsi="Arial" w:cs="Arial"/>
        <w:sz w:val="18"/>
        <w:szCs w:val="18"/>
      </w:rPr>
      <w:t xml:space="preserve">Proposal Bonds </w:t>
    </w:r>
  </w:p>
  <w:p w:rsidR="00F06D77" w:rsidRPr="00E6789D" w:rsidRDefault="00F06D7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F06D77" w:rsidRPr="00E6789D" w:rsidRDefault="00F06D7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sidRPr="00E6789D">
      <w:rPr>
        <w:rFonts w:ascii="Arial" w:hAnsi="Arial" w:cs="Arial"/>
        <w:iCs/>
        <w:sz w:val="18"/>
        <w:szCs w:val="18"/>
      </w:rPr>
      <w:t>Section III:  Vendor Information</w:t>
    </w:r>
  </w:p>
  <w:p w:rsidR="00F06D77" w:rsidRPr="00E6789D" w:rsidRDefault="00F06D7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FC057F">
      <w:rPr>
        <w:rFonts w:ascii="Arial" w:hAnsi="Arial" w:cs="Arial"/>
        <w:sz w:val="18"/>
        <w:szCs w:val="18"/>
      </w:rPr>
      <w:fldChar w:fldCharType="begin"/>
    </w:r>
    <w:r w:rsidRPr="00FC057F">
      <w:rPr>
        <w:rFonts w:ascii="Arial" w:hAnsi="Arial" w:cs="Arial"/>
        <w:sz w:val="18"/>
        <w:szCs w:val="18"/>
      </w:rPr>
      <w:instrText xml:space="preserve"> REF ProjNum  \* CHARFORMAT   \* MERGEFORMAT </w:instrText>
    </w:r>
    <w:r w:rsidRPr="00FC057F">
      <w:rPr>
        <w:rFonts w:ascii="Arial" w:hAnsi="Arial" w:cs="Arial"/>
        <w:sz w:val="18"/>
        <w:szCs w:val="18"/>
      </w:rPr>
      <w:fldChar w:fldCharType="separate"/>
    </w:r>
    <w:r w:rsidR="00F4305C" w:rsidRPr="00F4305C">
      <w:rPr>
        <w:rFonts w:ascii="Arial" w:hAnsi="Arial" w:cs="Arial"/>
        <w:bCs/>
        <w:sz w:val="18"/>
        <w:szCs w:val="18"/>
      </w:rPr>
      <w:t>Two-Way</w:t>
    </w:r>
    <w:r w:rsidR="00F4305C" w:rsidRPr="00F4305C">
      <w:rPr>
        <w:rFonts w:ascii="Arial" w:hAnsi="Arial" w:cs="Arial"/>
        <w:sz w:val="18"/>
        <w:szCs w:val="18"/>
      </w:rPr>
      <w:t xml:space="preserve"> Radio EPL</w:t>
    </w:r>
    <w:r w:rsidRPr="00FC057F">
      <w:rPr>
        <w:rFonts w:ascii="Arial" w:hAnsi="Arial" w:cs="Arial"/>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FB8"/>
    <w:multiLevelType w:val="multilevel"/>
    <w:tmpl w:val="B63A5BAA"/>
    <w:lvl w:ilvl="0">
      <w:start w:val="6"/>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350"/>
        </w:tabs>
        <w:ind w:left="1350" w:firstLine="0"/>
      </w:pPr>
      <w:rPr>
        <w:rFonts w:hint="default"/>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02A65B56"/>
    <w:multiLevelType w:val="multilevel"/>
    <w:tmpl w:val="9064C61E"/>
    <w:lvl w:ilvl="0">
      <w:start w:val="9"/>
      <w:numFmt w:val="decimal"/>
      <w:lvlText w:val="%1"/>
      <w:lvlJc w:val="left"/>
      <w:pPr>
        <w:ind w:left="360" w:hanging="360"/>
      </w:pPr>
      <w:rPr>
        <w:rFonts w:ascii="Arial" w:hAnsi="Arial" w:cs="Arial" w:hint="default"/>
        <w:sz w:val="22"/>
        <w:szCs w:val="22"/>
      </w:rPr>
    </w:lvl>
    <w:lvl w:ilvl="1">
      <w:start w:val="1"/>
      <w:numFmt w:val="decimal"/>
      <w:lvlText w:val="%1.%2"/>
      <w:lvlJc w:val="left"/>
      <w:pPr>
        <w:ind w:left="1440" w:hanging="360"/>
      </w:pPr>
      <w:rPr>
        <w:rFonts w:ascii="Arial" w:hAnsi="Arial" w:cs="Arial" w:hint="default"/>
        <w:sz w:val="22"/>
        <w:szCs w:val="22"/>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ascii="Times New Roman" w:hAnsi="Times New Roman" w:cs="Times New Roman" w:hint="default"/>
        <w:sz w:val="24"/>
      </w:rPr>
    </w:lvl>
    <w:lvl w:ilvl="4">
      <w:start w:val="1"/>
      <w:numFmt w:val="decimal"/>
      <w:lvlText w:val="%1.%2.%3.%4.%5"/>
      <w:lvlJc w:val="left"/>
      <w:pPr>
        <w:ind w:left="5400" w:hanging="1080"/>
      </w:pPr>
      <w:rPr>
        <w:rFonts w:ascii="Times New Roman" w:hAnsi="Times New Roman" w:cs="Times New Roman" w:hint="default"/>
        <w:sz w:val="24"/>
      </w:rPr>
    </w:lvl>
    <w:lvl w:ilvl="5">
      <w:start w:val="1"/>
      <w:numFmt w:val="decimal"/>
      <w:lvlText w:val="%1.%2.%3.%4.%5.%6"/>
      <w:lvlJc w:val="left"/>
      <w:pPr>
        <w:ind w:left="6480" w:hanging="1080"/>
      </w:pPr>
      <w:rPr>
        <w:rFonts w:ascii="Times New Roman" w:hAnsi="Times New Roman" w:cs="Times New Roman" w:hint="default"/>
        <w:sz w:val="24"/>
      </w:rPr>
    </w:lvl>
    <w:lvl w:ilvl="6">
      <w:start w:val="1"/>
      <w:numFmt w:val="decimal"/>
      <w:lvlText w:val="%1.%2.%3.%4.%5.%6.%7"/>
      <w:lvlJc w:val="left"/>
      <w:pPr>
        <w:ind w:left="7920" w:hanging="1440"/>
      </w:pPr>
      <w:rPr>
        <w:rFonts w:ascii="Times New Roman" w:hAnsi="Times New Roman" w:cs="Times New Roman" w:hint="default"/>
        <w:sz w:val="24"/>
      </w:rPr>
    </w:lvl>
    <w:lvl w:ilvl="7">
      <w:start w:val="1"/>
      <w:numFmt w:val="decimal"/>
      <w:lvlText w:val="%1.%2.%3.%4.%5.%6.%7.%8"/>
      <w:lvlJc w:val="left"/>
      <w:pPr>
        <w:ind w:left="9000" w:hanging="1440"/>
      </w:pPr>
      <w:rPr>
        <w:rFonts w:ascii="Times New Roman" w:hAnsi="Times New Roman" w:cs="Times New Roman" w:hint="default"/>
        <w:sz w:val="24"/>
      </w:rPr>
    </w:lvl>
    <w:lvl w:ilvl="8">
      <w:start w:val="1"/>
      <w:numFmt w:val="decimal"/>
      <w:lvlText w:val="%1.%2.%3.%4.%5.%6.%7.%8.%9"/>
      <w:lvlJc w:val="left"/>
      <w:pPr>
        <w:ind w:left="10440" w:hanging="1800"/>
      </w:pPr>
      <w:rPr>
        <w:rFonts w:ascii="Times New Roman" w:hAnsi="Times New Roman" w:cs="Times New Roman" w:hint="default"/>
        <w:sz w:val="24"/>
      </w:rPr>
    </w:lvl>
  </w:abstractNum>
  <w:abstractNum w:abstractNumId="2">
    <w:nsid w:val="04474D84"/>
    <w:multiLevelType w:val="multilevel"/>
    <w:tmpl w:val="2522EA9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49568D7"/>
    <w:multiLevelType w:val="multilevel"/>
    <w:tmpl w:val="300EF04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123DD1"/>
    <w:multiLevelType w:val="multilevel"/>
    <w:tmpl w:val="BC663D96"/>
    <w:numStyleLink w:val="Style1"/>
  </w:abstractNum>
  <w:abstractNum w:abstractNumId="6">
    <w:nsid w:val="10582782"/>
    <w:multiLevelType w:val="multilevel"/>
    <w:tmpl w:val="4C8042DA"/>
    <w:lvl w:ilvl="0">
      <w:start w:val="1"/>
      <w:numFmt w:val="decimal"/>
      <w:lvlText w:val="%1."/>
      <w:lvlJc w:val="left"/>
      <w:pPr>
        <w:tabs>
          <w:tab w:val="num" w:pos="900"/>
        </w:tabs>
        <w:ind w:left="900" w:hanging="720"/>
      </w:pPr>
      <w:rPr>
        <w:rFonts w:hint="default"/>
        <w:b w:val="0"/>
      </w:rPr>
    </w:lvl>
    <w:lvl w:ilvl="1">
      <w:start w:val="1"/>
      <w:numFmt w:val="decimal"/>
      <w:lvlText w:val="%1.%2"/>
      <w:lvlJc w:val="left"/>
      <w:pPr>
        <w:tabs>
          <w:tab w:val="num" w:pos="1260"/>
        </w:tabs>
        <w:ind w:left="2700" w:hanging="1440"/>
      </w:pPr>
      <w:rPr>
        <w:rFonts w:ascii="Arial" w:hAnsi="Arial" w:cs="Arial" w:hint="default"/>
        <w:b w:val="0"/>
        <w:i w:val="0"/>
        <w:sz w:val="22"/>
      </w:rPr>
    </w:lvl>
    <w:lvl w:ilvl="2">
      <w:start w:val="1"/>
      <w:numFmt w:val="decimal"/>
      <w:lvlText w:val="%1.%2.%3"/>
      <w:lvlJc w:val="left"/>
      <w:pPr>
        <w:tabs>
          <w:tab w:val="num" w:pos="1800"/>
        </w:tabs>
        <w:ind w:left="1800" w:firstLine="0"/>
      </w:pPr>
      <w:rPr>
        <w:rFonts w:ascii="Arial" w:hAnsi="Arial" w:cs="Arial" w:hint="default"/>
        <w:b w:val="0"/>
        <w:i w:val="0"/>
        <w:sz w:val="22"/>
      </w:rPr>
    </w:lvl>
    <w:lvl w:ilvl="3">
      <w:start w:val="1"/>
      <w:numFmt w:val="decimal"/>
      <w:pStyle w:val="Level4"/>
      <w:lvlText w:val="%1.%2.%3.%4"/>
      <w:lvlJc w:val="left"/>
      <w:pPr>
        <w:tabs>
          <w:tab w:val="num" w:pos="5400"/>
        </w:tabs>
        <w:ind w:left="5400" w:hanging="1080"/>
      </w:pPr>
      <w:rPr>
        <w:rFonts w:ascii="Arial" w:hAnsi="Arial" w:cs="Arial" w:hint="default"/>
        <w:sz w:val="22"/>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nsid w:val="1D43527F"/>
    <w:multiLevelType w:val="hybridMultilevel"/>
    <w:tmpl w:val="BC741E46"/>
    <w:lvl w:ilvl="0" w:tplc="C1AEA202">
      <w:start w:val="5"/>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C20BA"/>
    <w:multiLevelType w:val="multilevel"/>
    <w:tmpl w:val="3088535E"/>
    <w:lvl w:ilvl="0">
      <w:start w:val="1"/>
      <w:numFmt w:val="decimal"/>
      <w:lvlText w:val="%1."/>
      <w:lvlJc w:val="left"/>
      <w:pPr>
        <w:tabs>
          <w:tab w:val="num" w:pos="1440"/>
        </w:tabs>
        <w:ind w:left="1440" w:hanging="720"/>
      </w:pPr>
      <w:rPr>
        <w:rFonts w:hint="default"/>
        <w:b w:val="0"/>
      </w:rPr>
    </w:lvl>
    <w:lvl w:ilvl="1">
      <w:start w:val="1"/>
      <w:numFmt w:val="decimal"/>
      <w:lvlText w:val="%1.%2"/>
      <w:lvlJc w:val="left"/>
      <w:pPr>
        <w:tabs>
          <w:tab w:val="num" w:pos="1440"/>
        </w:tabs>
        <w:ind w:left="2880" w:hanging="1440"/>
      </w:pPr>
      <w:rPr>
        <w:rFonts w:hint="default"/>
        <w:b w:val="0"/>
        <w:i w:val="0"/>
      </w:rPr>
    </w:lvl>
    <w:lvl w:ilvl="2">
      <w:start w:val="1"/>
      <w:numFmt w:val="decimal"/>
      <w:lvlText w:val="%1.%2.%3"/>
      <w:lvlJc w:val="left"/>
      <w:pPr>
        <w:tabs>
          <w:tab w:val="num" w:pos="2070"/>
        </w:tabs>
        <w:ind w:left="2070" w:firstLine="0"/>
      </w:pPr>
      <w:rPr>
        <w:rFonts w:hint="default"/>
      </w:rPr>
    </w:lvl>
    <w:lvl w:ilvl="3">
      <w:start w:val="1"/>
      <w:numFmt w:val="decimal"/>
      <w:lvlText w:val="%1.%2.%3.%4"/>
      <w:lvlJc w:val="left"/>
      <w:pPr>
        <w:tabs>
          <w:tab w:val="num" w:pos="4590"/>
        </w:tabs>
        <w:ind w:left="4590" w:hanging="1080"/>
      </w:pPr>
      <w:rPr>
        <w:rFonts w:hint="default"/>
        <w:sz w:val="22"/>
        <w:szCs w:val="22"/>
      </w:rPr>
    </w:lvl>
    <w:lvl w:ilvl="4">
      <w:start w:val="1"/>
      <w:numFmt w:val="bullet"/>
      <w:lvlText w:val=""/>
      <w:lvlJc w:val="left"/>
      <w:pPr>
        <w:tabs>
          <w:tab w:val="num" w:pos="5760"/>
        </w:tabs>
        <w:ind w:left="5760" w:hanging="1080"/>
      </w:pPr>
      <w:rPr>
        <w:rFonts w:ascii="Symbol" w:hAnsi="Symbol"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9">
    <w:nsid w:val="3E853AC3"/>
    <w:multiLevelType w:val="multilevel"/>
    <w:tmpl w:val="BC663D96"/>
    <w:styleLink w:val="Style1"/>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ascii="Arial" w:hAnsi="Arial" w:cs="Arial" w:hint="default"/>
        <w:b w:val="0"/>
        <w:i w:val="0"/>
        <w:sz w:val="22"/>
        <w:szCs w:val="22"/>
      </w:rPr>
    </w:lvl>
    <w:lvl w:ilvl="2">
      <w:start w:val="1"/>
      <w:numFmt w:val="decimal"/>
      <w:lvlText w:val="%1.%2.%3"/>
      <w:lvlJc w:val="left"/>
      <w:pPr>
        <w:tabs>
          <w:tab w:val="num" w:pos="1800"/>
        </w:tabs>
        <w:ind w:left="1800" w:firstLine="0"/>
      </w:pPr>
      <w:rPr>
        <w:rFonts w:ascii="Arial" w:hAnsi="Arial" w:cs="Arial" w:hint="default"/>
        <w:b w:val="0"/>
        <w:i w:val="0"/>
        <w:sz w:val="22"/>
        <w:szCs w:val="22"/>
      </w:rPr>
    </w:lvl>
    <w:lvl w:ilvl="3">
      <w:start w:val="1"/>
      <w:numFmt w:val="decimal"/>
      <w:lvlText w:val="%1.%2.%3.%4"/>
      <w:lvlJc w:val="left"/>
      <w:pPr>
        <w:tabs>
          <w:tab w:val="num" w:pos="4140"/>
        </w:tabs>
        <w:ind w:left="4140" w:hanging="1080"/>
      </w:pPr>
      <w:rPr>
        <w:rFonts w:hint="default"/>
        <w:sz w:val="22"/>
        <w:szCs w:val="22"/>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nsid w:val="45E644BA"/>
    <w:multiLevelType w:val="multilevel"/>
    <w:tmpl w:val="9AA07994"/>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350"/>
        </w:tabs>
        <w:ind w:left="1350" w:firstLine="0"/>
      </w:pPr>
      <w:rPr>
        <w:rFonts w:hint="default"/>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nsid w:val="4F4D76AB"/>
    <w:multiLevelType w:val="hybridMultilevel"/>
    <w:tmpl w:val="FAD2D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F7202C2"/>
    <w:multiLevelType w:val="multilevel"/>
    <w:tmpl w:val="C76635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900"/>
        </w:tabs>
        <w:ind w:left="2340" w:hanging="1440"/>
      </w:pPr>
      <w:rPr>
        <w:rFonts w:ascii="Arial" w:hAnsi="Arial" w:cs="Arial" w:hint="default"/>
        <w:b w:val="0"/>
        <w:i w:val="0"/>
        <w:sz w:val="22"/>
      </w:rPr>
    </w:lvl>
    <w:lvl w:ilvl="2">
      <w:start w:val="1"/>
      <w:numFmt w:val="decimal"/>
      <w:lvlText w:val="%1.%2.%3"/>
      <w:lvlJc w:val="left"/>
      <w:pPr>
        <w:tabs>
          <w:tab w:val="num" w:pos="1800"/>
        </w:tabs>
        <w:ind w:left="1800" w:firstLine="0"/>
      </w:pPr>
      <w:rPr>
        <w:rFonts w:ascii="Arial" w:hAnsi="Arial" w:cs="Arial" w:hint="default"/>
        <w:b w:val="0"/>
        <w:i w:val="0"/>
        <w:sz w:val="22"/>
      </w:rPr>
    </w:lvl>
    <w:lvl w:ilvl="3">
      <w:start w:val="1"/>
      <w:numFmt w:val="decimal"/>
      <w:lvlText w:val="%1.%2.%3.%4"/>
      <w:lvlJc w:val="left"/>
      <w:pPr>
        <w:tabs>
          <w:tab w:val="num" w:pos="3960"/>
        </w:tabs>
        <w:ind w:left="3960" w:hanging="1080"/>
      </w:pPr>
      <w:rPr>
        <w:rFonts w:hint="default"/>
        <w:sz w:val="22"/>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nsid w:val="50395807"/>
    <w:multiLevelType w:val="multilevel"/>
    <w:tmpl w:val="5D26090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9AC7230"/>
    <w:multiLevelType w:val="multilevel"/>
    <w:tmpl w:val="121E55BE"/>
    <w:lvl w:ilvl="0">
      <w:start w:val="1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350"/>
        </w:tabs>
        <w:ind w:left="1350" w:firstLine="0"/>
      </w:pPr>
      <w:rPr>
        <w:rFonts w:hint="default"/>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nsid w:val="62C265AA"/>
    <w:multiLevelType w:val="multilevel"/>
    <w:tmpl w:val="FD040F7A"/>
    <w:lvl w:ilvl="0">
      <w:start w:val="14"/>
      <w:numFmt w:val="decimal"/>
      <w:lvlText w:val="%1"/>
      <w:lvlJc w:val="left"/>
      <w:pPr>
        <w:ind w:left="420" w:hanging="420"/>
      </w:pPr>
      <w:rPr>
        <w:rFonts w:ascii="Arial" w:hAnsi="Arial" w:cs="Arial" w:hint="default"/>
        <w:sz w:val="22"/>
      </w:rPr>
    </w:lvl>
    <w:lvl w:ilvl="1">
      <w:start w:val="1"/>
      <w:numFmt w:val="decimal"/>
      <w:lvlText w:val="%1.%2"/>
      <w:lvlJc w:val="left"/>
      <w:pPr>
        <w:ind w:left="2220" w:hanging="420"/>
      </w:pPr>
      <w:rPr>
        <w:rFonts w:ascii="Arial" w:hAnsi="Arial" w:cs="Arial" w:hint="default"/>
        <w:sz w:val="22"/>
      </w:rPr>
    </w:lvl>
    <w:lvl w:ilvl="2">
      <w:start w:val="1"/>
      <w:numFmt w:val="decimal"/>
      <w:lvlText w:val="%1.%2.%3"/>
      <w:lvlJc w:val="left"/>
      <w:pPr>
        <w:ind w:left="4320" w:hanging="720"/>
      </w:pPr>
      <w:rPr>
        <w:rFonts w:ascii="Arial" w:hAnsi="Arial" w:cs="Arial" w:hint="default"/>
        <w:sz w:val="22"/>
      </w:rPr>
    </w:lvl>
    <w:lvl w:ilvl="3">
      <w:start w:val="1"/>
      <w:numFmt w:val="decimal"/>
      <w:lvlText w:val="%1.%2.%3.%4"/>
      <w:lvlJc w:val="left"/>
      <w:pPr>
        <w:ind w:left="6120" w:hanging="720"/>
      </w:pPr>
      <w:rPr>
        <w:rFonts w:ascii="Arial" w:hAnsi="Arial" w:cs="Arial" w:hint="default"/>
        <w:sz w:val="22"/>
      </w:rPr>
    </w:lvl>
    <w:lvl w:ilvl="4">
      <w:start w:val="1"/>
      <w:numFmt w:val="decimal"/>
      <w:lvlText w:val="%1.%2.%3.%4.%5"/>
      <w:lvlJc w:val="left"/>
      <w:pPr>
        <w:ind w:left="8280" w:hanging="1080"/>
      </w:pPr>
      <w:rPr>
        <w:rFonts w:ascii="Arial" w:hAnsi="Arial" w:cs="Arial" w:hint="default"/>
        <w:sz w:val="22"/>
      </w:rPr>
    </w:lvl>
    <w:lvl w:ilvl="5">
      <w:start w:val="1"/>
      <w:numFmt w:val="decimal"/>
      <w:lvlText w:val="%1.%2.%3.%4.%5.%6"/>
      <w:lvlJc w:val="left"/>
      <w:pPr>
        <w:ind w:left="10080" w:hanging="1080"/>
      </w:pPr>
      <w:rPr>
        <w:rFonts w:ascii="Arial" w:hAnsi="Arial" w:cs="Arial" w:hint="default"/>
        <w:sz w:val="22"/>
      </w:rPr>
    </w:lvl>
    <w:lvl w:ilvl="6">
      <w:start w:val="1"/>
      <w:numFmt w:val="decimal"/>
      <w:lvlText w:val="%1.%2.%3.%4.%5.%6.%7"/>
      <w:lvlJc w:val="left"/>
      <w:pPr>
        <w:ind w:left="12240" w:hanging="1440"/>
      </w:pPr>
      <w:rPr>
        <w:rFonts w:ascii="Arial" w:hAnsi="Arial" w:cs="Arial" w:hint="default"/>
        <w:sz w:val="22"/>
      </w:rPr>
    </w:lvl>
    <w:lvl w:ilvl="7">
      <w:start w:val="1"/>
      <w:numFmt w:val="decimal"/>
      <w:lvlText w:val="%1.%2.%3.%4.%5.%6.%7.%8"/>
      <w:lvlJc w:val="left"/>
      <w:pPr>
        <w:ind w:left="14040" w:hanging="1440"/>
      </w:pPr>
      <w:rPr>
        <w:rFonts w:ascii="Arial" w:hAnsi="Arial" w:cs="Arial" w:hint="default"/>
        <w:sz w:val="22"/>
      </w:rPr>
    </w:lvl>
    <w:lvl w:ilvl="8">
      <w:start w:val="1"/>
      <w:numFmt w:val="decimal"/>
      <w:lvlText w:val="%1.%2.%3.%4.%5.%6.%7.%8.%9"/>
      <w:lvlJc w:val="left"/>
      <w:pPr>
        <w:ind w:left="16200" w:hanging="1800"/>
      </w:pPr>
      <w:rPr>
        <w:rFonts w:ascii="Arial" w:hAnsi="Arial" w:cs="Arial" w:hint="default"/>
        <w:sz w:val="22"/>
      </w:rPr>
    </w:lvl>
  </w:abstractNum>
  <w:abstractNum w:abstractNumId="16">
    <w:nsid w:val="6516383D"/>
    <w:multiLevelType w:val="multilevel"/>
    <w:tmpl w:val="C1788F4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EC063C"/>
    <w:multiLevelType w:val="multilevel"/>
    <w:tmpl w:val="8AF66BC6"/>
    <w:lvl w:ilvl="0">
      <w:start w:val="5"/>
      <w:numFmt w:val="decimal"/>
      <w:lvlText w:val="%1."/>
      <w:lvlJc w:val="left"/>
      <w:pPr>
        <w:tabs>
          <w:tab w:val="num" w:pos="1440"/>
        </w:tabs>
        <w:ind w:left="1440" w:hanging="720"/>
      </w:pPr>
      <w:rPr>
        <w:rFonts w:hint="default"/>
        <w:b w:val="0"/>
      </w:rPr>
    </w:lvl>
    <w:lvl w:ilvl="1">
      <w:start w:val="5"/>
      <w:numFmt w:val="decimal"/>
      <w:lvlText w:val="%1.%2"/>
      <w:lvlJc w:val="left"/>
      <w:pPr>
        <w:tabs>
          <w:tab w:val="num" w:pos="1440"/>
        </w:tabs>
        <w:ind w:left="2880" w:hanging="1440"/>
      </w:pPr>
      <w:rPr>
        <w:rFonts w:hint="default"/>
        <w:b w:val="0"/>
        <w:i w:val="0"/>
      </w:rPr>
    </w:lvl>
    <w:lvl w:ilvl="2">
      <w:start w:val="1"/>
      <w:numFmt w:val="decimal"/>
      <w:lvlText w:val="%1.%2.%3"/>
      <w:lvlJc w:val="left"/>
      <w:pPr>
        <w:tabs>
          <w:tab w:val="num" w:pos="2070"/>
        </w:tabs>
        <w:ind w:left="2070" w:firstLine="0"/>
      </w:pPr>
      <w:rPr>
        <w:rFonts w:hint="default"/>
      </w:rPr>
    </w:lvl>
    <w:lvl w:ilvl="3">
      <w:start w:val="1"/>
      <w:numFmt w:val="decimal"/>
      <w:lvlText w:val="%1.%2.%3.%4"/>
      <w:lvlJc w:val="left"/>
      <w:pPr>
        <w:tabs>
          <w:tab w:val="num" w:pos="4590"/>
        </w:tabs>
        <w:ind w:left="4590" w:hanging="1080"/>
      </w:pPr>
      <w:rPr>
        <w:rFonts w:hint="default"/>
        <w:sz w:val="22"/>
        <w:szCs w:val="22"/>
      </w:rPr>
    </w:lvl>
    <w:lvl w:ilvl="4">
      <w:start w:val="1"/>
      <w:numFmt w:val="bullet"/>
      <w:lvlText w:val=""/>
      <w:lvlJc w:val="left"/>
      <w:pPr>
        <w:tabs>
          <w:tab w:val="num" w:pos="5760"/>
        </w:tabs>
        <w:ind w:left="5760" w:hanging="1080"/>
      </w:pPr>
      <w:rPr>
        <w:rFonts w:ascii="Symbol" w:hAnsi="Symbol"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nsid w:val="6EFF798A"/>
    <w:multiLevelType w:val="hybridMultilevel"/>
    <w:tmpl w:val="EEE45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E24DA"/>
    <w:multiLevelType w:val="multilevel"/>
    <w:tmpl w:val="70280A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b w:val="0"/>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19"/>
  </w:num>
  <w:num w:numId="12">
    <w:abstractNumId w:val="7"/>
  </w:num>
  <w:num w:numId="13">
    <w:abstractNumId w:val="18"/>
  </w:num>
  <w:num w:numId="14">
    <w:abstractNumId w:val="1"/>
  </w:num>
  <w:num w:numId="15">
    <w:abstractNumId w:val="3"/>
  </w:num>
  <w:num w:numId="16">
    <w:abstractNumId w:val="15"/>
  </w:num>
  <w:num w:numId="17">
    <w:abstractNumId w:val="6"/>
    <w:lvlOverride w:ilvl="0">
      <w:startOverride w:val="41"/>
    </w:lvlOverride>
  </w:num>
  <w:num w:numId="18">
    <w:abstractNumId w:val="6"/>
    <w:lvlOverride w:ilvl="0">
      <w:startOverride w:val="7"/>
    </w:lvlOverride>
    <w:lvlOverride w:ilvl="1">
      <w:startOverride w:val="1"/>
    </w:lvlOverride>
  </w:num>
  <w:num w:numId="19">
    <w:abstractNumId w:val="12"/>
  </w:num>
  <w:num w:numId="20">
    <w:abstractNumId w:val="6"/>
    <w:lvlOverride w:ilvl="0">
      <w:startOverride w:val="7"/>
    </w:lvlOverride>
    <w:lvlOverride w:ilvl="1">
      <w:startOverride w:val="1"/>
    </w:lvlOverride>
  </w:num>
  <w:num w:numId="21">
    <w:abstractNumId w:val="6"/>
    <w:lvlOverride w:ilvl="0">
      <w:startOverride w:val="7"/>
    </w:lvlOverride>
    <w:lvlOverride w:ilvl="1">
      <w:startOverride w:val="1"/>
    </w:lvlOverride>
  </w:num>
  <w:num w:numId="22">
    <w:abstractNumId w:val="6"/>
    <w:lvlOverride w:ilvl="0">
      <w:startOverride w:val="9"/>
    </w:lvlOverride>
    <w:lvlOverride w:ilvl="1">
      <w:startOverride w:val="1"/>
    </w:lvlOverride>
    <w:lvlOverride w:ilvl="2">
      <w:startOverride w:val="3"/>
    </w:lvlOverride>
    <w:lvlOverride w:ilvl="3">
      <w:startOverride w:val="4"/>
    </w:lvlOverride>
  </w:num>
  <w:num w:numId="23">
    <w:abstractNumId w:val="8"/>
  </w:num>
  <w:num w:numId="24">
    <w:abstractNumId w:val="6"/>
    <w:lvlOverride w:ilvl="0">
      <w:startOverride w:val="8"/>
    </w:lvlOverride>
    <w:lvlOverride w:ilvl="1">
      <w:startOverride w:val="1"/>
    </w:lvlOverride>
    <w:lvlOverride w:ilvl="2">
      <w:startOverride w:val="3"/>
    </w:lvlOverride>
    <w:lvlOverride w:ilvl="3">
      <w:startOverride w:val="3"/>
    </w:lvlOverride>
  </w:num>
  <w:num w:numId="25">
    <w:abstractNumId w:val="6"/>
    <w:lvlOverride w:ilvl="0">
      <w:startOverride w:val="8"/>
    </w:lvlOverride>
    <w:lvlOverride w:ilvl="1">
      <w:startOverride w:val="1"/>
    </w:lvlOverride>
    <w:lvlOverride w:ilvl="2">
      <w:startOverride w:val="3"/>
    </w:lvlOverride>
  </w:num>
  <w:num w:numId="26">
    <w:abstractNumId w:val="6"/>
    <w:lvlOverride w:ilvl="0">
      <w:startOverride w:val="8"/>
    </w:lvlOverride>
    <w:lvlOverride w:ilvl="1">
      <w:startOverride w:val="1"/>
    </w:lvlOverride>
    <w:lvlOverride w:ilvl="2">
      <w:startOverride w:val="2"/>
    </w:lvlOverride>
    <w:lvlOverride w:ilvl="3">
      <w:startOverride w:val="9"/>
    </w:lvlOverride>
  </w:num>
  <w:num w:numId="27">
    <w:abstractNumId w:val="6"/>
  </w:num>
  <w:num w:numId="28">
    <w:abstractNumId w:val="6"/>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5"/>
    </w:lvlOverride>
    <w:lvlOverride w:ilvl="1">
      <w:startOverride w:val="3"/>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 w:ilvl="0">
        <w:start w:val="1"/>
        <w:numFmt w:val="none"/>
        <w:lvlText w:val="1."/>
        <w:lvlJc w:val="left"/>
        <w:pPr>
          <w:tabs>
            <w:tab w:val="num" w:pos="720"/>
          </w:tabs>
          <w:ind w:left="720" w:hanging="720"/>
        </w:pPr>
        <w:rPr>
          <w:rFonts w:hint="default"/>
          <w:b w:val="0"/>
        </w:rPr>
      </w:lvl>
    </w:lvlOverride>
    <w:lvlOverride w:ilvl="1">
      <w:lvl w:ilvl="1">
        <w:start w:val="1"/>
        <w:numFmt w:val="decimal"/>
        <w:lvlText w:val="%1.%2"/>
        <w:lvlJc w:val="left"/>
        <w:pPr>
          <w:tabs>
            <w:tab w:val="num" w:pos="720"/>
          </w:tabs>
          <w:ind w:left="2160" w:hanging="1440"/>
        </w:pPr>
        <w:rPr>
          <w:rFonts w:ascii="Arial" w:hAnsi="Arial" w:cs="Arial" w:hint="default"/>
          <w:b w:val="0"/>
          <w:i w:val="0"/>
          <w:sz w:val="22"/>
          <w:szCs w:val="22"/>
        </w:rPr>
      </w:lvl>
    </w:lvlOverride>
    <w:lvlOverride w:ilvl="2">
      <w:lvl w:ilvl="2">
        <w:start w:val="1"/>
        <w:numFmt w:val="decimal"/>
        <w:lvlText w:val="%1.%2.%3"/>
        <w:lvlJc w:val="left"/>
        <w:pPr>
          <w:tabs>
            <w:tab w:val="num" w:pos="1800"/>
          </w:tabs>
          <w:ind w:left="1800" w:firstLine="0"/>
        </w:pPr>
        <w:rPr>
          <w:rFonts w:ascii="Arial" w:hAnsi="Arial" w:cs="Arial" w:hint="default"/>
          <w:b w:val="0"/>
          <w:i w:val="0"/>
          <w:sz w:val="22"/>
          <w:szCs w:val="22"/>
        </w:rPr>
      </w:lvl>
    </w:lvlOverride>
    <w:lvlOverride w:ilvl="3">
      <w:lvl w:ilvl="3">
        <w:start w:val="1"/>
        <w:numFmt w:val="decimal"/>
        <w:pStyle w:val="Level4"/>
        <w:lvlText w:val="%1.%2.%3.%4"/>
        <w:lvlJc w:val="left"/>
        <w:pPr>
          <w:tabs>
            <w:tab w:val="num" w:pos="4140"/>
          </w:tabs>
          <w:ind w:left="4140" w:hanging="1080"/>
        </w:pPr>
        <w:rPr>
          <w:rFonts w:hint="default"/>
          <w:sz w:val="22"/>
          <w:szCs w:val="22"/>
        </w:rPr>
      </w:lvl>
    </w:lvlOverride>
    <w:lvlOverride w:ilvl="4">
      <w:lvl w:ilvl="4">
        <w:start w:val="1"/>
        <w:numFmt w:val="decimal"/>
        <w:lvlText w:val="%1.%2.%3.%4.%5"/>
        <w:lvlJc w:val="left"/>
        <w:pPr>
          <w:tabs>
            <w:tab w:val="num" w:pos="5040"/>
          </w:tabs>
          <w:ind w:left="5040" w:hanging="1080"/>
        </w:pPr>
        <w:rPr>
          <w:rFonts w:hint="default"/>
        </w:rPr>
      </w:lvl>
    </w:lvlOverride>
    <w:lvlOverride w:ilvl="5">
      <w:lvl w:ilvl="5">
        <w:start w:val="1"/>
        <w:numFmt w:val="decimal"/>
        <w:lvlText w:val="%1.%2.%3.%4.%5.%6"/>
        <w:lvlJc w:val="left"/>
        <w:pPr>
          <w:tabs>
            <w:tab w:val="num" w:pos="6120"/>
          </w:tabs>
          <w:ind w:left="6120" w:hanging="1080"/>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104"/>
          </w:tabs>
          <w:ind w:left="4104" w:hanging="1224"/>
        </w:pPr>
        <w:rPr>
          <w:rFonts w:hint="default"/>
        </w:rPr>
      </w:lvl>
    </w:lvlOverride>
    <w:lvlOverride w:ilvl="8">
      <w:lvl w:ilvl="8">
        <w:start w:val="1"/>
        <w:numFmt w:val="decimal"/>
        <w:lvlText w:val="%1.%2.%3.%4.%5.%6.%7.%8.%9."/>
        <w:lvlJc w:val="left"/>
        <w:pPr>
          <w:tabs>
            <w:tab w:val="num" w:pos="4680"/>
          </w:tabs>
          <w:ind w:left="4680" w:hanging="1440"/>
        </w:pPr>
        <w:rPr>
          <w:rFonts w:hint="default"/>
        </w:rPr>
      </w:lvl>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 w:numId="38">
    <w:abstractNumId w:val="13"/>
  </w:num>
  <w:num w:numId="3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
  </w:num>
  <w:num w:numId="42">
    <w:abstractNumId w:val="10"/>
  </w:num>
  <w:num w:numId="43">
    <w:abstractNumId w:val="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70"/>
    <w:rsid w:val="000010E7"/>
    <w:rsid w:val="00006FC3"/>
    <w:rsid w:val="0002205B"/>
    <w:rsid w:val="00024A06"/>
    <w:rsid w:val="00026D0F"/>
    <w:rsid w:val="000303F7"/>
    <w:rsid w:val="00030895"/>
    <w:rsid w:val="00031826"/>
    <w:rsid w:val="00037A49"/>
    <w:rsid w:val="00040B96"/>
    <w:rsid w:val="000515FA"/>
    <w:rsid w:val="0005195C"/>
    <w:rsid w:val="000610D3"/>
    <w:rsid w:val="00062670"/>
    <w:rsid w:val="00062714"/>
    <w:rsid w:val="00063D34"/>
    <w:rsid w:val="00065698"/>
    <w:rsid w:val="00067808"/>
    <w:rsid w:val="000770BF"/>
    <w:rsid w:val="00081F89"/>
    <w:rsid w:val="000823D4"/>
    <w:rsid w:val="000854AE"/>
    <w:rsid w:val="000869C9"/>
    <w:rsid w:val="00092450"/>
    <w:rsid w:val="00095233"/>
    <w:rsid w:val="0009523C"/>
    <w:rsid w:val="00095E8A"/>
    <w:rsid w:val="000A414C"/>
    <w:rsid w:val="000B2E2D"/>
    <w:rsid w:val="000C0C1F"/>
    <w:rsid w:val="000C1AF1"/>
    <w:rsid w:val="000C3D9B"/>
    <w:rsid w:val="000D3574"/>
    <w:rsid w:val="000D5C77"/>
    <w:rsid w:val="000D62FC"/>
    <w:rsid w:val="000D70BB"/>
    <w:rsid w:val="000D71B2"/>
    <w:rsid w:val="000D7200"/>
    <w:rsid w:val="000E1818"/>
    <w:rsid w:val="000E1CC0"/>
    <w:rsid w:val="000E4915"/>
    <w:rsid w:val="000F1149"/>
    <w:rsid w:val="000F3955"/>
    <w:rsid w:val="000F5B57"/>
    <w:rsid w:val="000F6421"/>
    <w:rsid w:val="000F69FD"/>
    <w:rsid w:val="00100CD6"/>
    <w:rsid w:val="00102E7C"/>
    <w:rsid w:val="00107933"/>
    <w:rsid w:val="001079DD"/>
    <w:rsid w:val="00113829"/>
    <w:rsid w:val="00115847"/>
    <w:rsid w:val="001167B9"/>
    <w:rsid w:val="00121F9E"/>
    <w:rsid w:val="00122BBA"/>
    <w:rsid w:val="00131044"/>
    <w:rsid w:val="0013173A"/>
    <w:rsid w:val="00132089"/>
    <w:rsid w:val="0013739C"/>
    <w:rsid w:val="0014443C"/>
    <w:rsid w:val="001448EE"/>
    <w:rsid w:val="00145D47"/>
    <w:rsid w:val="001521D0"/>
    <w:rsid w:val="001528E8"/>
    <w:rsid w:val="001552BA"/>
    <w:rsid w:val="00156D7C"/>
    <w:rsid w:val="001636E4"/>
    <w:rsid w:val="00167260"/>
    <w:rsid w:val="001674F5"/>
    <w:rsid w:val="00167BF9"/>
    <w:rsid w:val="00177D09"/>
    <w:rsid w:val="00185636"/>
    <w:rsid w:val="0018643D"/>
    <w:rsid w:val="001942D6"/>
    <w:rsid w:val="00194429"/>
    <w:rsid w:val="001962EA"/>
    <w:rsid w:val="001A40A0"/>
    <w:rsid w:val="001B2632"/>
    <w:rsid w:val="001B3D9F"/>
    <w:rsid w:val="001C1CE2"/>
    <w:rsid w:val="001C2AC4"/>
    <w:rsid w:val="001C32E8"/>
    <w:rsid w:val="001C36EB"/>
    <w:rsid w:val="001C568A"/>
    <w:rsid w:val="001D0AA0"/>
    <w:rsid w:val="001D4BB5"/>
    <w:rsid w:val="001D52BF"/>
    <w:rsid w:val="001D6282"/>
    <w:rsid w:val="001E31F2"/>
    <w:rsid w:val="001E365E"/>
    <w:rsid w:val="001E66BD"/>
    <w:rsid w:val="001F058B"/>
    <w:rsid w:val="001F0BD6"/>
    <w:rsid w:val="001F15AD"/>
    <w:rsid w:val="001F3686"/>
    <w:rsid w:val="001F40AE"/>
    <w:rsid w:val="00203E61"/>
    <w:rsid w:val="00204343"/>
    <w:rsid w:val="00211CE3"/>
    <w:rsid w:val="00212064"/>
    <w:rsid w:val="00212ED3"/>
    <w:rsid w:val="00213624"/>
    <w:rsid w:val="002145DB"/>
    <w:rsid w:val="0022523B"/>
    <w:rsid w:val="002253D5"/>
    <w:rsid w:val="002273EB"/>
    <w:rsid w:val="00227F7A"/>
    <w:rsid w:val="00230581"/>
    <w:rsid w:val="00230D8B"/>
    <w:rsid w:val="00231327"/>
    <w:rsid w:val="00233EF6"/>
    <w:rsid w:val="00234460"/>
    <w:rsid w:val="0023535D"/>
    <w:rsid w:val="00235C94"/>
    <w:rsid w:val="002469CF"/>
    <w:rsid w:val="00247CD3"/>
    <w:rsid w:val="00250EFC"/>
    <w:rsid w:val="00254F6A"/>
    <w:rsid w:val="0025628B"/>
    <w:rsid w:val="00256DC3"/>
    <w:rsid w:val="00262AEA"/>
    <w:rsid w:val="002718DD"/>
    <w:rsid w:val="00277CF8"/>
    <w:rsid w:val="0028530D"/>
    <w:rsid w:val="00290FFF"/>
    <w:rsid w:val="002926C7"/>
    <w:rsid w:val="00295A53"/>
    <w:rsid w:val="00296338"/>
    <w:rsid w:val="00297BE8"/>
    <w:rsid w:val="002A1C7C"/>
    <w:rsid w:val="002B590C"/>
    <w:rsid w:val="002B64BA"/>
    <w:rsid w:val="002B6A14"/>
    <w:rsid w:val="002C11C0"/>
    <w:rsid w:val="002C37F4"/>
    <w:rsid w:val="002C4370"/>
    <w:rsid w:val="002C6605"/>
    <w:rsid w:val="002C74AC"/>
    <w:rsid w:val="002D0212"/>
    <w:rsid w:val="002D0FE5"/>
    <w:rsid w:val="002D4992"/>
    <w:rsid w:val="002E021B"/>
    <w:rsid w:val="002E114B"/>
    <w:rsid w:val="002E1B6E"/>
    <w:rsid w:val="002E4E74"/>
    <w:rsid w:val="002E609F"/>
    <w:rsid w:val="002E754E"/>
    <w:rsid w:val="002F1229"/>
    <w:rsid w:val="002F3E15"/>
    <w:rsid w:val="002F56D8"/>
    <w:rsid w:val="00301CD7"/>
    <w:rsid w:val="00305D7B"/>
    <w:rsid w:val="00306430"/>
    <w:rsid w:val="0031008D"/>
    <w:rsid w:val="00315B0A"/>
    <w:rsid w:val="0032264D"/>
    <w:rsid w:val="003227AA"/>
    <w:rsid w:val="00331BE6"/>
    <w:rsid w:val="00331D88"/>
    <w:rsid w:val="00333C78"/>
    <w:rsid w:val="00333D1C"/>
    <w:rsid w:val="00340F0F"/>
    <w:rsid w:val="003419E1"/>
    <w:rsid w:val="00341BF5"/>
    <w:rsid w:val="003443E5"/>
    <w:rsid w:val="003456DC"/>
    <w:rsid w:val="00347EDD"/>
    <w:rsid w:val="0035047B"/>
    <w:rsid w:val="0035091E"/>
    <w:rsid w:val="00351D1F"/>
    <w:rsid w:val="00355320"/>
    <w:rsid w:val="003560BD"/>
    <w:rsid w:val="00356490"/>
    <w:rsid w:val="0035717C"/>
    <w:rsid w:val="0036388C"/>
    <w:rsid w:val="00366634"/>
    <w:rsid w:val="00371532"/>
    <w:rsid w:val="00382831"/>
    <w:rsid w:val="00382FD3"/>
    <w:rsid w:val="003836BD"/>
    <w:rsid w:val="00385D33"/>
    <w:rsid w:val="003910A9"/>
    <w:rsid w:val="0039128A"/>
    <w:rsid w:val="00391B93"/>
    <w:rsid w:val="00392196"/>
    <w:rsid w:val="003965BC"/>
    <w:rsid w:val="00396E12"/>
    <w:rsid w:val="003A2C5B"/>
    <w:rsid w:val="003A7F5A"/>
    <w:rsid w:val="003B048E"/>
    <w:rsid w:val="003B1712"/>
    <w:rsid w:val="003C003C"/>
    <w:rsid w:val="003C0FE2"/>
    <w:rsid w:val="003C2F53"/>
    <w:rsid w:val="003C57BC"/>
    <w:rsid w:val="003D1641"/>
    <w:rsid w:val="003D198C"/>
    <w:rsid w:val="003D2333"/>
    <w:rsid w:val="003D4573"/>
    <w:rsid w:val="003F0256"/>
    <w:rsid w:val="003F4B05"/>
    <w:rsid w:val="003F64C3"/>
    <w:rsid w:val="003F66C5"/>
    <w:rsid w:val="003F7CCE"/>
    <w:rsid w:val="004027F2"/>
    <w:rsid w:val="00410B6F"/>
    <w:rsid w:val="00412D6E"/>
    <w:rsid w:val="00413B1D"/>
    <w:rsid w:val="00422610"/>
    <w:rsid w:val="00431B58"/>
    <w:rsid w:val="0043528E"/>
    <w:rsid w:val="0043639F"/>
    <w:rsid w:val="00440FEE"/>
    <w:rsid w:val="00444325"/>
    <w:rsid w:val="00446177"/>
    <w:rsid w:val="00460B6B"/>
    <w:rsid w:val="004610A5"/>
    <w:rsid w:val="00464881"/>
    <w:rsid w:val="00465FA1"/>
    <w:rsid w:val="00467296"/>
    <w:rsid w:val="00467E72"/>
    <w:rsid w:val="004732FD"/>
    <w:rsid w:val="00476D76"/>
    <w:rsid w:val="004819D0"/>
    <w:rsid w:val="00486C72"/>
    <w:rsid w:val="0048746E"/>
    <w:rsid w:val="00490CCF"/>
    <w:rsid w:val="004920DB"/>
    <w:rsid w:val="00496726"/>
    <w:rsid w:val="004A05B4"/>
    <w:rsid w:val="004B2C4A"/>
    <w:rsid w:val="004B388C"/>
    <w:rsid w:val="004B5430"/>
    <w:rsid w:val="004B622A"/>
    <w:rsid w:val="004B65C2"/>
    <w:rsid w:val="004C4AD1"/>
    <w:rsid w:val="004C7EAE"/>
    <w:rsid w:val="004D269D"/>
    <w:rsid w:val="004D2D38"/>
    <w:rsid w:val="004D4439"/>
    <w:rsid w:val="004D443B"/>
    <w:rsid w:val="004D62DD"/>
    <w:rsid w:val="004E3357"/>
    <w:rsid w:val="004F2D3B"/>
    <w:rsid w:val="004F4742"/>
    <w:rsid w:val="00501B8C"/>
    <w:rsid w:val="00502004"/>
    <w:rsid w:val="00502816"/>
    <w:rsid w:val="00510EC8"/>
    <w:rsid w:val="00512B34"/>
    <w:rsid w:val="00526974"/>
    <w:rsid w:val="0053274F"/>
    <w:rsid w:val="00536BD6"/>
    <w:rsid w:val="0054450E"/>
    <w:rsid w:val="0054772A"/>
    <w:rsid w:val="00550517"/>
    <w:rsid w:val="00551AF0"/>
    <w:rsid w:val="00551C5D"/>
    <w:rsid w:val="005537B5"/>
    <w:rsid w:val="005549F5"/>
    <w:rsid w:val="00556B24"/>
    <w:rsid w:val="00560E68"/>
    <w:rsid w:val="005619E7"/>
    <w:rsid w:val="005629E3"/>
    <w:rsid w:val="00562D54"/>
    <w:rsid w:val="00566A73"/>
    <w:rsid w:val="005719FA"/>
    <w:rsid w:val="0057460B"/>
    <w:rsid w:val="00574DDB"/>
    <w:rsid w:val="00575D92"/>
    <w:rsid w:val="00576E83"/>
    <w:rsid w:val="00577B06"/>
    <w:rsid w:val="0058138B"/>
    <w:rsid w:val="00582323"/>
    <w:rsid w:val="00583A75"/>
    <w:rsid w:val="00584CAA"/>
    <w:rsid w:val="00590333"/>
    <w:rsid w:val="0059136B"/>
    <w:rsid w:val="005915EC"/>
    <w:rsid w:val="00592D63"/>
    <w:rsid w:val="00595E3B"/>
    <w:rsid w:val="005A7581"/>
    <w:rsid w:val="005A7A5C"/>
    <w:rsid w:val="005B0D0D"/>
    <w:rsid w:val="005B4905"/>
    <w:rsid w:val="005B58C7"/>
    <w:rsid w:val="005B6DF1"/>
    <w:rsid w:val="005C2C9E"/>
    <w:rsid w:val="005D2EBF"/>
    <w:rsid w:val="005D3D6D"/>
    <w:rsid w:val="005D6C2A"/>
    <w:rsid w:val="005D7E0E"/>
    <w:rsid w:val="005E3BE8"/>
    <w:rsid w:val="005E49D2"/>
    <w:rsid w:val="005F2872"/>
    <w:rsid w:val="00606C2B"/>
    <w:rsid w:val="006078EE"/>
    <w:rsid w:val="00616614"/>
    <w:rsid w:val="00620766"/>
    <w:rsid w:val="00624EC9"/>
    <w:rsid w:val="00625140"/>
    <w:rsid w:val="006253FD"/>
    <w:rsid w:val="00627111"/>
    <w:rsid w:val="006272FB"/>
    <w:rsid w:val="00633DCD"/>
    <w:rsid w:val="00637222"/>
    <w:rsid w:val="00641CEB"/>
    <w:rsid w:val="00645F77"/>
    <w:rsid w:val="006533F8"/>
    <w:rsid w:val="00653D87"/>
    <w:rsid w:val="00654693"/>
    <w:rsid w:val="00660D4B"/>
    <w:rsid w:val="00661D3E"/>
    <w:rsid w:val="00676682"/>
    <w:rsid w:val="006809A9"/>
    <w:rsid w:val="00682436"/>
    <w:rsid w:val="00685B4F"/>
    <w:rsid w:val="00692C5D"/>
    <w:rsid w:val="006A0C75"/>
    <w:rsid w:val="006B1AA8"/>
    <w:rsid w:val="006B6B76"/>
    <w:rsid w:val="006C1A4A"/>
    <w:rsid w:val="006C2BC1"/>
    <w:rsid w:val="006D25C6"/>
    <w:rsid w:val="006D331D"/>
    <w:rsid w:val="006D374C"/>
    <w:rsid w:val="006D45D8"/>
    <w:rsid w:val="006D6EC2"/>
    <w:rsid w:val="006E088C"/>
    <w:rsid w:val="006F0345"/>
    <w:rsid w:val="006F0FD6"/>
    <w:rsid w:val="006F7D66"/>
    <w:rsid w:val="00703CF6"/>
    <w:rsid w:val="00706C3D"/>
    <w:rsid w:val="00712917"/>
    <w:rsid w:val="00724435"/>
    <w:rsid w:val="00725303"/>
    <w:rsid w:val="00727D34"/>
    <w:rsid w:val="00731466"/>
    <w:rsid w:val="00736B5D"/>
    <w:rsid w:val="00736D13"/>
    <w:rsid w:val="007377F1"/>
    <w:rsid w:val="00737EB5"/>
    <w:rsid w:val="00743CD2"/>
    <w:rsid w:val="0074624B"/>
    <w:rsid w:val="0075324E"/>
    <w:rsid w:val="00754F5D"/>
    <w:rsid w:val="007629B4"/>
    <w:rsid w:val="007631F4"/>
    <w:rsid w:val="00772156"/>
    <w:rsid w:val="00774B6E"/>
    <w:rsid w:val="007751FB"/>
    <w:rsid w:val="00777177"/>
    <w:rsid w:val="00784BF2"/>
    <w:rsid w:val="007878E1"/>
    <w:rsid w:val="00790C52"/>
    <w:rsid w:val="007942F3"/>
    <w:rsid w:val="00797002"/>
    <w:rsid w:val="007A624D"/>
    <w:rsid w:val="007B62ED"/>
    <w:rsid w:val="007C0B42"/>
    <w:rsid w:val="007C5E59"/>
    <w:rsid w:val="007E0B1A"/>
    <w:rsid w:val="007E17EF"/>
    <w:rsid w:val="007E6447"/>
    <w:rsid w:val="00803BAB"/>
    <w:rsid w:val="00804CA0"/>
    <w:rsid w:val="00805A60"/>
    <w:rsid w:val="008106FA"/>
    <w:rsid w:val="008116E2"/>
    <w:rsid w:val="008221A1"/>
    <w:rsid w:val="008263CB"/>
    <w:rsid w:val="008318F3"/>
    <w:rsid w:val="00835DC9"/>
    <w:rsid w:val="00837013"/>
    <w:rsid w:val="00837398"/>
    <w:rsid w:val="00844DA0"/>
    <w:rsid w:val="0085258C"/>
    <w:rsid w:val="00852CFF"/>
    <w:rsid w:val="00866123"/>
    <w:rsid w:val="00873CE2"/>
    <w:rsid w:val="00874D3F"/>
    <w:rsid w:val="008811FE"/>
    <w:rsid w:val="00881759"/>
    <w:rsid w:val="008844D3"/>
    <w:rsid w:val="00884745"/>
    <w:rsid w:val="00887CDC"/>
    <w:rsid w:val="00891341"/>
    <w:rsid w:val="008949C3"/>
    <w:rsid w:val="00897CE3"/>
    <w:rsid w:val="008A1F1E"/>
    <w:rsid w:val="008B187F"/>
    <w:rsid w:val="008C57B6"/>
    <w:rsid w:val="008C72A8"/>
    <w:rsid w:val="008D0068"/>
    <w:rsid w:val="008D5B96"/>
    <w:rsid w:val="008D76FA"/>
    <w:rsid w:val="008E3DEF"/>
    <w:rsid w:val="008F5C11"/>
    <w:rsid w:val="008F5F84"/>
    <w:rsid w:val="008F720A"/>
    <w:rsid w:val="00903D02"/>
    <w:rsid w:val="00907E76"/>
    <w:rsid w:val="00911E99"/>
    <w:rsid w:val="00921A4C"/>
    <w:rsid w:val="009224A3"/>
    <w:rsid w:val="00924B83"/>
    <w:rsid w:val="009260CB"/>
    <w:rsid w:val="00927167"/>
    <w:rsid w:val="0093334A"/>
    <w:rsid w:val="00933D23"/>
    <w:rsid w:val="00933E61"/>
    <w:rsid w:val="00937080"/>
    <w:rsid w:val="00940B75"/>
    <w:rsid w:val="009447EA"/>
    <w:rsid w:val="009460E8"/>
    <w:rsid w:val="0094743A"/>
    <w:rsid w:val="009500CF"/>
    <w:rsid w:val="009549D0"/>
    <w:rsid w:val="0096595B"/>
    <w:rsid w:val="009666E0"/>
    <w:rsid w:val="00972832"/>
    <w:rsid w:val="009757FF"/>
    <w:rsid w:val="00980728"/>
    <w:rsid w:val="00980975"/>
    <w:rsid w:val="00983AEA"/>
    <w:rsid w:val="00985FDA"/>
    <w:rsid w:val="009866AF"/>
    <w:rsid w:val="00992809"/>
    <w:rsid w:val="00993901"/>
    <w:rsid w:val="009976BB"/>
    <w:rsid w:val="009A5CC7"/>
    <w:rsid w:val="009B07FB"/>
    <w:rsid w:val="009B21B6"/>
    <w:rsid w:val="009B36BC"/>
    <w:rsid w:val="009B3CFC"/>
    <w:rsid w:val="009B5454"/>
    <w:rsid w:val="009B700B"/>
    <w:rsid w:val="009B7917"/>
    <w:rsid w:val="009C42F6"/>
    <w:rsid w:val="009D1732"/>
    <w:rsid w:val="009D1C5C"/>
    <w:rsid w:val="009D2CB7"/>
    <w:rsid w:val="009F17A0"/>
    <w:rsid w:val="009F1C6D"/>
    <w:rsid w:val="009F29E4"/>
    <w:rsid w:val="009F3BD9"/>
    <w:rsid w:val="009F67D2"/>
    <w:rsid w:val="00A00AE1"/>
    <w:rsid w:val="00A0344D"/>
    <w:rsid w:val="00A03BFF"/>
    <w:rsid w:val="00A06973"/>
    <w:rsid w:val="00A069C8"/>
    <w:rsid w:val="00A06E36"/>
    <w:rsid w:val="00A1060E"/>
    <w:rsid w:val="00A11FD9"/>
    <w:rsid w:val="00A13B0F"/>
    <w:rsid w:val="00A147DB"/>
    <w:rsid w:val="00A15656"/>
    <w:rsid w:val="00A21EA2"/>
    <w:rsid w:val="00A23BC8"/>
    <w:rsid w:val="00A25FE6"/>
    <w:rsid w:val="00A3010F"/>
    <w:rsid w:val="00A323F5"/>
    <w:rsid w:val="00A37CC3"/>
    <w:rsid w:val="00A433E2"/>
    <w:rsid w:val="00A44320"/>
    <w:rsid w:val="00A47B0C"/>
    <w:rsid w:val="00A52049"/>
    <w:rsid w:val="00A56A00"/>
    <w:rsid w:val="00A56D6C"/>
    <w:rsid w:val="00A6601D"/>
    <w:rsid w:val="00A73A46"/>
    <w:rsid w:val="00A80BFC"/>
    <w:rsid w:val="00A81E25"/>
    <w:rsid w:val="00A81FC1"/>
    <w:rsid w:val="00A8244F"/>
    <w:rsid w:val="00A87477"/>
    <w:rsid w:val="00A90899"/>
    <w:rsid w:val="00A91E5C"/>
    <w:rsid w:val="00A96048"/>
    <w:rsid w:val="00A96D45"/>
    <w:rsid w:val="00A976B0"/>
    <w:rsid w:val="00AA06F4"/>
    <w:rsid w:val="00AA0813"/>
    <w:rsid w:val="00AA2565"/>
    <w:rsid w:val="00AA410D"/>
    <w:rsid w:val="00AA4F84"/>
    <w:rsid w:val="00AA6ABF"/>
    <w:rsid w:val="00AA7466"/>
    <w:rsid w:val="00AB5CFE"/>
    <w:rsid w:val="00AB68AF"/>
    <w:rsid w:val="00AB7C51"/>
    <w:rsid w:val="00AC449F"/>
    <w:rsid w:val="00AC5249"/>
    <w:rsid w:val="00AC7AD0"/>
    <w:rsid w:val="00AD1C37"/>
    <w:rsid w:val="00AD1F0B"/>
    <w:rsid w:val="00AD3807"/>
    <w:rsid w:val="00AD7DC8"/>
    <w:rsid w:val="00AE2D35"/>
    <w:rsid w:val="00AE7360"/>
    <w:rsid w:val="00AF2903"/>
    <w:rsid w:val="00AF3714"/>
    <w:rsid w:val="00AF3CA2"/>
    <w:rsid w:val="00AF4376"/>
    <w:rsid w:val="00B025D3"/>
    <w:rsid w:val="00B03D8A"/>
    <w:rsid w:val="00B14AAE"/>
    <w:rsid w:val="00B15CAD"/>
    <w:rsid w:val="00B17778"/>
    <w:rsid w:val="00B21DC6"/>
    <w:rsid w:val="00B27F52"/>
    <w:rsid w:val="00B301AD"/>
    <w:rsid w:val="00B44594"/>
    <w:rsid w:val="00B45765"/>
    <w:rsid w:val="00B47B91"/>
    <w:rsid w:val="00B548B2"/>
    <w:rsid w:val="00B604A2"/>
    <w:rsid w:val="00B63A4E"/>
    <w:rsid w:val="00B65B36"/>
    <w:rsid w:val="00B67AB8"/>
    <w:rsid w:val="00B70E7C"/>
    <w:rsid w:val="00B7476D"/>
    <w:rsid w:val="00B75F1C"/>
    <w:rsid w:val="00B85ED1"/>
    <w:rsid w:val="00B85FCC"/>
    <w:rsid w:val="00B9168B"/>
    <w:rsid w:val="00B9547A"/>
    <w:rsid w:val="00BA24A4"/>
    <w:rsid w:val="00BA60CC"/>
    <w:rsid w:val="00BA7505"/>
    <w:rsid w:val="00BB00F8"/>
    <w:rsid w:val="00BB0690"/>
    <w:rsid w:val="00BB33EE"/>
    <w:rsid w:val="00BB4134"/>
    <w:rsid w:val="00BC24FC"/>
    <w:rsid w:val="00BC5305"/>
    <w:rsid w:val="00BD122E"/>
    <w:rsid w:val="00BD2AD6"/>
    <w:rsid w:val="00BE013F"/>
    <w:rsid w:val="00BE095A"/>
    <w:rsid w:val="00BE39FC"/>
    <w:rsid w:val="00BE5404"/>
    <w:rsid w:val="00BF1916"/>
    <w:rsid w:val="00BF3599"/>
    <w:rsid w:val="00BF6B07"/>
    <w:rsid w:val="00C05EDF"/>
    <w:rsid w:val="00C0652C"/>
    <w:rsid w:val="00C07773"/>
    <w:rsid w:val="00C07D13"/>
    <w:rsid w:val="00C10330"/>
    <w:rsid w:val="00C12C83"/>
    <w:rsid w:val="00C13CC0"/>
    <w:rsid w:val="00C146CB"/>
    <w:rsid w:val="00C172D1"/>
    <w:rsid w:val="00C269F9"/>
    <w:rsid w:val="00C32F25"/>
    <w:rsid w:val="00C35574"/>
    <w:rsid w:val="00C41697"/>
    <w:rsid w:val="00C43AD8"/>
    <w:rsid w:val="00C54A35"/>
    <w:rsid w:val="00C54C86"/>
    <w:rsid w:val="00C56750"/>
    <w:rsid w:val="00C71EC4"/>
    <w:rsid w:val="00C745A9"/>
    <w:rsid w:val="00C760DE"/>
    <w:rsid w:val="00C83459"/>
    <w:rsid w:val="00C965C1"/>
    <w:rsid w:val="00C9696A"/>
    <w:rsid w:val="00CA7094"/>
    <w:rsid w:val="00CA71AD"/>
    <w:rsid w:val="00CA7BD0"/>
    <w:rsid w:val="00CB67C0"/>
    <w:rsid w:val="00CB7A9B"/>
    <w:rsid w:val="00CB7D97"/>
    <w:rsid w:val="00CC458D"/>
    <w:rsid w:val="00CC590F"/>
    <w:rsid w:val="00CD0CC1"/>
    <w:rsid w:val="00CD545F"/>
    <w:rsid w:val="00CD6703"/>
    <w:rsid w:val="00CD6BCC"/>
    <w:rsid w:val="00CE0975"/>
    <w:rsid w:val="00CE16AD"/>
    <w:rsid w:val="00CE1D69"/>
    <w:rsid w:val="00CE296A"/>
    <w:rsid w:val="00CE3296"/>
    <w:rsid w:val="00CE63A4"/>
    <w:rsid w:val="00CF05AC"/>
    <w:rsid w:val="00CF2008"/>
    <w:rsid w:val="00D0508E"/>
    <w:rsid w:val="00D05AAA"/>
    <w:rsid w:val="00D05C75"/>
    <w:rsid w:val="00D10C7D"/>
    <w:rsid w:val="00D11161"/>
    <w:rsid w:val="00D2178A"/>
    <w:rsid w:val="00D21E97"/>
    <w:rsid w:val="00D23820"/>
    <w:rsid w:val="00D2394A"/>
    <w:rsid w:val="00D273A0"/>
    <w:rsid w:val="00D3136B"/>
    <w:rsid w:val="00D3329F"/>
    <w:rsid w:val="00D35C53"/>
    <w:rsid w:val="00D40B42"/>
    <w:rsid w:val="00D46E2B"/>
    <w:rsid w:val="00D5020E"/>
    <w:rsid w:val="00D511B1"/>
    <w:rsid w:val="00D618DE"/>
    <w:rsid w:val="00D64F38"/>
    <w:rsid w:val="00D66D9A"/>
    <w:rsid w:val="00D674D2"/>
    <w:rsid w:val="00D71669"/>
    <w:rsid w:val="00D71CD1"/>
    <w:rsid w:val="00D7264C"/>
    <w:rsid w:val="00D72708"/>
    <w:rsid w:val="00D752AB"/>
    <w:rsid w:val="00D75A10"/>
    <w:rsid w:val="00D76F34"/>
    <w:rsid w:val="00D82D17"/>
    <w:rsid w:val="00D83BD1"/>
    <w:rsid w:val="00D91D00"/>
    <w:rsid w:val="00D96594"/>
    <w:rsid w:val="00DA369D"/>
    <w:rsid w:val="00DA682B"/>
    <w:rsid w:val="00DB14AE"/>
    <w:rsid w:val="00DB5F41"/>
    <w:rsid w:val="00DB7941"/>
    <w:rsid w:val="00DB7CC4"/>
    <w:rsid w:val="00DC1445"/>
    <w:rsid w:val="00DC5E6D"/>
    <w:rsid w:val="00DD0731"/>
    <w:rsid w:val="00DD07E0"/>
    <w:rsid w:val="00DD09A4"/>
    <w:rsid w:val="00DD22F8"/>
    <w:rsid w:val="00DD28DC"/>
    <w:rsid w:val="00DD2C29"/>
    <w:rsid w:val="00DD3E93"/>
    <w:rsid w:val="00DD6EC1"/>
    <w:rsid w:val="00DE07FD"/>
    <w:rsid w:val="00DE2D9C"/>
    <w:rsid w:val="00DE31E8"/>
    <w:rsid w:val="00DE62FA"/>
    <w:rsid w:val="00DE7E5A"/>
    <w:rsid w:val="00DE7F89"/>
    <w:rsid w:val="00DF2299"/>
    <w:rsid w:val="00E004DC"/>
    <w:rsid w:val="00E05686"/>
    <w:rsid w:val="00E1177D"/>
    <w:rsid w:val="00E1292A"/>
    <w:rsid w:val="00E1756E"/>
    <w:rsid w:val="00E2114A"/>
    <w:rsid w:val="00E212CC"/>
    <w:rsid w:val="00E2773C"/>
    <w:rsid w:val="00E2794B"/>
    <w:rsid w:val="00E3023F"/>
    <w:rsid w:val="00E35044"/>
    <w:rsid w:val="00E437E6"/>
    <w:rsid w:val="00E46660"/>
    <w:rsid w:val="00E47832"/>
    <w:rsid w:val="00E52376"/>
    <w:rsid w:val="00E60BD5"/>
    <w:rsid w:val="00E61945"/>
    <w:rsid w:val="00E62F25"/>
    <w:rsid w:val="00E64F27"/>
    <w:rsid w:val="00E6622D"/>
    <w:rsid w:val="00E6789D"/>
    <w:rsid w:val="00E72ADA"/>
    <w:rsid w:val="00E762AA"/>
    <w:rsid w:val="00E80318"/>
    <w:rsid w:val="00E80E47"/>
    <w:rsid w:val="00E81613"/>
    <w:rsid w:val="00E82E1D"/>
    <w:rsid w:val="00E83E38"/>
    <w:rsid w:val="00E87EF4"/>
    <w:rsid w:val="00E90560"/>
    <w:rsid w:val="00E914A8"/>
    <w:rsid w:val="00E92762"/>
    <w:rsid w:val="00E927C4"/>
    <w:rsid w:val="00E95652"/>
    <w:rsid w:val="00E95781"/>
    <w:rsid w:val="00EA318E"/>
    <w:rsid w:val="00EA3BB9"/>
    <w:rsid w:val="00EB1B13"/>
    <w:rsid w:val="00EC422C"/>
    <w:rsid w:val="00EC6E3C"/>
    <w:rsid w:val="00ED10D5"/>
    <w:rsid w:val="00ED1740"/>
    <w:rsid w:val="00EE0590"/>
    <w:rsid w:val="00EE24DF"/>
    <w:rsid w:val="00EE337F"/>
    <w:rsid w:val="00EE4F24"/>
    <w:rsid w:val="00EF3441"/>
    <w:rsid w:val="00EF64FB"/>
    <w:rsid w:val="00F00788"/>
    <w:rsid w:val="00F00CA0"/>
    <w:rsid w:val="00F05BED"/>
    <w:rsid w:val="00F05D16"/>
    <w:rsid w:val="00F06BC4"/>
    <w:rsid w:val="00F06D77"/>
    <w:rsid w:val="00F213B8"/>
    <w:rsid w:val="00F23549"/>
    <w:rsid w:val="00F23CAC"/>
    <w:rsid w:val="00F2422D"/>
    <w:rsid w:val="00F34152"/>
    <w:rsid w:val="00F37351"/>
    <w:rsid w:val="00F4305C"/>
    <w:rsid w:val="00F43B0F"/>
    <w:rsid w:val="00F47A4A"/>
    <w:rsid w:val="00F54DAA"/>
    <w:rsid w:val="00F62BFC"/>
    <w:rsid w:val="00F65AA3"/>
    <w:rsid w:val="00F65DEF"/>
    <w:rsid w:val="00F669EF"/>
    <w:rsid w:val="00F71030"/>
    <w:rsid w:val="00F72E2D"/>
    <w:rsid w:val="00F766F5"/>
    <w:rsid w:val="00F80950"/>
    <w:rsid w:val="00F81C08"/>
    <w:rsid w:val="00F85D65"/>
    <w:rsid w:val="00F925E1"/>
    <w:rsid w:val="00F92D52"/>
    <w:rsid w:val="00F97368"/>
    <w:rsid w:val="00F975A2"/>
    <w:rsid w:val="00FA0D1E"/>
    <w:rsid w:val="00FA4C0A"/>
    <w:rsid w:val="00FA7F68"/>
    <w:rsid w:val="00FB7258"/>
    <w:rsid w:val="00FC057F"/>
    <w:rsid w:val="00FC2ED0"/>
    <w:rsid w:val="00FC4D68"/>
    <w:rsid w:val="00FD2D61"/>
    <w:rsid w:val="00FD4259"/>
    <w:rsid w:val="00FD4FF3"/>
    <w:rsid w:val="00FD7735"/>
    <w:rsid w:val="00FF23C0"/>
    <w:rsid w:val="00FF50C6"/>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napToGrid w:val="0"/>
      <w:kern w:val="28"/>
      <w:szCs w:val="20"/>
    </w:rPr>
  </w:style>
  <w:style w:type="paragraph" w:styleId="Heading2">
    <w:name w:val="heading 2"/>
    <w:basedOn w:val="Normal"/>
    <w:next w:val="Normal"/>
    <w:link w:val="Heading2Char"/>
    <w:qFormat/>
    <w:pPr>
      <w:keepNext/>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napToGrid w:val="0"/>
      <w:sz w:val="28"/>
      <w:szCs w:val="20"/>
    </w:rPr>
  </w:style>
  <w:style w:type="paragraph" w:customStyle="1" w:styleId="Level5">
    <w:name w:val="Level 5"/>
    <w:rsid w:val="00974671"/>
    <w:pPr>
      <w:spacing w:before="240"/>
    </w:pPr>
    <w:rPr>
      <w:sz w:val="24"/>
    </w:rPr>
  </w:style>
  <w:style w:type="paragraph" w:customStyle="1" w:styleId="Body">
    <w:name w:val="Body"/>
    <w:pPr>
      <w:ind w:left="720"/>
    </w:pPr>
    <w:rPr>
      <w:sz w:val="22"/>
    </w:rPr>
  </w:style>
  <w:style w:type="paragraph" w:customStyle="1" w:styleId="Level6">
    <w:name w:val="Level 6"/>
    <w:pPr>
      <w:tabs>
        <w:tab w:val="left" w:pos="6480"/>
      </w:tabs>
      <w:spacing w:before="240"/>
    </w:pPr>
    <w:rPr>
      <w:sz w:val="22"/>
    </w:rPr>
  </w:style>
  <w:style w:type="paragraph" w:styleId="Header">
    <w:name w:val="header"/>
    <w:basedOn w:val="Normal"/>
    <w:link w:val="HeaderChar"/>
    <w:pPr>
      <w:tabs>
        <w:tab w:val="center" w:pos="4320"/>
        <w:tab w:val="right" w:pos="8640"/>
      </w:tabs>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spacing w:before="240"/>
      <w:outlineLvl w:val="0"/>
    </w:pPr>
    <w:rPr>
      <w:sz w:val="24"/>
    </w:rPr>
  </w:style>
  <w:style w:type="paragraph" w:customStyle="1" w:styleId="Level2">
    <w:name w:val="Level 2"/>
    <w:link w:val="Level2Char"/>
    <w:autoRedefine/>
    <w:rsid w:val="00F62BFC"/>
    <w:pPr>
      <w:tabs>
        <w:tab w:val="right" w:pos="-180"/>
      </w:tabs>
      <w:outlineLvl w:val="0"/>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spacing w:before="240"/>
      <w:outlineLvl w:val="2"/>
    </w:pPr>
    <w:rPr>
      <w:sz w:val="24"/>
    </w:rPr>
  </w:style>
  <w:style w:type="paragraph" w:customStyle="1" w:styleId="Level4">
    <w:name w:val="Level 4"/>
    <w:basedOn w:val="Level3"/>
    <w:pPr>
      <w:numPr>
        <w:ilvl w:val="3"/>
        <w:numId w:val="27"/>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0">
    <w:name w:val="Style1."/>
    <w:basedOn w:val="Normal"/>
    <w:pPr>
      <w:tabs>
        <w:tab w:val="left" w:pos="-720"/>
      </w:tabs>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F62BFC"/>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396E12"/>
    <w:pPr>
      <w:ind w:left="720"/>
      <w:contextualSpacing/>
    </w:pPr>
  </w:style>
  <w:style w:type="character" w:customStyle="1" w:styleId="HeaderChar">
    <w:name w:val="Header Char"/>
    <w:basedOn w:val="DefaultParagraphFont"/>
    <w:link w:val="Header"/>
    <w:rsid w:val="00D0508E"/>
    <w:rPr>
      <w:snapToGrid w:val="0"/>
    </w:rPr>
  </w:style>
  <w:style w:type="character" w:customStyle="1" w:styleId="Heading2Char">
    <w:name w:val="Heading 2 Char"/>
    <w:basedOn w:val="DefaultParagraphFont"/>
    <w:link w:val="Heading2"/>
    <w:rsid w:val="00156D7C"/>
    <w:rPr>
      <w:b/>
      <w:snapToGrid w:val="0"/>
      <w:sz w:val="24"/>
    </w:rPr>
  </w:style>
  <w:style w:type="numbering" w:customStyle="1" w:styleId="Style1">
    <w:name w:val="Style1"/>
    <w:uiPriority w:val="99"/>
    <w:rsid w:val="000D5C77"/>
    <w:pPr>
      <w:numPr>
        <w:numId w:val="36"/>
      </w:numPr>
    </w:pPr>
  </w:style>
  <w:style w:type="character" w:styleId="CommentReference">
    <w:name w:val="annotation reference"/>
    <w:basedOn w:val="DefaultParagraphFont"/>
    <w:uiPriority w:val="99"/>
    <w:semiHidden/>
    <w:unhideWhenUsed/>
    <w:rsid w:val="006C2BC1"/>
    <w:rPr>
      <w:sz w:val="16"/>
      <w:szCs w:val="16"/>
    </w:rPr>
  </w:style>
  <w:style w:type="paragraph" w:styleId="CommentText">
    <w:name w:val="annotation text"/>
    <w:basedOn w:val="Normal"/>
    <w:link w:val="CommentTextChar"/>
    <w:uiPriority w:val="99"/>
    <w:semiHidden/>
    <w:unhideWhenUsed/>
    <w:rsid w:val="006C2BC1"/>
    <w:rPr>
      <w:sz w:val="20"/>
      <w:szCs w:val="20"/>
    </w:rPr>
  </w:style>
  <w:style w:type="character" w:customStyle="1" w:styleId="CommentTextChar">
    <w:name w:val="Comment Text Char"/>
    <w:basedOn w:val="DefaultParagraphFont"/>
    <w:link w:val="CommentText"/>
    <w:uiPriority w:val="99"/>
    <w:semiHidden/>
    <w:rsid w:val="006C2BC1"/>
  </w:style>
  <w:style w:type="paragraph" w:styleId="CommentSubject">
    <w:name w:val="annotation subject"/>
    <w:basedOn w:val="CommentText"/>
    <w:next w:val="CommentText"/>
    <w:link w:val="CommentSubjectChar"/>
    <w:uiPriority w:val="99"/>
    <w:semiHidden/>
    <w:unhideWhenUsed/>
    <w:rsid w:val="006C2BC1"/>
    <w:rPr>
      <w:b/>
      <w:bCs/>
    </w:rPr>
  </w:style>
  <w:style w:type="character" w:customStyle="1" w:styleId="CommentSubjectChar">
    <w:name w:val="Comment Subject Char"/>
    <w:basedOn w:val="CommentTextChar"/>
    <w:link w:val="CommentSubject"/>
    <w:uiPriority w:val="99"/>
    <w:semiHidden/>
    <w:rsid w:val="006C2BC1"/>
    <w:rPr>
      <w:b/>
      <w:bCs/>
    </w:rPr>
  </w:style>
  <w:style w:type="paragraph" w:customStyle="1" w:styleId="Signatures">
    <w:name w:val="Signatures"/>
    <w:basedOn w:val="Normal"/>
    <w:autoRedefine/>
    <w:rsid w:val="004C7EAE"/>
    <w:pPr>
      <w:tabs>
        <w:tab w:val="right" w:leader="underscore" w:pos="4320"/>
        <w:tab w:val="left" w:pos="5040"/>
        <w:tab w:val="right" w:leader="underscore" w:pos="9360"/>
      </w:tabs>
      <w:autoSpaceDE w:val="0"/>
      <w:autoSpaceDN w:val="0"/>
      <w:adjustRightInd w:val="0"/>
    </w:pPr>
    <w:rPr>
      <w:szCs w:val="22"/>
    </w:rPr>
  </w:style>
  <w:style w:type="character" w:customStyle="1" w:styleId="TitleChar">
    <w:name w:val="Title Char"/>
    <w:link w:val="Title"/>
    <w:rsid w:val="00D11161"/>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napToGrid w:val="0"/>
      <w:kern w:val="28"/>
      <w:szCs w:val="20"/>
    </w:rPr>
  </w:style>
  <w:style w:type="paragraph" w:styleId="Heading2">
    <w:name w:val="heading 2"/>
    <w:basedOn w:val="Normal"/>
    <w:next w:val="Normal"/>
    <w:link w:val="Heading2Char"/>
    <w:qFormat/>
    <w:pPr>
      <w:keepNext/>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napToGrid w:val="0"/>
      <w:sz w:val="28"/>
      <w:szCs w:val="20"/>
    </w:rPr>
  </w:style>
  <w:style w:type="paragraph" w:customStyle="1" w:styleId="Level5">
    <w:name w:val="Level 5"/>
    <w:rsid w:val="00974671"/>
    <w:pPr>
      <w:spacing w:before="240"/>
    </w:pPr>
    <w:rPr>
      <w:sz w:val="24"/>
    </w:rPr>
  </w:style>
  <w:style w:type="paragraph" w:customStyle="1" w:styleId="Body">
    <w:name w:val="Body"/>
    <w:pPr>
      <w:ind w:left="720"/>
    </w:pPr>
    <w:rPr>
      <w:sz w:val="22"/>
    </w:rPr>
  </w:style>
  <w:style w:type="paragraph" w:customStyle="1" w:styleId="Level6">
    <w:name w:val="Level 6"/>
    <w:pPr>
      <w:tabs>
        <w:tab w:val="left" w:pos="6480"/>
      </w:tabs>
      <w:spacing w:before="240"/>
    </w:pPr>
    <w:rPr>
      <w:sz w:val="22"/>
    </w:rPr>
  </w:style>
  <w:style w:type="paragraph" w:styleId="Header">
    <w:name w:val="header"/>
    <w:basedOn w:val="Normal"/>
    <w:link w:val="HeaderChar"/>
    <w:pPr>
      <w:tabs>
        <w:tab w:val="center" w:pos="4320"/>
        <w:tab w:val="right" w:pos="8640"/>
      </w:tabs>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spacing w:before="240"/>
      <w:outlineLvl w:val="0"/>
    </w:pPr>
    <w:rPr>
      <w:sz w:val="24"/>
    </w:rPr>
  </w:style>
  <w:style w:type="paragraph" w:customStyle="1" w:styleId="Level2">
    <w:name w:val="Level 2"/>
    <w:link w:val="Level2Char"/>
    <w:autoRedefine/>
    <w:rsid w:val="00F62BFC"/>
    <w:pPr>
      <w:tabs>
        <w:tab w:val="right" w:pos="-180"/>
      </w:tabs>
      <w:outlineLvl w:val="0"/>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spacing w:before="240"/>
      <w:outlineLvl w:val="2"/>
    </w:pPr>
    <w:rPr>
      <w:sz w:val="24"/>
    </w:rPr>
  </w:style>
  <w:style w:type="paragraph" w:customStyle="1" w:styleId="Level4">
    <w:name w:val="Level 4"/>
    <w:basedOn w:val="Level3"/>
    <w:pPr>
      <w:numPr>
        <w:ilvl w:val="3"/>
        <w:numId w:val="27"/>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0">
    <w:name w:val="Style1."/>
    <w:basedOn w:val="Normal"/>
    <w:pPr>
      <w:tabs>
        <w:tab w:val="left" w:pos="-720"/>
      </w:tabs>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F62BFC"/>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396E12"/>
    <w:pPr>
      <w:ind w:left="720"/>
      <w:contextualSpacing/>
    </w:pPr>
  </w:style>
  <w:style w:type="character" w:customStyle="1" w:styleId="HeaderChar">
    <w:name w:val="Header Char"/>
    <w:basedOn w:val="DefaultParagraphFont"/>
    <w:link w:val="Header"/>
    <w:rsid w:val="00D0508E"/>
    <w:rPr>
      <w:snapToGrid w:val="0"/>
    </w:rPr>
  </w:style>
  <w:style w:type="character" w:customStyle="1" w:styleId="Heading2Char">
    <w:name w:val="Heading 2 Char"/>
    <w:basedOn w:val="DefaultParagraphFont"/>
    <w:link w:val="Heading2"/>
    <w:rsid w:val="00156D7C"/>
    <w:rPr>
      <w:b/>
      <w:snapToGrid w:val="0"/>
      <w:sz w:val="24"/>
    </w:rPr>
  </w:style>
  <w:style w:type="numbering" w:customStyle="1" w:styleId="Style1">
    <w:name w:val="Style1"/>
    <w:uiPriority w:val="99"/>
    <w:rsid w:val="000D5C77"/>
    <w:pPr>
      <w:numPr>
        <w:numId w:val="36"/>
      </w:numPr>
    </w:pPr>
  </w:style>
  <w:style w:type="character" w:styleId="CommentReference">
    <w:name w:val="annotation reference"/>
    <w:basedOn w:val="DefaultParagraphFont"/>
    <w:uiPriority w:val="99"/>
    <w:semiHidden/>
    <w:unhideWhenUsed/>
    <w:rsid w:val="006C2BC1"/>
    <w:rPr>
      <w:sz w:val="16"/>
      <w:szCs w:val="16"/>
    </w:rPr>
  </w:style>
  <w:style w:type="paragraph" w:styleId="CommentText">
    <w:name w:val="annotation text"/>
    <w:basedOn w:val="Normal"/>
    <w:link w:val="CommentTextChar"/>
    <w:uiPriority w:val="99"/>
    <w:semiHidden/>
    <w:unhideWhenUsed/>
    <w:rsid w:val="006C2BC1"/>
    <w:rPr>
      <w:sz w:val="20"/>
      <w:szCs w:val="20"/>
    </w:rPr>
  </w:style>
  <w:style w:type="character" w:customStyle="1" w:styleId="CommentTextChar">
    <w:name w:val="Comment Text Char"/>
    <w:basedOn w:val="DefaultParagraphFont"/>
    <w:link w:val="CommentText"/>
    <w:uiPriority w:val="99"/>
    <w:semiHidden/>
    <w:rsid w:val="006C2BC1"/>
  </w:style>
  <w:style w:type="paragraph" w:styleId="CommentSubject">
    <w:name w:val="annotation subject"/>
    <w:basedOn w:val="CommentText"/>
    <w:next w:val="CommentText"/>
    <w:link w:val="CommentSubjectChar"/>
    <w:uiPriority w:val="99"/>
    <w:semiHidden/>
    <w:unhideWhenUsed/>
    <w:rsid w:val="006C2BC1"/>
    <w:rPr>
      <w:b/>
      <w:bCs/>
    </w:rPr>
  </w:style>
  <w:style w:type="character" w:customStyle="1" w:styleId="CommentSubjectChar">
    <w:name w:val="Comment Subject Char"/>
    <w:basedOn w:val="CommentTextChar"/>
    <w:link w:val="CommentSubject"/>
    <w:uiPriority w:val="99"/>
    <w:semiHidden/>
    <w:rsid w:val="006C2BC1"/>
    <w:rPr>
      <w:b/>
      <w:bCs/>
    </w:rPr>
  </w:style>
  <w:style w:type="paragraph" w:customStyle="1" w:styleId="Signatures">
    <w:name w:val="Signatures"/>
    <w:basedOn w:val="Normal"/>
    <w:autoRedefine/>
    <w:rsid w:val="004C7EAE"/>
    <w:pPr>
      <w:tabs>
        <w:tab w:val="right" w:leader="underscore" w:pos="4320"/>
        <w:tab w:val="left" w:pos="5040"/>
        <w:tab w:val="right" w:leader="underscore" w:pos="9360"/>
      </w:tabs>
      <w:autoSpaceDE w:val="0"/>
      <w:autoSpaceDN w:val="0"/>
      <w:adjustRightInd w:val="0"/>
    </w:pPr>
    <w:rPr>
      <w:szCs w:val="22"/>
    </w:rPr>
  </w:style>
  <w:style w:type="character" w:customStyle="1" w:styleId="TitleChar">
    <w:name w:val="Title Char"/>
    <w:link w:val="Title"/>
    <w:rsid w:val="00D11161"/>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564">
      <w:bodyDiv w:val="1"/>
      <w:marLeft w:val="0"/>
      <w:marRight w:val="0"/>
      <w:marTop w:val="0"/>
      <w:marBottom w:val="0"/>
      <w:divBdr>
        <w:top w:val="none" w:sz="0" w:space="0" w:color="auto"/>
        <w:left w:val="none" w:sz="0" w:space="0" w:color="auto"/>
        <w:bottom w:val="none" w:sz="0" w:space="0" w:color="auto"/>
        <w:right w:val="none" w:sz="0" w:space="0" w:color="auto"/>
      </w:divBdr>
    </w:div>
    <w:div w:id="932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sitspe01.its.ms.gov/its/procman.nsf/f4ad43bd44ad9d8c86256daa0063e1f0/bb780b5a8360c3138625765d004e4aff?OpenDocument" TargetMode="External"/><Relationship Id="rId21" Type="http://schemas.openxmlformats.org/officeDocument/2006/relationships/header" Target="header8.xml"/><Relationship Id="rId42" Type="http://schemas.openxmlformats.org/officeDocument/2006/relationships/header" Target="header13.xml"/><Relationship Id="rId47" Type="http://schemas.openxmlformats.org/officeDocument/2006/relationships/header" Target="header14.xml"/><Relationship Id="rId63" Type="http://schemas.openxmlformats.org/officeDocument/2006/relationships/hyperlink" Target="http://www.transparency.mississippi.gov" TargetMode="External"/><Relationship Id="rId6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yperlink" Target="http://www.its.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http://www.its.ms.gov/Procurement/Pages/3744.aspx" TargetMode="External"/><Relationship Id="rId40" Type="http://schemas.openxmlformats.org/officeDocument/2006/relationships/hyperlink" Target="http://www.mmrs.state.ms.us/statewide_applications/Stimulus/index.shtml" TargetMode="External"/><Relationship Id="rId45" Type="http://schemas.openxmlformats.org/officeDocument/2006/relationships/hyperlink" Target="mailto:eplteam@its.ms.gov" TargetMode="External"/><Relationship Id="rId53" Type="http://schemas.openxmlformats.org/officeDocument/2006/relationships/hyperlink" Target="mailto:kenny.wilson@its.ms.gov" TargetMode="External"/><Relationship Id="rId58" Type="http://schemas.openxmlformats.org/officeDocument/2006/relationships/header" Target="header19.xml"/><Relationship Id="rId66" Type="http://schemas.openxmlformats.org/officeDocument/2006/relationships/image" Target="media/image3.emf"/><Relationship Id="rId5" Type="http://schemas.openxmlformats.org/officeDocument/2006/relationships/settings" Target="settings.xml"/><Relationship Id="rId61" Type="http://schemas.openxmlformats.org/officeDocument/2006/relationships/hyperlink" Target="http://www.transparency.mississippi.gov" TargetMode="Externa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yperlink" Target="http://portal.paymode.com/ms/" TargetMode="External"/><Relationship Id="rId27" Type="http://schemas.openxmlformats.org/officeDocument/2006/relationships/hyperlink" Target="http://dsitspe01.its.ms.gov/its/procman.nsf/f4ad43bd44ad9d8c86256daa0063e1f0/f227957c9c49a38a8625767900790c4e?OpenDocument" TargetMode="External"/><Relationship Id="rId30" Type="http://schemas.openxmlformats.org/officeDocument/2006/relationships/header" Target="header11.xml"/><Relationship Id="rId35" Type="http://schemas.openxmlformats.org/officeDocument/2006/relationships/hyperlink" Target="http://www.its.ms.gov/Procurement/Pages/RFPS_Awaiting.aspx" TargetMode="External"/><Relationship Id="rId43" Type="http://schemas.openxmlformats.org/officeDocument/2006/relationships/hyperlink" Target="http://www.its.ms.gov/Procurement/Pages/EPL-Interactives.aspx" TargetMode="External"/><Relationship Id="rId48" Type="http://schemas.openxmlformats.org/officeDocument/2006/relationships/header" Target="header15.xml"/><Relationship Id="rId56" Type="http://schemas.openxmlformats.org/officeDocument/2006/relationships/hyperlink" Target="http://www.ms.gov/content/Pages/CollegesUniversities.aspx" TargetMode="External"/><Relationship Id="rId64" Type="http://schemas.openxmlformats.org/officeDocument/2006/relationships/hyperlink" Target="file:///C:/Users/kenny.wilson/AppData/Local/Microsoft/Windows/Temporary%20Internet%20Files/Content.Outlook/ND6PJB8X/System" TargetMode="External"/><Relationship Id="rId69"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its.ms.gov/Services/Pages/ENTERPRISE-SECURITY-POLICY.aspx" TargetMode="External"/><Relationship Id="rId33" Type="http://schemas.openxmlformats.org/officeDocument/2006/relationships/hyperlink" Target="mailto:minority@mississippi.org" TargetMode="External"/><Relationship Id="rId38" Type="http://schemas.openxmlformats.org/officeDocument/2006/relationships/hyperlink" Target="http://www.its.ms.gov" TargetMode="External"/><Relationship Id="rId46" Type="http://schemas.openxmlformats.org/officeDocument/2006/relationships/hyperlink" Target="http://www.ms.gov/its/epl_registration/" TargetMode="External"/><Relationship Id="rId59" Type="http://schemas.openxmlformats.org/officeDocument/2006/relationships/header" Target="header20.xml"/><Relationship Id="rId67" Type="http://schemas.openxmlformats.org/officeDocument/2006/relationships/fontTable" Target="fontTable.xml"/><Relationship Id="rId20" Type="http://schemas.openxmlformats.org/officeDocument/2006/relationships/hyperlink" Target="http://www.its.ms.gov/Procurement/Pages/RFPS_Awaiting.aspx" TargetMode="External"/><Relationship Id="rId41" Type="http://schemas.openxmlformats.org/officeDocument/2006/relationships/hyperlink" Target="http://www.its.ms.gov/Procurement/Pages/EPL-Interactives.aspx" TargetMode="External"/><Relationship Id="rId54" Type="http://schemas.openxmlformats.org/officeDocument/2006/relationships/hyperlink" Target="http://www.ms.gov/agency_directory/default.aspx" TargetMode="External"/><Relationship Id="rId62" Type="http://schemas.openxmlformats.org/officeDocument/2006/relationships/header" Target="header21.xm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ash@dfa.state.ms.us" TargetMode="Externa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yperlink" Target="http://www.its.ms.gov/Procurement/Pages/3744.aspx" TargetMode="External"/><Relationship Id="rId57" Type="http://schemas.openxmlformats.org/officeDocument/2006/relationships/header" Target="header18.xml"/><Relationship Id="rId10" Type="http://schemas.openxmlformats.org/officeDocument/2006/relationships/header" Target="header1.xml"/><Relationship Id="rId31" Type="http://schemas.openxmlformats.org/officeDocument/2006/relationships/hyperlink" Target="http://www.its.ms.gov/Procurement/Pages/Vendor.aspx" TargetMode="External"/><Relationship Id="rId44" Type="http://schemas.openxmlformats.org/officeDocument/2006/relationships/hyperlink" Target="mailto:tina.oneal@its.ms.gov" TargetMode="External"/><Relationship Id="rId52" Type="http://schemas.openxmlformats.org/officeDocument/2006/relationships/header" Target="header17.xml"/><Relationship Id="rId60" Type="http://schemas.openxmlformats.org/officeDocument/2006/relationships/footer" Target="footer4.xml"/><Relationship Id="rId65"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s://www.its.ms.gov/Procurement/Pages/EPLs.aspx" TargetMode="External"/><Relationship Id="rId34" Type="http://schemas.openxmlformats.org/officeDocument/2006/relationships/hyperlink" Target="http://dsitspe01.its.ms.gov/its/RadioEPLOnline.nsf/VendorPrint?OpenForm" TargetMode="External"/><Relationship Id="rId50" Type="http://schemas.openxmlformats.org/officeDocument/2006/relationships/hyperlink" Target="http://www.its.ms.gov/Procurement/Pages/3744.aspx" TargetMode="External"/><Relationship Id="rId55" Type="http://schemas.openxmlformats.org/officeDocument/2006/relationships/hyperlink" Target="http://www.ms.gov/content/Pages/CollegesUniversit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C7E0F62F877499CA25CC285309CD6" ma:contentTypeVersion="3" ma:contentTypeDescription="Create a new document." ma:contentTypeScope="" ma:versionID="a315709d8bf0260c4e7c751bf34e4d25">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EBA7B-1C17-46D8-B0C2-C071C1CD0374}"/>
</file>

<file path=customXml/itemProps2.xml><?xml version="1.0" encoding="utf-8"?>
<ds:datastoreItem xmlns:ds="http://schemas.openxmlformats.org/officeDocument/2006/customXml" ds:itemID="{5ABB5811-1D0C-4DF1-8740-E6B46E3C9C94}"/>
</file>

<file path=customXml/itemProps3.xml><?xml version="1.0" encoding="utf-8"?>
<ds:datastoreItem xmlns:ds="http://schemas.openxmlformats.org/officeDocument/2006/customXml" ds:itemID="{434845BC-906D-4443-8D52-484F5092D5CA}"/>
</file>

<file path=customXml/itemProps4.xml><?xml version="1.0" encoding="utf-8"?>
<ds:datastoreItem xmlns:ds="http://schemas.openxmlformats.org/officeDocument/2006/customXml" ds:itemID="{85CAC5F5-06E9-462B-8475-6B11AAFE36F6}"/>
</file>

<file path=docProps/app.xml><?xml version="1.0" encoding="utf-8"?>
<Properties xmlns="http://schemas.openxmlformats.org/officeDocument/2006/extended-properties" xmlns:vt="http://schemas.openxmlformats.org/officeDocument/2006/docPropsVTypes">
  <Template>RFP Boilerplate</Template>
  <TotalTime>1</TotalTime>
  <Pages>146</Pages>
  <Words>50074</Words>
  <Characters>277065</Characters>
  <Application>Microsoft Office Word</Application>
  <DocSecurity>0</DocSecurity>
  <Lines>2308</Lines>
  <Paragraphs>652</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326487</CharactersWithSpaces>
  <SharedDoc>false</SharedDoc>
  <HLinks>
    <vt:vector size="216"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3407928</vt:i4>
      </vt:variant>
      <vt:variant>
        <vt:i4>264</vt:i4>
      </vt:variant>
      <vt:variant>
        <vt:i4>0</vt:i4>
      </vt:variant>
      <vt:variant>
        <vt:i4>5</vt:i4>
      </vt:variant>
      <vt:variant>
        <vt:lpwstr>http://www.its.ms.gov/Procurement/Pages/Vendor.aspx</vt:lpwstr>
      </vt:variant>
      <vt:variant>
        <vt:lpwstr/>
      </vt:variant>
      <vt:variant>
        <vt:i4>3670130</vt:i4>
      </vt:variant>
      <vt:variant>
        <vt:i4>253</vt:i4>
      </vt:variant>
      <vt:variant>
        <vt:i4>0</vt:i4>
      </vt:variant>
      <vt:variant>
        <vt:i4>5</vt:i4>
      </vt:variant>
      <vt:variant>
        <vt:lpwstr>http://dsitspe01.its.ms.gov/its/procman.nsf/f4ad43bd44ad9d8c86256daa0063e1f0/f227957c9c49a38a8625767900790c4e?OpenDocument</vt:lpwstr>
      </vt:variant>
      <vt:variant>
        <vt:lpwstr/>
      </vt:variant>
      <vt:variant>
        <vt:i4>7143539</vt:i4>
      </vt:variant>
      <vt:variant>
        <vt:i4>232</vt:i4>
      </vt:variant>
      <vt:variant>
        <vt:i4>0</vt:i4>
      </vt:variant>
      <vt:variant>
        <vt:i4>5</vt:i4>
      </vt:variant>
      <vt:variant>
        <vt:lpwstr>http://dsitspe01.its.ms.gov/its/procman.nsf/f4ad43bd44ad9d8c86256daa0063e1f0/bb780b5a8360c3138625765d004e4aff?OpenDocument</vt:lpwstr>
      </vt:variant>
      <vt:variant>
        <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6029426</vt:i4>
      </vt:variant>
      <vt:variant>
        <vt:i4>223</vt:i4>
      </vt:variant>
      <vt:variant>
        <vt:i4>0</vt:i4>
      </vt:variant>
      <vt:variant>
        <vt:i4>5</vt:i4>
      </vt:variant>
      <vt:variant>
        <vt:lpwstr>mailto:mash@dfa.state.ms.us</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ITS</cp:lastModifiedBy>
  <cp:revision>3</cp:revision>
  <cp:lastPrinted>2014-03-18T19:36:00Z</cp:lastPrinted>
  <dcterms:created xsi:type="dcterms:W3CDTF">2014-03-18T19:36:00Z</dcterms:created>
  <dcterms:modified xsi:type="dcterms:W3CDTF">2014-03-18T19:36:00Z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0x010100DA3C7E0F62F877499CA25CC285309CD6</vt:lpwstr>
  </property>
  <property fmtid="{D5CDD505-2E9C-101B-9397-08002B2CF9AE}" pid="3" name="display_urn">
    <vt:lpwstr>Crawford, Jeanette</vt:lpwstr>
  </property>
  <property fmtid="{D5CDD505-2E9C-101B-9397-08002B2CF9AE}" pid="4" name="TemplateUrl">
    <vt:lpwstr/>
  </property>
  <property fmtid="{D5CDD505-2E9C-101B-9397-08002B2CF9AE}" pid="5" name="Order">
    <vt:r8>62300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